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26CC" w14:textId="4C505E60" w:rsidR="00971FD5" w:rsidRPr="00971FD5" w:rsidRDefault="00FA0E0F" w:rsidP="00EB196C">
      <w:pPr>
        <w:jc w:val="center"/>
        <w:rPr>
          <w:rFonts w:cs="AAd_Livorna"/>
          <w:sz w:val="32"/>
          <w:szCs w:val="32"/>
          <w:rtl/>
          <w:lang w:bidi="he-IL"/>
        </w:rPr>
      </w:pPr>
      <w:r w:rsidRPr="00FA0E0F">
        <w:rPr>
          <w:rFonts w:cs="AAd_Livorna"/>
          <w:noProof/>
          <w:sz w:val="32"/>
          <w:szCs w:val="32"/>
          <w:lang w:bidi="he-IL"/>
        </w:rPr>
        <mc:AlternateContent>
          <mc:Choice Requires="wps">
            <w:drawing>
              <wp:anchor distT="45720" distB="45720" distL="114300" distR="114300" simplePos="0" relativeHeight="251730944" behindDoc="0" locked="0" layoutInCell="1" allowOverlap="1" wp14:anchorId="58B6AF0E" wp14:editId="0A1A85BD">
                <wp:simplePos x="0" y="0"/>
                <wp:positionH relativeFrom="column">
                  <wp:posOffset>-397797</wp:posOffset>
                </wp:positionH>
                <wp:positionV relativeFrom="paragraph">
                  <wp:posOffset>408692</wp:posOffset>
                </wp:positionV>
                <wp:extent cx="1744345" cy="334267"/>
                <wp:effectExtent l="590868" t="0" r="580072"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83856">
                          <a:off x="0" y="0"/>
                          <a:ext cx="1744345" cy="334267"/>
                        </a:xfrm>
                        <a:prstGeom prst="rect">
                          <a:avLst/>
                        </a:prstGeom>
                        <a:solidFill>
                          <a:srgbClr val="FFFFFF"/>
                        </a:solidFill>
                        <a:ln w="9525">
                          <a:solidFill>
                            <a:srgbClr val="000000"/>
                          </a:solidFill>
                          <a:miter lim="800000"/>
                          <a:headEnd/>
                          <a:tailEnd/>
                        </a:ln>
                      </wps:spPr>
                      <wps:txbx>
                        <w:txbxContent>
                          <w:p w14:paraId="738F1413" w14:textId="3C7FA065" w:rsidR="00FA0E0F" w:rsidRPr="008248D3" w:rsidRDefault="00FA0E0F">
                            <w:pPr>
                              <w:rPr>
                                <w:rFonts w:ascii="Miriam" w:hAnsi="Miriam" w:cs="Miriam"/>
                                <w:sz w:val="20"/>
                                <w:szCs w:val="20"/>
                              </w:rPr>
                            </w:pPr>
                            <w:r w:rsidRPr="008248D3">
                              <w:rPr>
                                <w:rFonts w:ascii="Miriam" w:hAnsi="Miriam" w:cs="Miriam"/>
                                <w:sz w:val="20"/>
                                <w:szCs w:val="20"/>
                                <w:rtl/>
                                <w:lang w:bidi="he-IL"/>
                              </w:rPr>
                              <w:t>תדפיס, ואינו מוגה כל צרכו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6AF0E" id="_x0000_t202" coordsize="21600,21600" o:spt="202" path="m,l,21600r21600,l21600,xe">
                <v:stroke joinstyle="miter"/>
                <v:path gradientshapeok="t" o:connecttype="rect"/>
              </v:shapetype>
              <v:shape id="Text Box 2" o:spid="_x0000_s1026" type="#_x0000_t202" style="position:absolute;left:0;text-align:left;margin-left:-31.3pt;margin-top:32.2pt;width:137.35pt;height:26.3pt;rotation:-2966754fd;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">
                <v:textbox>
                  <w:txbxContent>
                    <w:p w14:paraId="738F1413" w14:textId="3C7FA065" w:rsidR="00FA0E0F" w:rsidRPr="008248D3" w:rsidRDefault="00FA0E0F">
                      <w:pPr>
                        <w:rPr>
                          <w:rFonts w:ascii="Miriam" w:hAnsi="Miriam" w:cs="Miriam"/>
                          <w:sz w:val="20"/>
                          <w:szCs w:val="20"/>
                        </w:rPr>
                      </w:pPr>
                      <w:r w:rsidRPr="008248D3">
                        <w:rPr>
                          <w:rFonts w:ascii="Miriam" w:hAnsi="Miriam" w:cs="Miriam"/>
                          <w:sz w:val="20"/>
                          <w:szCs w:val="20"/>
                          <w:rtl/>
                          <w:lang w:bidi="he-IL"/>
                        </w:rPr>
                        <w:t>תדפיס, ואינו מוגה כל צרכו</w:t>
                      </w:r>
                    </w:p>
                  </w:txbxContent>
                </v:textbox>
              </v:shape>
            </w:pict>
          </mc:Fallback>
        </mc:AlternateContent>
      </w:r>
      <w:r w:rsidR="00AB548A" w:rsidRPr="006D669D">
        <w:rPr>
          <w:rFonts w:cs="AAd_Livorna"/>
          <w:noProof/>
          <w:sz w:val="28"/>
          <w:szCs w:val="28"/>
          <w:rtl/>
          <w:lang w:val="he-IL" w:bidi="he-IL"/>
        </w:rPr>
        <mc:AlternateContent>
          <mc:Choice Requires="wps">
            <w:drawing>
              <wp:anchor distT="0" distB="0" distL="114300" distR="114300" simplePos="0" relativeHeight="251666432" behindDoc="1" locked="0" layoutInCell="1" allowOverlap="1" wp14:anchorId="19DE5FDC" wp14:editId="30D6D197">
                <wp:simplePos x="0" y="0"/>
                <wp:positionH relativeFrom="column">
                  <wp:posOffset>409699</wp:posOffset>
                </wp:positionH>
                <wp:positionV relativeFrom="paragraph">
                  <wp:posOffset>326572</wp:posOffset>
                </wp:positionV>
                <wp:extent cx="3544570" cy="2291938"/>
                <wp:effectExtent l="0" t="0" r="17780" b="13335"/>
                <wp:wrapNone/>
                <wp:docPr id="3" name="Rectangle: Rounded Corners 3"/>
                <wp:cNvGraphicFramePr/>
                <a:graphic xmlns:a="http://schemas.openxmlformats.org/drawingml/2006/main">
                  <a:graphicData uri="http://schemas.microsoft.com/office/word/2010/wordprocessingShape">
                    <wps:wsp>
                      <wps:cNvSpPr/>
                      <wps:spPr>
                        <a:xfrm>
                          <a:off x="0" y="0"/>
                          <a:ext cx="3544570" cy="2291938"/>
                        </a:xfrm>
                        <a:prstGeom prst="roundRect">
                          <a:avLst/>
                        </a:prstGeom>
                        <a:blipFill>
                          <a:blip r:embed="rId9"/>
                          <a:tile tx="0" ty="0" sx="100000" sy="100000" flip="none" algn="tl"/>
                        </a:blipFill>
                        <a:ln w="1905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12E69" id="Rectangle: Rounded Corners 3" o:spid="_x0000_s1026" style="position:absolute;margin-left:32.25pt;margin-top:25.7pt;width:279.1pt;height:18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" strokecolor="#05080b" strokeweight="1.5pt">
                <v:fill r:id="rId10" o:title="" recolor="t" rotate="t" type="tile"/>
                <v:stroke joinstyle="miter"/>
              </v:roundrect>
            </w:pict>
          </mc:Fallback>
        </mc:AlternateContent>
      </w:r>
      <w:r w:rsidR="00333697" w:rsidRPr="006D669D">
        <w:rPr>
          <w:rFonts w:cs="AAd_Livorna" w:hint="cs"/>
          <w:noProof/>
          <w:sz w:val="32"/>
          <w:szCs w:val="32"/>
          <w:rtl/>
          <w:lang w:val="he-IL" w:bidi="he-IL"/>
        </w:rPr>
        <mc:AlternateContent>
          <mc:Choice Requires="wps">
            <w:drawing>
              <wp:anchor distT="0" distB="0" distL="114300" distR="114300" simplePos="0" relativeHeight="251665408" behindDoc="1" locked="0" layoutInCell="1" allowOverlap="1" wp14:anchorId="073A860F" wp14:editId="5247E252">
                <wp:simplePos x="0" y="0"/>
                <wp:positionH relativeFrom="column">
                  <wp:posOffset>-85627</wp:posOffset>
                </wp:positionH>
                <wp:positionV relativeFrom="paragraph">
                  <wp:posOffset>-88900</wp:posOffset>
                </wp:positionV>
                <wp:extent cx="4572000" cy="68072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4572000" cy="6807200"/>
                        </a:xfrm>
                        <a:prstGeom prst="rect">
                          <a:avLst/>
                        </a:prstGeom>
                        <a:blipFill>
                          <a:blip r:embed="rId11"/>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726059" id="Rectangle 2" o:spid="_x0000_s1026" style="position:absolute;margin-left:-6.75pt;margin-top:-7pt;width:5in;height:53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" strokecolor="#1f4d78 [1604]" strokeweight="1pt">
                <v:fill r:id="rId12" o:title="" recolor="t" rotate="t" type="tile"/>
              </v:rect>
            </w:pict>
          </mc:Fallback>
        </mc:AlternateContent>
      </w:r>
      <w:r w:rsidR="00E913C3" w:rsidRPr="006D669D">
        <w:rPr>
          <w:rFonts w:cs="AAd_Livorna" w:hint="cs"/>
          <w:sz w:val="32"/>
          <w:szCs w:val="32"/>
          <w:rtl/>
          <w:lang w:bidi="he-IL"/>
        </w:rPr>
        <w:t>ב"ה</w:t>
      </w:r>
    </w:p>
    <w:p w14:paraId="6319F9E8" w14:textId="29841CC4" w:rsidR="00971FD5" w:rsidRPr="00971FD5" w:rsidRDefault="00333697" w:rsidP="00C47576">
      <w:pPr>
        <w:spacing w:after="0" w:line="276" w:lineRule="auto"/>
        <w:jc w:val="center"/>
        <w:rPr>
          <w:rFonts w:cs="AAd_Livorna"/>
          <w:szCs w:val="32"/>
          <w:rtl/>
          <w:lang w:bidi="he-IL"/>
        </w:rPr>
      </w:pPr>
      <w:r>
        <w:rPr>
          <w:rFonts w:cs="AAd_Livorna" w:hint="cs"/>
          <w:szCs w:val="32"/>
          <w:rtl/>
          <w:lang w:bidi="he-IL"/>
        </w:rPr>
        <w:t>קונטרס</w:t>
      </w:r>
    </w:p>
    <w:p w14:paraId="2778F72A" w14:textId="75FD24EE" w:rsidR="00E913C3" w:rsidRDefault="00805CD7" w:rsidP="00A571B8">
      <w:pPr>
        <w:spacing w:after="0" w:line="240" w:lineRule="auto"/>
        <w:jc w:val="center"/>
        <w:rPr>
          <w:rFonts w:cs="AAd_Livorna"/>
          <w:sz w:val="112"/>
          <w:szCs w:val="114"/>
          <w:rtl/>
          <w:lang w:bidi="he-IL"/>
        </w:rPr>
      </w:pPr>
      <w:r>
        <w:rPr>
          <w:rFonts w:cs="AAd_Livorna" w:hint="cs"/>
          <w:sz w:val="112"/>
          <w:szCs w:val="114"/>
          <w:rtl/>
          <w:lang w:bidi="he-IL"/>
        </w:rPr>
        <w:t>מהותו של יום</w:t>
      </w:r>
    </w:p>
    <w:p w14:paraId="564EF74C" w14:textId="5F3FF35E" w:rsidR="00971FD5" w:rsidRDefault="00333697" w:rsidP="00A571B8">
      <w:pPr>
        <w:spacing w:after="0" w:line="240" w:lineRule="auto"/>
        <w:jc w:val="center"/>
        <w:rPr>
          <w:rFonts w:cs="AdaMF"/>
          <w:sz w:val="28"/>
          <w:szCs w:val="28"/>
          <w:rtl/>
          <w:lang w:bidi="he-IL"/>
        </w:rPr>
      </w:pPr>
      <w:r>
        <w:rPr>
          <w:rFonts w:cs="AdaMF" w:hint="cs"/>
          <w:sz w:val="28"/>
          <w:szCs w:val="28"/>
          <w:rtl/>
          <w:lang w:bidi="he-IL"/>
        </w:rPr>
        <w:t xml:space="preserve">לבאר </w:t>
      </w:r>
      <w:r w:rsidR="0032718D">
        <w:rPr>
          <w:rFonts w:cs="AdaMF" w:hint="cs"/>
          <w:sz w:val="28"/>
          <w:szCs w:val="28"/>
          <w:rtl/>
          <w:lang w:bidi="he-IL"/>
        </w:rPr>
        <w:t>תוכנה</w:t>
      </w:r>
      <w:r>
        <w:rPr>
          <w:rFonts w:cs="AdaMF" w:hint="cs"/>
          <w:sz w:val="28"/>
          <w:szCs w:val="28"/>
          <w:rtl/>
          <w:lang w:bidi="he-IL"/>
        </w:rPr>
        <w:t xml:space="preserve"> </w:t>
      </w:r>
      <w:r w:rsidR="0032718D">
        <w:rPr>
          <w:rFonts w:cs="AdaMF" w:hint="cs"/>
          <w:sz w:val="28"/>
          <w:szCs w:val="28"/>
          <w:rtl/>
          <w:lang w:bidi="he-IL"/>
        </w:rPr>
        <w:t>ועבודת</w:t>
      </w:r>
      <w:r w:rsidR="006159AD">
        <w:rPr>
          <w:rFonts w:cs="AdaMF" w:hint="cs"/>
          <w:sz w:val="28"/>
          <w:szCs w:val="28"/>
          <w:rtl/>
          <w:lang w:bidi="he-IL"/>
        </w:rPr>
        <w:t xml:space="preserve">ה המיוחדת של </w:t>
      </w:r>
    </w:p>
    <w:p w14:paraId="226856BD" w14:textId="2CC00035" w:rsidR="006159AD" w:rsidRPr="00B81756" w:rsidRDefault="00B81756" w:rsidP="00A571B8">
      <w:pPr>
        <w:spacing w:after="0" w:line="240" w:lineRule="auto"/>
        <w:jc w:val="center"/>
        <w:rPr>
          <w:rFonts w:cs="AAd_Livorna"/>
          <w:sz w:val="92"/>
          <w:szCs w:val="94"/>
          <w:rtl/>
          <w:lang w:bidi="he-IL"/>
        </w:rPr>
      </w:pPr>
      <w:r w:rsidRPr="00B81756">
        <w:rPr>
          <w:rFonts w:cs="AAd_Livorna" w:hint="cs"/>
          <w:sz w:val="92"/>
          <w:szCs w:val="94"/>
          <w:rtl/>
          <w:lang w:bidi="he-IL"/>
        </w:rPr>
        <w:t>יום הכיפורים</w:t>
      </w:r>
    </w:p>
    <w:p w14:paraId="19C03993" w14:textId="6A5EA1B5" w:rsidR="00EB196C" w:rsidRPr="00333697" w:rsidRDefault="00333697" w:rsidP="00333697">
      <w:pPr>
        <w:spacing w:after="0" w:line="276" w:lineRule="auto"/>
        <w:jc w:val="center"/>
        <w:rPr>
          <w:rFonts w:cs="AdaMF"/>
          <w:sz w:val="28"/>
          <w:szCs w:val="28"/>
          <w:rtl/>
          <w:lang w:bidi="he-IL"/>
        </w:rPr>
      </w:pPr>
      <w:r>
        <w:rPr>
          <w:rFonts w:cs="AdaMF" w:hint="cs"/>
          <w:sz w:val="28"/>
          <w:szCs w:val="28"/>
          <w:rtl/>
          <w:lang w:bidi="he-IL"/>
        </w:rPr>
        <w:t>במשנתם של צדיקי הדורות</w:t>
      </w:r>
    </w:p>
    <w:p w14:paraId="1D313B25" w14:textId="0B8877D2" w:rsidR="00EB196C" w:rsidRPr="00C47576" w:rsidRDefault="00F06A9C" w:rsidP="00971FD5">
      <w:pPr>
        <w:spacing w:after="0" w:line="240" w:lineRule="auto"/>
        <w:jc w:val="center"/>
        <w:rPr>
          <w:rFonts w:cs="AAd_Livorna"/>
          <w:sz w:val="54"/>
          <w:szCs w:val="56"/>
          <w:rtl/>
          <w:lang w:bidi="he-IL"/>
        </w:rPr>
      </w:pPr>
      <w:r>
        <w:rPr>
          <w:rFonts w:cs="AAd_Livorna" w:hint="cs"/>
          <w:sz w:val="40"/>
          <w:szCs w:val="42"/>
          <w:rtl/>
          <w:lang w:bidi="he-IL"/>
        </w:rPr>
        <w:t xml:space="preserve"> </w:t>
      </w:r>
    </w:p>
    <w:p w14:paraId="6635AB16" w14:textId="77777777" w:rsidR="00C47576" w:rsidRDefault="00872993" w:rsidP="00C47576">
      <w:pPr>
        <w:jc w:val="center"/>
        <w:rPr>
          <w:rFonts w:ascii="Wingdings 2" w:hAnsi="Wingdings 2" w:cs="AAd_Livorna"/>
          <w:sz w:val="28"/>
          <w:szCs w:val="28"/>
          <w:rtl/>
          <w:lang w:val="en-GB" w:bidi="he-IL"/>
        </w:rPr>
      </w:pPr>
      <w:r w:rsidRPr="006D669D">
        <w:rPr>
          <w:rFonts w:ascii="Wingdings 2" w:hAnsi="Wingdings 2" w:cs="AAd_Livorna"/>
          <w:sz w:val="28"/>
          <w:szCs w:val="28"/>
          <w:lang w:val="en-GB" w:bidi="he-IL"/>
        </w:rPr>
        <w:t></w:t>
      </w:r>
      <w:r w:rsidRPr="006D669D">
        <w:rPr>
          <w:rFonts w:ascii="Wingdings" w:hAnsi="Wingdings" w:cs="AAd_Livorna"/>
          <w:sz w:val="28"/>
          <w:szCs w:val="28"/>
          <w:lang w:bidi="he-IL"/>
        </w:rPr>
        <w:t></w:t>
      </w:r>
      <w:r w:rsidRPr="006D669D">
        <w:rPr>
          <w:rFonts w:ascii="Wingdings 2" w:hAnsi="Wingdings 2" w:cs="AAd_Livorna"/>
          <w:sz w:val="28"/>
          <w:szCs w:val="28"/>
          <w:lang w:val="en-GB" w:bidi="he-IL"/>
        </w:rPr>
        <w:t></w:t>
      </w:r>
    </w:p>
    <w:p w14:paraId="310AE329" w14:textId="2F5836A9" w:rsidR="00C47576" w:rsidRPr="00C6108D" w:rsidRDefault="00C47576" w:rsidP="00C47576">
      <w:pPr>
        <w:jc w:val="center"/>
        <w:rPr>
          <w:rFonts w:ascii="Wingdings 2" w:hAnsi="Wingdings 2" w:cs="AAd_Livorna"/>
          <w:sz w:val="28"/>
          <w:szCs w:val="28"/>
          <w:rtl/>
          <w:lang w:val="en-GB" w:bidi="he-IL"/>
        </w:rPr>
      </w:pPr>
      <w:r w:rsidRPr="006D669D">
        <w:rPr>
          <w:rFonts w:cs="AAd_Livorna"/>
          <w:noProof/>
          <w:sz w:val="28"/>
          <w:szCs w:val="28"/>
          <w:rtl/>
          <w:lang w:val="he-IL" w:bidi="he-IL"/>
        </w:rPr>
        <mc:AlternateContent>
          <mc:Choice Requires="wps">
            <w:drawing>
              <wp:anchor distT="0" distB="0" distL="114300" distR="114300" simplePos="0" relativeHeight="251668480" behindDoc="1" locked="0" layoutInCell="1" allowOverlap="1" wp14:anchorId="0A16F159" wp14:editId="5E6DFA43">
                <wp:simplePos x="0" y="0"/>
                <wp:positionH relativeFrom="margin">
                  <wp:posOffset>668215</wp:posOffset>
                </wp:positionH>
                <wp:positionV relativeFrom="paragraph">
                  <wp:posOffset>263867</wp:posOffset>
                </wp:positionV>
                <wp:extent cx="3048000" cy="1856935"/>
                <wp:effectExtent l="0" t="0" r="19050" b="10160"/>
                <wp:wrapNone/>
                <wp:docPr id="4" name="Rectangle: Rounded Corners 4"/>
                <wp:cNvGraphicFramePr/>
                <a:graphic xmlns:a="http://schemas.openxmlformats.org/drawingml/2006/main">
                  <a:graphicData uri="http://schemas.microsoft.com/office/word/2010/wordprocessingShape">
                    <wps:wsp>
                      <wps:cNvSpPr/>
                      <wps:spPr>
                        <a:xfrm>
                          <a:off x="0" y="0"/>
                          <a:ext cx="3048000" cy="1856935"/>
                        </a:xfrm>
                        <a:prstGeom prst="roundRect">
                          <a:avLst/>
                        </a:prstGeom>
                        <a:blipFill>
                          <a:blip r:embed="rId9"/>
                          <a:tile tx="0" ty="0" sx="100000" sy="100000" flip="none" algn="tl"/>
                        </a:blipFill>
                        <a:ln w="19050">
                          <a:solidFill>
                            <a:srgbClr val="0508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A932B" id="Rectangle: Rounded Corners 4" o:spid="_x0000_s1026" style="position:absolute;margin-left:52.6pt;margin-top:20.8pt;width:240pt;height:146.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" strokecolor="#05080b" strokeweight="1.5pt">
                <v:fill r:id="rId13" o:title="" recolor="t" rotate="t" type="tile"/>
                <v:stroke joinstyle="miter"/>
                <w10:wrap anchorx="margin"/>
              </v:roundrect>
            </w:pict>
          </mc:Fallback>
        </mc:AlternateContent>
      </w:r>
    </w:p>
    <w:p w14:paraId="7C3E5BD1" w14:textId="7ACB8C67" w:rsidR="000F2D2D" w:rsidRPr="00DD550C" w:rsidRDefault="00BF114E" w:rsidP="00F960AA">
      <w:pPr>
        <w:spacing w:after="0"/>
        <w:jc w:val="center"/>
        <w:rPr>
          <w:sz w:val="24"/>
          <w:szCs w:val="24"/>
          <w:rtl/>
        </w:rPr>
      </w:pPr>
      <w:bookmarkStart w:id="0" w:name="_Toc521526217"/>
      <w:bookmarkStart w:id="1" w:name="_Toc521525166"/>
      <w:bookmarkStart w:id="2" w:name="_Hlk523760864"/>
      <w:bookmarkStart w:id="3" w:name="_Toc521624360"/>
      <w:r w:rsidRPr="00DD550C">
        <w:rPr>
          <w:rFonts w:hint="cs"/>
          <w:sz w:val="24"/>
          <w:szCs w:val="24"/>
          <w:rtl/>
        </w:rPr>
        <w:t>בין הדברים יבואר:</w:t>
      </w:r>
    </w:p>
    <w:p w14:paraId="77D417B7" w14:textId="5AB2A1C3" w:rsidR="001D36A0" w:rsidRPr="00715CB6" w:rsidRDefault="00181BC6" w:rsidP="00EB196C">
      <w:pPr>
        <w:spacing w:after="0"/>
        <w:jc w:val="center"/>
        <w:rPr>
          <w:rFonts w:cs="1ShefaClassic"/>
          <w:sz w:val="28"/>
          <w:szCs w:val="28"/>
          <w:rtl/>
          <w:lang w:bidi="he-IL"/>
        </w:rPr>
      </w:pPr>
      <w:r>
        <w:rPr>
          <w:rFonts w:cs="1ShefaClassic" w:hint="cs"/>
          <w:sz w:val="28"/>
          <w:szCs w:val="28"/>
          <w:rtl/>
          <w:lang w:bidi="he-IL"/>
        </w:rPr>
        <w:t>כחה של תשובה</w:t>
      </w:r>
    </w:p>
    <w:p w14:paraId="46F39814" w14:textId="3C738173" w:rsidR="00EB196C" w:rsidRPr="00715CB6" w:rsidRDefault="00FA0E0F" w:rsidP="00EB196C">
      <w:pPr>
        <w:spacing w:after="0"/>
        <w:jc w:val="center"/>
        <w:rPr>
          <w:rFonts w:cs="1ShefaClassic"/>
          <w:sz w:val="28"/>
          <w:szCs w:val="28"/>
          <w:rtl/>
          <w:lang w:bidi="he-IL"/>
        </w:rPr>
      </w:pPr>
      <w:r>
        <w:rPr>
          <w:rFonts w:cs="1ShefaClassic" w:hint="cs"/>
          <w:sz w:val="28"/>
          <w:szCs w:val="28"/>
          <w:rtl/>
          <w:lang w:bidi="he-IL"/>
        </w:rPr>
        <w:t>מהותה של תשובה</w:t>
      </w:r>
    </w:p>
    <w:p w14:paraId="554C5C19" w14:textId="6BCC82B7" w:rsidR="00EB196C" w:rsidRPr="00715CB6" w:rsidRDefault="00FA0E0F" w:rsidP="00EB196C">
      <w:pPr>
        <w:spacing w:after="0"/>
        <w:jc w:val="center"/>
        <w:rPr>
          <w:rFonts w:cs="1ShefaClassic"/>
          <w:sz w:val="28"/>
          <w:szCs w:val="28"/>
          <w:rtl/>
          <w:lang w:bidi="he-IL"/>
        </w:rPr>
      </w:pPr>
      <w:r>
        <w:rPr>
          <w:rFonts w:cs="1ShefaClassic" w:hint="cs"/>
          <w:sz w:val="28"/>
          <w:szCs w:val="28"/>
          <w:rtl/>
          <w:lang w:bidi="he-IL"/>
        </w:rPr>
        <w:t>פעולת תשובה בקיום תורה ומצוות</w:t>
      </w:r>
    </w:p>
    <w:p w14:paraId="3404949B" w14:textId="7ECFC47F" w:rsidR="00EB196C" w:rsidRDefault="00FA0E0F" w:rsidP="00C47576">
      <w:pPr>
        <w:spacing w:line="240" w:lineRule="auto"/>
        <w:jc w:val="center"/>
        <w:rPr>
          <w:rFonts w:cs="1ShefaClassic"/>
          <w:sz w:val="28"/>
          <w:szCs w:val="28"/>
          <w:rtl/>
          <w:lang w:bidi="he-IL"/>
        </w:rPr>
      </w:pPr>
      <w:r>
        <w:rPr>
          <w:rFonts w:cs="1ShefaClassic" w:hint="cs"/>
          <w:sz w:val="28"/>
          <w:szCs w:val="28"/>
          <w:rtl/>
          <w:lang w:bidi="he-IL"/>
        </w:rPr>
        <w:t xml:space="preserve">תוכן עניני עבודת יום הכיפורים </w:t>
      </w:r>
    </w:p>
    <w:p w14:paraId="34ADF084" w14:textId="0D413C36" w:rsidR="00C6108D" w:rsidRDefault="00C6108D" w:rsidP="00C47576">
      <w:pPr>
        <w:spacing w:after="0" w:line="240" w:lineRule="auto"/>
        <w:jc w:val="center"/>
        <w:rPr>
          <w:rFonts w:cs="AdaMF"/>
          <w:sz w:val="28"/>
          <w:szCs w:val="28"/>
          <w:rtl/>
          <w:lang w:bidi="he-IL"/>
        </w:rPr>
      </w:pPr>
      <w:r w:rsidRPr="00C6108D">
        <w:rPr>
          <w:rFonts w:cs="AdaMF" w:hint="cs"/>
          <w:sz w:val="28"/>
          <w:szCs w:val="28"/>
          <w:rtl/>
          <w:lang w:bidi="he-IL"/>
        </w:rPr>
        <w:t>עם הוראות בעבודת ה'</w:t>
      </w:r>
    </w:p>
    <w:p w14:paraId="15139C1F" w14:textId="5E47ED6E" w:rsidR="00C6108D" w:rsidRDefault="00C6108D" w:rsidP="004A5358">
      <w:pPr>
        <w:spacing w:after="0" w:line="240" w:lineRule="auto"/>
        <w:jc w:val="center"/>
        <w:rPr>
          <w:rFonts w:cs="AdaMF"/>
          <w:sz w:val="28"/>
          <w:szCs w:val="28"/>
          <w:rtl/>
          <w:lang w:bidi="he-IL"/>
        </w:rPr>
      </w:pPr>
    </w:p>
    <w:p w14:paraId="24E0E818" w14:textId="77777777" w:rsidR="00C6108D" w:rsidRPr="00C6108D" w:rsidRDefault="00C6108D" w:rsidP="00C47576">
      <w:pPr>
        <w:spacing w:after="0" w:line="240" w:lineRule="auto"/>
        <w:rPr>
          <w:rFonts w:cs="AdaMF"/>
          <w:sz w:val="22"/>
          <w:szCs w:val="22"/>
          <w:rtl/>
          <w:lang w:bidi="he-IL"/>
        </w:rPr>
      </w:pPr>
    </w:p>
    <w:p w14:paraId="11B31B42" w14:textId="77777777" w:rsidR="00EB196C" w:rsidRDefault="00EB196C" w:rsidP="004A5358">
      <w:pPr>
        <w:spacing w:after="0" w:line="240" w:lineRule="auto"/>
        <w:jc w:val="center"/>
        <w:rPr>
          <w:rFonts w:cs="1ShefaClassic"/>
          <w:sz w:val="40"/>
          <w:szCs w:val="40"/>
          <w:rtl/>
        </w:rPr>
      </w:pPr>
    </w:p>
    <w:p w14:paraId="741363B9" w14:textId="28205A08" w:rsidR="00DD550C" w:rsidRPr="00DD550C" w:rsidRDefault="00DD550C" w:rsidP="000448A3">
      <w:pPr>
        <w:spacing w:after="0" w:line="240" w:lineRule="auto"/>
        <w:jc w:val="center"/>
        <w:rPr>
          <w:rFonts w:cs="1ShefaClassic"/>
          <w:sz w:val="42"/>
          <w:szCs w:val="42"/>
          <w:rtl/>
          <w:lang w:bidi="he-IL"/>
        </w:rPr>
      </w:pPr>
      <w:r w:rsidRPr="00DD550C">
        <w:rPr>
          <w:rFonts w:cs="1ShefaClassic" w:hint="cs"/>
          <w:sz w:val="42"/>
          <w:szCs w:val="42"/>
          <w:rtl/>
          <w:lang w:bidi="he-IL"/>
        </w:rPr>
        <w:t xml:space="preserve">יו"ל לקראת </w:t>
      </w:r>
      <w:r w:rsidR="00181BC6">
        <w:rPr>
          <w:rFonts w:cs="1ShefaClassic" w:hint="cs"/>
          <w:sz w:val="42"/>
          <w:szCs w:val="42"/>
          <w:rtl/>
          <w:lang w:bidi="he-IL"/>
        </w:rPr>
        <w:t xml:space="preserve">יום הכיפורים </w:t>
      </w:r>
      <w:r w:rsidRPr="00DD550C">
        <w:rPr>
          <w:rFonts w:cs="1ShefaClassic" w:hint="cs"/>
          <w:sz w:val="42"/>
          <w:szCs w:val="42"/>
          <w:rtl/>
          <w:lang w:bidi="he-IL"/>
        </w:rPr>
        <w:t>תש</w:t>
      </w:r>
      <w:r w:rsidR="00970443">
        <w:rPr>
          <w:rFonts w:cs="1ShefaClassic" w:hint="cs"/>
          <w:sz w:val="42"/>
          <w:szCs w:val="42"/>
          <w:rtl/>
          <w:lang w:bidi="he-IL"/>
        </w:rPr>
        <w:t>"פ</w:t>
      </w:r>
    </w:p>
    <w:p w14:paraId="3FE998F3" w14:textId="7C2AB8F9" w:rsidR="000448A3" w:rsidRDefault="00DD550C" w:rsidP="00B80E65">
      <w:pPr>
        <w:spacing w:line="240" w:lineRule="auto"/>
        <w:jc w:val="center"/>
        <w:rPr>
          <w:rFonts w:cs="1ShefaClassic"/>
          <w:sz w:val="26"/>
          <w:szCs w:val="26"/>
          <w:rtl/>
          <w:lang w:bidi="he-IL"/>
        </w:rPr>
      </w:pPr>
      <w:r>
        <w:rPr>
          <w:rFonts w:cs="1ShefaClassic" w:hint="cs"/>
          <w:sz w:val="28"/>
          <w:szCs w:val="28"/>
          <w:rtl/>
          <w:lang w:bidi="he-IL"/>
        </w:rPr>
        <w:t xml:space="preserve">על ידי </w:t>
      </w:r>
      <w:r w:rsidR="000448A3">
        <w:rPr>
          <w:rFonts w:cs="1ShefaClassic" w:hint="cs"/>
          <w:sz w:val="28"/>
          <w:szCs w:val="28"/>
          <w:rtl/>
          <w:lang w:bidi="he-IL"/>
        </w:rPr>
        <w:t>ה"</w:t>
      </w:r>
      <w:r w:rsidR="00805563" w:rsidRPr="00805563">
        <w:rPr>
          <w:rFonts w:cs="1ShefaClassic" w:hint="cs"/>
          <w:sz w:val="28"/>
          <w:szCs w:val="28"/>
          <w:rtl/>
          <w:lang w:bidi="he-IL"/>
        </w:rPr>
        <w:t>מרכז לתורת החסידות</w:t>
      </w:r>
      <w:r w:rsidR="000448A3">
        <w:rPr>
          <w:rFonts w:cs="1ShefaClassic" w:hint="cs"/>
          <w:sz w:val="28"/>
          <w:szCs w:val="28"/>
          <w:rtl/>
          <w:lang w:bidi="he-IL"/>
        </w:rPr>
        <w:t>"</w:t>
      </w:r>
      <w:r>
        <w:rPr>
          <w:rFonts w:cs="1ShefaClassic" w:hint="cs"/>
          <w:sz w:val="28"/>
          <w:szCs w:val="28"/>
          <w:rtl/>
          <w:lang w:bidi="he-IL"/>
        </w:rPr>
        <w:t xml:space="preserve"> </w:t>
      </w:r>
      <w:r w:rsidR="000448A3">
        <w:rPr>
          <w:rFonts w:cs="1ShefaClassic"/>
          <w:sz w:val="28"/>
          <w:szCs w:val="28"/>
          <w:rtl/>
          <w:lang w:bidi="he-IL"/>
        </w:rPr>
        <w:t>–</w:t>
      </w:r>
      <w:r>
        <w:rPr>
          <w:rFonts w:cs="1ShefaClassic" w:hint="cs"/>
          <w:sz w:val="28"/>
          <w:szCs w:val="28"/>
          <w:rtl/>
          <w:lang w:bidi="he-IL"/>
        </w:rPr>
        <w:t xml:space="preserve"> </w:t>
      </w:r>
      <w:r w:rsidR="00805563">
        <w:rPr>
          <w:rFonts w:cs="1ShefaClassic" w:hint="cs"/>
          <w:sz w:val="26"/>
          <w:szCs w:val="26"/>
          <w:rtl/>
          <w:lang w:bidi="he-IL"/>
        </w:rPr>
        <w:t>ל</w:t>
      </w:r>
      <w:r>
        <w:rPr>
          <w:rFonts w:cs="1ShefaClassic" w:hint="cs"/>
          <w:sz w:val="26"/>
          <w:szCs w:val="26"/>
          <w:rtl/>
          <w:lang w:bidi="he-IL"/>
        </w:rPr>
        <w:t>ו</w:t>
      </w:r>
      <w:r w:rsidR="00805563">
        <w:rPr>
          <w:rFonts w:cs="1ShefaClassic" w:hint="cs"/>
          <w:sz w:val="26"/>
          <w:szCs w:val="26"/>
          <w:rtl/>
          <w:lang w:bidi="he-IL"/>
        </w:rPr>
        <w:t>נד</w:t>
      </w:r>
      <w:r w:rsidR="00715CB6">
        <w:rPr>
          <w:rFonts w:cs="1ShefaClassic" w:hint="cs"/>
          <w:sz w:val="26"/>
          <w:szCs w:val="26"/>
          <w:rtl/>
          <w:lang w:bidi="he-IL"/>
        </w:rPr>
        <w:t>ו</w:t>
      </w:r>
      <w:r w:rsidR="00805563">
        <w:rPr>
          <w:rFonts w:cs="1ShefaClassic" w:hint="cs"/>
          <w:sz w:val="26"/>
          <w:szCs w:val="26"/>
          <w:rtl/>
          <w:lang w:bidi="he-IL"/>
        </w:rPr>
        <w:t>ן</w:t>
      </w:r>
    </w:p>
    <w:p w14:paraId="0E072105" w14:textId="77777777" w:rsidR="00181BC6" w:rsidRDefault="00181BC6" w:rsidP="00B80E65">
      <w:pPr>
        <w:spacing w:line="240" w:lineRule="auto"/>
        <w:jc w:val="center"/>
        <w:rPr>
          <w:rFonts w:cs="1ShefaClassic"/>
          <w:sz w:val="26"/>
          <w:szCs w:val="26"/>
          <w:rtl/>
          <w:lang w:bidi="he-IL"/>
        </w:rPr>
      </w:pPr>
    </w:p>
    <w:p w14:paraId="2F9C490F" w14:textId="3477341E" w:rsidR="00333697" w:rsidRDefault="00333697" w:rsidP="00181BC6">
      <w:pPr>
        <w:spacing w:after="0" w:line="240" w:lineRule="auto"/>
        <w:rPr>
          <w:rtl/>
          <w:lang w:bidi="he-IL"/>
        </w:rPr>
      </w:pPr>
      <w:bookmarkStart w:id="4" w:name="_je8vxa1083go" w:colFirst="0" w:colLast="0"/>
      <w:bookmarkStart w:id="5" w:name="_Toc523836500"/>
      <w:bookmarkStart w:id="6" w:name="_Toc20250103"/>
      <w:bookmarkEnd w:id="0"/>
      <w:bookmarkEnd w:id="1"/>
      <w:bookmarkEnd w:id="2"/>
      <w:bookmarkEnd w:id="3"/>
      <w:bookmarkEnd w:id="4"/>
      <w:r>
        <w:rPr>
          <w:rFonts w:hint="cs"/>
          <w:rtl/>
          <w:lang w:bidi="he-IL"/>
        </w:rPr>
        <w:lastRenderedPageBreak/>
        <w:t>ב"ה</w:t>
      </w:r>
    </w:p>
    <w:p w14:paraId="0810F744" w14:textId="4967D67D" w:rsidR="00433C7C" w:rsidRPr="001975FA" w:rsidRDefault="00433C7C" w:rsidP="00985B82">
      <w:pPr>
        <w:pStyle w:val="Heading1"/>
        <w:rPr>
          <w:rtl/>
        </w:rPr>
      </w:pPr>
      <w:bookmarkStart w:id="7" w:name="_Toc21002127"/>
      <w:bookmarkStart w:id="8" w:name="_Toc21368189"/>
      <w:r w:rsidRPr="001975FA">
        <w:rPr>
          <w:rFonts w:hint="cs"/>
          <w:rtl/>
        </w:rPr>
        <w:t>פתח דבר</w:t>
      </w:r>
      <w:bookmarkEnd w:id="5"/>
      <w:bookmarkEnd w:id="6"/>
      <w:bookmarkEnd w:id="7"/>
      <w:bookmarkEnd w:id="8"/>
    </w:p>
    <w:p w14:paraId="20EBC027" w14:textId="3DE64897" w:rsidR="00FA0E0F" w:rsidRDefault="00FA0E0F" w:rsidP="00FA0E0F">
      <w:pPr>
        <w:spacing w:line="276" w:lineRule="auto"/>
        <w:rPr>
          <w:sz w:val="28"/>
          <w:szCs w:val="28"/>
          <w:lang w:bidi="he-IL"/>
        </w:rPr>
      </w:pPr>
      <w:bookmarkStart w:id="9" w:name="_Toc523836505"/>
      <w:r>
        <w:rPr>
          <w:rFonts w:hint="cs"/>
          <w:sz w:val="28"/>
          <w:szCs w:val="28"/>
          <w:rtl/>
          <w:lang w:bidi="he-IL"/>
        </w:rPr>
        <w:t>לקראת יום הכיפורים הבעל"ט, הננו מו"ל בעז"ה קובץ "מהותו של יום", לבאר תוכנה ועבודתה של יום הכיפורים במשנתם של צדיקי הדורות. וכמעשהו בראשון מעשהו באחרון, לרוות צמאון נפשם של רבים, לבאר תוכן ומשמעות ימים אלו בלשון קלה ושפה ברורה, דבר דבור על אופניו</w:t>
      </w:r>
      <w:r w:rsidR="008248D3">
        <w:rPr>
          <w:rFonts w:hint="cs"/>
          <w:sz w:val="28"/>
          <w:szCs w:val="28"/>
          <w:rtl/>
          <w:lang w:bidi="he-IL"/>
        </w:rPr>
        <w:t>, אשר בזה גדלה התשוקה והחמדה, לראות את האור כי טוב, ואין טוב אלא תורה, להתעורר ולהתחזק בעבודת התשובה לשוב אל ה'</w:t>
      </w:r>
      <w:r>
        <w:rPr>
          <w:rFonts w:hint="cs"/>
          <w:sz w:val="28"/>
          <w:szCs w:val="28"/>
          <w:rtl/>
          <w:lang w:bidi="he-IL"/>
        </w:rPr>
        <w:t>.</w:t>
      </w:r>
    </w:p>
    <w:p w14:paraId="5B9699FC" w14:textId="7F260C4B" w:rsidR="00FA0E0F" w:rsidRDefault="00FA0E0F" w:rsidP="00FA0E0F">
      <w:pPr>
        <w:spacing w:line="276" w:lineRule="auto"/>
        <w:rPr>
          <w:rFonts w:hint="cs"/>
          <w:sz w:val="28"/>
          <w:szCs w:val="28"/>
          <w:rtl/>
          <w:lang w:bidi="he-IL"/>
        </w:rPr>
      </w:pPr>
      <w:r>
        <w:rPr>
          <w:rFonts w:hint="cs"/>
          <w:sz w:val="28"/>
          <w:szCs w:val="28"/>
          <w:rtl/>
          <w:lang w:bidi="he-IL"/>
        </w:rPr>
        <w:t xml:space="preserve">מובן הדבר, אשר קובץ זו איננה תחליף ח"ו ללימוד הדברים מתוך מקורן, ואינו אלא כעין סיכום ותמצית דברי הוד כ"ק רבותינו זי"ע, </w:t>
      </w:r>
      <w:r w:rsidR="008248D3">
        <w:rPr>
          <w:rFonts w:hint="cs"/>
          <w:sz w:val="28"/>
          <w:szCs w:val="28"/>
          <w:rtl/>
          <w:lang w:bidi="he-IL"/>
        </w:rPr>
        <w:t xml:space="preserve">על עניני תשובה ויום הכיפורים. הדברים מיוסדים על תניא אגרת הקודש, סרך מצותיך מצות וידוי ותשובה, ומאמרים שונים המיוסדים עליהם לבאר דברי קדשם. ואני תפלה שזכיתי לעמוד על דברים כהוגן, </w:t>
      </w:r>
      <w:r>
        <w:rPr>
          <w:rFonts w:hint="cs"/>
          <w:sz w:val="28"/>
          <w:szCs w:val="28"/>
          <w:rtl/>
          <w:lang w:bidi="he-IL"/>
        </w:rPr>
        <w:t>ואם שגיתי ה' יכפר, כי כן הוא רצונם, אשר דברי</w:t>
      </w:r>
      <w:r w:rsidR="00481763">
        <w:rPr>
          <w:rFonts w:hint="cs"/>
          <w:sz w:val="28"/>
          <w:szCs w:val="28"/>
          <w:rtl/>
          <w:lang w:bidi="he-IL"/>
        </w:rPr>
        <w:t xml:space="preserve"> חסידות </w:t>
      </w:r>
      <w:r>
        <w:rPr>
          <w:rFonts w:hint="cs"/>
          <w:sz w:val="28"/>
          <w:szCs w:val="28"/>
          <w:rtl/>
          <w:lang w:bidi="he-IL"/>
        </w:rPr>
        <w:t>יגיעו ויתפרסמו לעורר לבבות של בני ישראל אל אביהן שבשמים.  כאן המקום להודות לכל אלו שהעירו הערות והארות</w:t>
      </w:r>
      <w:r w:rsidR="00481763">
        <w:rPr>
          <w:rFonts w:hint="cs"/>
          <w:sz w:val="28"/>
          <w:szCs w:val="28"/>
          <w:rtl/>
          <w:lang w:bidi="he-IL"/>
        </w:rPr>
        <w:t xml:space="preserve"> שיצא בעז"ה דבר דבור על אופניו</w:t>
      </w:r>
      <w:r>
        <w:rPr>
          <w:rFonts w:hint="cs"/>
          <w:sz w:val="28"/>
          <w:szCs w:val="28"/>
          <w:rtl/>
          <w:lang w:bidi="he-IL"/>
        </w:rPr>
        <w:t>.</w:t>
      </w:r>
    </w:p>
    <w:p w14:paraId="3B9E4951" w14:textId="3F0A4C44" w:rsidR="00FA0E0F" w:rsidRDefault="00FA0E0F" w:rsidP="00FA0E0F">
      <w:pPr>
        <w:spacing w:line="276" w:lineRule="auto"/>
        <w:rPr>
          <w:rFonts w:hint="cs"/>
          <w:sz w:val="28"/>
          <w:szCs w:val="28"/>
          <w:rtl/>
          <w:lang w:bidi="he-IL"/>
        </w:rPr>
      </w:pPr>
      <w:r>
        <w:rPr>
          <w:rFonts w:hint="cs"/>
          <w:sz w:val="28"/>
          <w:szCs w:val="28"/>
          <w:rtl/>
          <w:lang w:bidi="he-IL"/>
        </w:rPr>
        <w:t>ויה"</w:t>
      </w:r>
      <w:r w:rsidR="008248D3">
        <w:rPr>
          <w:rFonts w:hint="cs"/>
          <w:sz w:val="28"/>
          <w:szCs w:val="28"/>
          <w:rtl/>
          <w:lang w:bidi="he-IL"/>
        </w:rPr>
        <w:t>ר</w:t>
      </w:r>
      <w:r>
        <w:rPr>
          <w:rFonts w:hint="cs"/>
          <w:sz w:val="28"/>
          <w:szCs w:val="28"/>
          <w:rtl/>
          <w:lang w:bidi="he-IL"/>
        </w:rPr>
        <w:t xml:space="preserve"> שכל אחד ואחד מאתנו נ</w:t>
      </w:r>
      <w:r w:rsidR="008248D3">
        <w:rPr>
          <w:rFonts w:hint="cs"/>
          <w:sz w:val="28"/>
          <w:szCs w:val="28"/>
          <w:rtl/>
          <w:lang w:bidi="he-IL"/>
        </w:rPr>
        <w:t>זכה להחתם ב</w:t>
      </w:r>
      <w:r>
        <w:rPr>
          <w:rFonts w:hint="cs"/>
          <w:sz w:val="28"/>
          <w:szCs w:val="28"/>
          <w:rtl/>
          <w:lang w:bidi="he-IL"/>
        </w:rPr>
        <w:t xml:space="preserve">חתימה טובה, לשנה טובה ומתוקה, בכל ענינים רוחניים וגשמיים גם יחד, בטוב הנראה והנגלה, ונזכה בקרוב </w:t>
      </w:r>
      <w:r w:rsidR="008248D3">
        <w:rPr>
          <w:rFonts w:hint="cs"/>
          <w:sz w:val="28"/>
          <w:szCs w:val="28"/>
          <w:rtl/>
          <w:lang w:bidi="he-IL"/>
        </w:rPr>
        <w:t>לקיום היעוד "ואשיבה שופטיך כבראשונה" עד שיחזירנו הקב"ה בתשובה, בגאולה האמיתית והשלימה בביאת משיח צדקנו</w:t>
      </w:r>
      <w:r>
        <w:rPr>
          <w:rFonts w:hint="cs"/>
          <w:sz w:val="28"/>
          <w:szCs w:val="28"/>
          <w:rtl/>
          <w:lang w:bidi="he-IL"/>
        </w:rPr>
        <w:t>, במהרה בימינו אמן.</w:t>
      </w:r>
    </w:p>
    <w:p w14:paraId="36D89E0B" w14:textId="13E6C0CB" w:rsidR="00086F3D" w:rsidRPr="00181BC6" w:rsidRDefault="00086F3D" w:rsidP="00DB3A1A">
      <w:pPr>
        <w:pStyle w:val="a1"/>
        <w:bidi w:val="0"/>
        <w:rPr>
          <w:rFonts w:hint="cs"/>
          <w:sz w:val="25"/>
          <w:szCs w:val="25"/>
          <w:rtl/>
        </w:rPr>
      </w:pPr>
      <w:r w:rsidRPr="00181BC6">
        <w:rPr>
          <w:rFonts w:hint="cs"/>
          <w:sz w:val="25"/>
          <w:szCs w:val="25"/>
          <w:rtl/>
        </w:rPr>
        <w:t xml:space="preserve">בברכת </w:t>
      </w:r>
      <w:r w:rsidR="00DB3A1A" w:rsidRPr="00181BC6">
        <w:rPr>
          <w:rFonts w:hint="cs"/>
          <w:sz w:val="25"/>
          <w:szCs w:val="25"/>
          <w:rtl/>
        </w:rPr>
        <w:t>גמר</w:t>
      </w:r>
      <w:r w:rsidRPr="00181BC6">
        <w:rPr>
          <w:rFonts w:hint="cs"/>
          <w:sz w:val="25"/>
          <w:szCs w:val="25"/>
          <w:rtl/>
        </w:rPr>
        <w:t xml:space="preserve"> חתימה טובה</w:t>
      </w:r>
    </w:p>
    <w:p w14:paraId="2F33E589" w14:textId="0DBAB2C6" w:rsidR="00086F3D" w:rsidRDefault="00086F3D" w:rsidP="00086F3D">
      <w:pPr>
        <w:bidi w:val="0"/>
        <w:spacing w:after="0" w:line="240" w:lineRule="auto"/>
        <w:rPr>
          <w:rFonts w:ascii="Miriam" w:hAnsi="Miriam" w:cs="Miriam"/>
          <w:sz w:val="22"/>
          <w:szCs w:val="22"/>
          <w:lang w:val="en-GB" w:eastAsia="en-GB" w:bidi="he-IL"/>
        </w:rPr>
      </w:pPr>
      <w:r>
        <w:rPr>
          <w:rFonts w:ascii="Miriam" w:hAnsi="Miriam" w:cs="Miriam"/>
          <w:sz w:val="22"/>
          <w:szCs w:val="22"/>
          <w:rtl/>
          <w:lang w:val="en-GB" w:eastAsia="en-GB" w:bidi="he-IL"/>
        </w:rPr>
        <w:t>אברהם ישעי' בהרלוי"צ ראסקין</w:t>
      </w:r>
    </w:p>
    <w:p w14:paraId="74F994EE" w14:textId="1AEE0444" w:rsidR="00086F3D" w:rsidRDefault="00DB3A1A" w:rsidP="00086F3D">
      <w:pPr>
        <w:bidi w:val="0"/>
        <w:spacing w:after="0" w:line="240" w:lineRule="auto"/>
        <w:rPr>
          <w:rFonts w:ascii="Miriam" w:hAnsi="Miriam" w:cs="Miriam"/>
          <w:sz w:val="22"/>
          <w:szCs w:val="22"/>
          <w:rtl/>
          <w:lang w:val="en-GB" w:eastAsia="en-GB" w:bidi="he-IL"/>
        </w:rPr>
      </w:pPr>
      <w:r>
        <w:rPr>
          <w:rFonts w:ascii="Miriam" w:hAnsi="Miriam" w:cs="Miriam" w:hint="cs"/>
          <w:sz w:val="22"/>
          <w:szCs w:val="22"/>
          <w:rtl/>
          <w:lang w:val="en-GB" w:eastAsia="en-GB" w:bidi="he-IL"/>
        </w:rPr>
        <w:t>ערב יום הכיפורים תש"פ</w:t>
      </w:r>
    </w:p>
    <w:p w14:paraId="3826631F" w14:textId="77777777" w:rsidR="00FA0E0F" w:rsidRDefault="00FA0E0F" w:rsidP="00FA0E0F">
      <w:pPr>
        <w:bidi w:val="0"/>
        <w:spacing w:after="0" w:line="240" w:lineRule="auto"/>
        <w:rPr>
          <w:rFonts w:ascii="Miriam" w:hAnsi="Miriam" w:cs="Miriam"/>
          <w:sz w:val="22"/>
          <w:szCs w:val="22"/>
          <w:rtl/>
          <w:lang w:val="en-GB" w:eastAsia="en-GB" w:bidi="he-IL"/>
        </w:rPr>
      </w:pPr>
    </w:p>
    <w:p w14:paraId="4F842307" w14:textId="702BABC3" w:rsidR="00FA0E0F" w:rsidRDefault="00DB3A1A" w:rsidP="00FA0E0F">
      <w:pPr>
        <w:bidi w:val="0"/>
        <w:spacing w:after="0" w:line="240" w:lineRule="auto"/>
        <w:rPr>
          <w:rFonts w:ascii="Miriam" w:hAnsi="Miriam" w:cs="Miriam"/>
          <w:color w:val="FF0000"/>
          <w:sz w:val="4"/>
          <w:szCs w:val="4"/>
          <w:rtl/>
          <w:lang w:val="en-GB" w:eastAsia="en-GB" w:bidi="he-IL"/>
        </w:rPr>
      </w:pPr>
      <w:r>
        <w:rPr>
          <w:rFonts w:ascii="Miriam" w:hAnsi="Miriam" w:cs="Miriam" w:hint="cs"/>
          <w:sz w:val="22"/>
          <w:szCs w:val="22"/>
          <w:rtl/>
          <w:lang w:val="en-GB" w:eastAsia="en-GB" w:bidi="he-IL"/>
        </w:rPr>
        <w:t>לונדון</w:t>
      </w:r>
      <w:r w:rsidR="00086F3D">
        <w:rPr>
          <w:rFonts w:ascii="Miriam" w:hAnsi="Miriam" w:cs="Miriam"/>
          <w:color w:val="FF0000"/>
          <w:sz w:val="4"/>
          <w:szCs w:val="4"/>
          <w:rtl/>
          <w:lang w:val="en-GB" w:eastAsia="en-GB" w:bidi="he-IL"/>
        </w:rPr>
        <w:t xml:space="preserve"> </w:t>
      </w:r>
    </w:p>
    <w:p w14:paraId="56695C9D" w14:textId="77777777" w:rsidR="00FA0E0F" w:rsidRDefault="00FA0E0F" w:rsidP="00FA0E0F">
      <w:pPr>
        <w:bidi w:val="0"/>
        <w:spacing w:after="0" w:line="240" w:lineRule="auto"/>
        <w:rPr>
          <w:rFonts w:ascii="Miriam" w:hAnsi="Miriam" w:cs="Miriam"/>
          <w:color w:val="FF0000"/>
          <w:sz w:val="4"/>
          <w:szCs w:val="4"/>
          <w:rtl/>
          <w:lang w:val="en-GB" w:eastAsia="en-GB" w:bidi="he-IL"/>
        </w:rPr>
      </w:pPr>
    </w:p>
    <w:p w14:paraId="7CF7066B" w14:textId="747BB285" w:rsidR="00FA0E0F" w:rsidRPr="00FA0E0F" w:rsidRDefault="00FA0E0F" w:rsidP="00FA0E0F">
      <w:pPr>
        <w:bidi w:val="0"/>
        <w:spacing w:after="0" w:line="240" w:lineRule="auto"/>
        <w:rPr>
          <w:rFonts w:ascii="Miriam" w:hAnsi="Miriam" w:cs="Miriam"/>
          <w:color w:val="FF0000"/>
          <w:sz w:val="58"/>
          <w:szCs w:val="58"/>
          <w:rtl/>
          <w:lang w:val="en-GB" w:eastAsia="en-GB" w:bidi="he-IL"/>
        </w:rPr>
      </w:pPr>
    </w:p>
    <w:p w14:paraId="7B95CB30" w14:textId="18EEC15F" w:rsidR="00FA0E0F" w:rsidRDefault="00FA0E0F" w:rsidP="00FA0E0F">
      <w:pPr>
        <w:bidi w:val="0"/>
        <w:spacing w:after="0" w:line="240" w:lineRule="auto"/>
        <w:jc w:val="center"/>
        <w:rPr>
          <w:rFonts w:ascii="Miriam" w:hAnsi="Miriam" w:cs="Miriam"/>
          <w:color w:val="FF0000"/>
          <w:sz w:val="4"/>
          <w:szCs w:val="4"/>
          <w:rtl/>
          <w:lang w:val="en-GB" w:eastAsia="en-GB" w:bidi="he-IL"/>
        </w:rPr>
      </w:pPr>
    </w:p>
    <w:p w14:paraId="25D35856" w14:textId="33B55B81" w:rsidR="00086F3D" w:rsidRDefault="00086F3D" w:rsidP="00FA0E0F">
      <w:pPr>
        <w:bidi w:val="0"/>
        <w:spacing w:after="0" w:line="240" w:lineRule="auto"/>
        <w:rPr>
          <w:rFonts w:ascii="Miriam" w:hAnsi="Miriam" w:cs="Miriam"/>
          <w:color w:val="FF0000"/>
          <w:sz w:val="4"/>
          <w:szCs w:val="4"/>
          <w:rtl/>
          <w:lang w:val="en-GB" w:eastAsia="en-GB" w:bidi="he-IL"/>
        </w:rPr>
      </w:pPr>
      <w:r>
        <w:rPr>
          <w:rFonts w:ascii="Miriam" w:hAnsi="Miriam" w:cs="Miriam"/>
          <w:color w:val="FF0000"/>
          <w:sz w:val="4"/>
          <w:szCs w:val="4"/>
          <w:rtl/>
          <w:lang w:val="en-GB" w:eastAsia="en-GB" w:bidi="he-IL"/>
        </w:rPr>
        <w:t xml:space="preserve"> </w:t>
      </w:r>
    </w:p>
    <w:p w14:paraId="5B6E6759" w14:textId="77777777" w:rsidR="00C47576" w:rsidRDefault="00C47576" w:rsidP="00C6108D">
      <w:pPr>
        <w:spacing w:line="276" w:lineRule="auto"/>
        <w:rPr>
          <w:sz w:val="28"/>
          <w:szCs w:val="28"/>
          <w:rtl/>
          <w:lang w:bidi="he-IL"/>
        </w:rPr>
      </w:pPr>
    </w:p>
    <w:sdt>
      <w:sdtPr>
        <w:rPr>
          <w:sz w:val="30"/>
          <w:szCs w:val="30"/>
          <w:rtl/>
        </w:rPr>
        <w:id w:val="-1025788950"/>
        <w:docPartObj>
          <w:docPartGallery w:val="Table of Contents"/>
          <w:docPartUnique/>
        </w:docPartObj>
      </w:sdtPr>
      <w:sdtEndPr>
        <w:rPr>
          <w:rFonts w:ascii="FrankRuehl" w:eastAsia="FrankRuehl" w:hAnsi="FrankRuehl" w:cs="FrankRuehl"/>
          <w:b/>
          <w:bCs/>
          <w:noProof/>
          <w:color w:val="auto"/>
          <w:sz w:val="26"/>
          <w:szCs w:val="26"/>
          <w:shd w:val="clear" w:color="auto" w:fill="auto"/>
          <w:lang w:val="en-US" w:bidi="ar-SA"/>
        </w:rPr>
      </w:sdtEndPr>
      <w:sdtContent>
        <w:p w14:paraId="07DB0B39" w14:textId="24F1A39F" w:rsidR="00DB3A1A" w:rsidRPr="00181BC6" w:rsidRDefault="00DB3A1A" w:rsidP="00181BC6">
          <w:pPr>
            <w:pStyle w:val="TOCHeading"/>
            <w:spacing w:after="0" w:line="240" w:lineRule="auto"/>
            <w:rPr>
              <w:sz w:val="30"/>
              <w:szCs w:val="30"/>
            </w:rPr>
          </w:pPr>
          <w:r w:rsidRPr="00181BC6">
            <w:rPr>
              <w:rFonts w:hint="cs"/>
              <w:sz w:val="30"/>
              <w:szCs w:val="30"/>
              <w:rtl/>
            </w:rPr>
            <w:t>תוכן הענינים</w:t>
          </w:r>
        </w:p>
        <w:p w14:paraId="438C0E71" w14:textId="5F47313D" w:rsidR="00181BC6" w:rsidRPr="00181BC6" w:rsidRDefault="00DB3A1A" w:rsidP="00181BC6">
          <w:pPr>
            <w:pStyle w:val="TOC1"/>
            <w:spacing w:after="0"/>
            <w:rPr>
              <w:rFonts w:asciiTheme="minorHAnsi" w:eastAsiaTheme="minorEastAsia" w:hAnsiTheme="minorHAnsi" w:cstheme="minorBidi"/>
              <w:sz w:val="20"/>
              <w:szCs w:val="20"/>
              <w:rtl/>
              <w:lang w:val="en-GB" w:eastAsia="en-GB"/>
            </w:rPr>
          </w:pPr>
          <w:r w:rsidRPr="00181BC6">
            <w:rPr>
              <w:sz w:val="24"/>
              <w:szCs w:val="24"/>
            </w:rPr>
            <w:fldChar w:fldCharType="begin"/>
          </w:r>
          <w:r w:rsidRPr="00181BC6">
            <w:rPr>
              <w:sz w:val="24"/>
              <w:szCs w:val="24"/>
            </w:rPr>
            <w:instrText xml:space="preserve"> TOC \o "1-3" \h \z \u </w:instrText>
          </w:r>
          <w:r w:rsidRPr="00181BC6">
            <w:rPr>
              <w:sz w:val="24"/>
              <w:szCs w:val="24"/>
            </w:rPr>
            <w:fldChar w:fldCharType="separate"/>
          </w:r>
          <w:hyperlink w:anchor="_Toc21368189" w:history="1">
            <w:r w:rsidR="00181BC6" w:rsidRPr="00181BC6">
              <w:rPr>
                <w:rStyle w:val="Hyperlink"/>
                <w:rFonts w:hint="eastAsia"/>
                <w:sz w:val="26"/>
                <w:szCs w:val="26"/>
                <w:rtl/>
              </w:rPr>
              <w:t>פתח</w:t>
            </w:r>
            <w:r w:rsidR="00181BC6" w:rsidRPr="00181BC6">
              <w:rPr>
                <w:rStyle w:val="Hyperlink"/>
                <w:sz w:val="26"/>
                <w:szCs w:val="26"/>
                <w:rtl/>
              </w:rPr>
              <w:t xml:space="preserve"> </w:t>
            </w:r>
            <w:r w:rsidR="00181BC6" w:rsidRPr="00181BC6">
              <w:rPr>
                <w:rStyle w:val="Hyperlink"/>
                <w:rFonts w:hint="eastAsia"/>
                <w:sz w:val="26"/>
                <w:szCs w:val="26"/>
                <w:rtl/>
              </w:rPr>
              <w:t>דבר</w:t>
            </w:r>
            <w:r w:rsidR="00181BC6" w:rsidRPr="00181BC6">
              <w:rPr>
                <w:webHidden/>
                <w:sz w:val="26"/>
                <w:szCs w:val="26"/>
                <w:rtl/>
              </w:rPr>
              <w:tab/>
            </w:r>
            <w:r w:rsidR="00181BC6" w:rsidRPr="00181BC6">
              <w:rPr>
                <w:webHidden/>
                <w:sz w:val="26"/>
                <w:szCs w:val="26"/>
                <w:rtl/>
              </w:rPr>
              <w:fldChar w:fldCharType="begin"/>
            </w:r>
            <w:r w:rsidR="00181BC6" w:rsidRPr="00181BC6">
              <w:rPr>
                <w:webHidden/>
                <w:sz w:val="26"/>
                <w:szCs w:val="26"/>
                <w:rtl/>
              </w:rPr>
              <w:instrText xml:space="preserve"> </w:instrText>
            </w:r>
            <w:r w:rsidR="00181BC6" w:rsidRPr="00181BC6">
              <w:rPr>
                <w:webHidden/>
                <w:sz w:val="26"/>
                <w:szCs w:val="26"/>
              </w:rPr>
              <w:instrText>PAGEREF</w:instrText>
            </w:r>
            <w:r w:rsidR="00181BC6" w:rsidRPr="00181BC6">
              <w:rPr>
                <w:webHidden/>
                <w:sz w:val="26"/>
                <w:szCs w:val="26"/>
                <w:rtl/>
              </w:rPr>
              <w:instrText xml:space="preserve"> _</w:instrText>
            </w:r>
            <w:r w:rsidR="00181BC6" w:rsidRPr="00181BC6">
              <w:rPr>
                <w:webHidden/>
                <w:sz w:val="26"/>
                <w:szCs w:val="26"/>
              </w:rPr>
              <w:instrText>Toc21368189 \h</w:instrText>
            </w:r>
            <w:r w:rsidR="00181BC6" w:rsidRPr="00181BC6">
              <w:rPr>
                <w:webHidden/>
                <w:sz w:val="26"/>
                <w:szCs w:val="26"/>
                <w:rtl/>
              </w:rPr>
              <w:instrText xml:space="preserve"> </w:instrText>
            </w:r>
            <w:r w:rsidR="00181BC6" w:rsidRPr="00181BC6">
              <w:rPr>
                <w:webHidden/>
                <w:sz w:val="26"/>
                <w:szCs w:val="26"/>
                <w:rtl/>
              </w:rPr>
            </w:r>
            <w:r w:rsidR="00181BC6" w:rsidRPr="00181BC6">
              <w:rPr>
                <w:webHidden/>
                <w:sz w:val="26"/>
                <w:szCs w:val="26"/>
                <w:rtl/>
              </w:rPr>
              <w:fldChar w:fldCharType="separate"/>
            </w:r>
            <w:r w:rsidR="00FA0E0F">
              <w:rPr>
                <w:rFonts w:hint="eastAsia"/>
                <w:webHidden/>
                <w:sz w:val="26"/>
                <w:szCs w:val="26"/>
                <w:rtl/>
              </w:rPr>
              <w:t>ב</w:t>
            </w:r>
            <w:r w:rsidR="00181BC6" w:rsidRPr="00181BC6">
              <w:rPr>
                <w:webHidden/>
                <w:sz w:val="26"/>
                <w:szCs w:val="26"/>
                <w:rtl/>
              </w:rPr>
              <w:fldChar w:fldCharType="end"/>
            </w:r>
          </w:hyperlink>
        </w:p>
        <w:p w14:paraId="6F12EAC3" w14:textId="48AD1CBC" w:rsidR="00181BC6" w:rsidRPr="00181BC6" w:rsidRDefault="00181BC6" w:rsidP="00181BC6">
          <w:pPr>
            <w:pStyle w:val="TOC1"/>
            <w:spacing w:after="0"/>
            <w:rPr>
              <w:rFonts w:asciiTheme="minorHAnsi" w:eastAsiaTheme="minorEastAsia" w:hAnsiTheme="minorHAnsi" w:cstheme="minorBidi"/>
              <w:sz w:val="20"/>
              <w:szCs w:val="20"/>
              <w:rtl/>
              <w:lang w:val="en-GB" w:eastAsia="en-GB"/>
            </w:rPr>
          </w:pPr>
          <w:hyperlink w:anchor="_Toc21368190" w:history="1">
            <w:r w:rsidRPr="00181BC6">
              <w:rPr>
                <w:rStyle w:val="Hyperlink"/>
                <w:rFonts w:hint="eastAsia"/>
                <w:sz w:val="26"/>
                <w:szCs w:val="26"/>
                <w:rtl/>
              </w:rPr>
              <w:t>מהותה</w:t>
            </w:r>
            <w:r w:rsidRPr="00181BC6">
              <w:rPr>
                <w:rStyle w:val="Hyperlink"/>
                <w:sz w:val="26"/>
                <w:szCs w:val="26"/>
                <w:rtl/>
              </w:rPr>
              <w:t xml:space="preserve"> </w:t>
            </w:r>
            <w:r w:rsidRPr="00181BC6">
              <w:rPr>
                <w:rStyle w:val="Hyperlink"/>
                <w:rFonts w:hint="eastAsia"/>
                <w:sz w:val="26"/>
                <w:szCs w:val="26"/>
                <w:rtl/>
              </w:rPr>
              <w:t>של</w:t>
            </w:r>
            <w:r w:rsidRPr="00181BC6">
              <w:rPr>
                <w:rStyle w:val="Hyperlink"/>
                <w:sz w:val="26"/>
                <w:szCs w:val="26"/>
                <w:rtl/>
              </w:rPr>
              <w:t xml:space="preserve"> </w:t>
            </w:r>
            <w:r w:rsidRPr="00181BC6">
              <w:rPr>
                <w:rStyle w:val="Hyperlink"/>
                <w:rFonts w:hint="eastAsia"/>
                <w:sz w:val="26"/>
                <w:szCs w:val="26"/>
                <w:rtl/>
              </w:rPr>
              <w:t>תשובה</w:t>
            </w:r>
            <w:r w:rsidRPr="00181BC6">
              <w:rPr>
                <w:webHidden/>
                <w:sz w:val="26"/>
                <w:szCs w:val="26"/>
                <w:rtl/>
              </w:rPr>
              <w:tab/>
            </w:r>
            <w:r w:rsidRPr="00181BC6">
              <w:rPr>
                <w:webHidden/>
                <w:sz w:val="26"/>
                <w:szCs w:val="26"/>
                <w:rtl/>
              </w:rPr>
              <w:fldChar w:fldCharType="begin"/>
            </w:r>
            <w:r w:rsidRPr="00181BC6">
              <w:rPr>
                <w:webHidden/>
                <w:sz w:val="26"/>
                <w:szCs w:val="26"/>
                <w:rtl/>
              </w:rPr>
              <w:instrText xml:space="preserve"> </w:instrText>
            </w:r>
            <w:r w:rsidRPr="00181BC6">
              <w:rPr>
                <w:webHidden/>
                <w:sz w:val="26"/>
                <w:szCs w:val="26"/>
              </w:rPr>
              <w:instrText>PAGEREF</w:instrText>
            </w:r>
            <w:r w:rsidRPr="00181BC6">
              <w:rPr>
                <w:webHidden/>
                <w:sz w:val="26"/>
                <w:szCs w:val="26"/>
                <w:rtl/>
              </w:rPr>
              <w:instrText xml:space="preserve"> _</w:instrText>
            </w:r>
            <w:r w:rsidRPr="00181BC6">
              <w:rPr>
                <w:webHidden/>
                <w:sz w:val="26"/>
                <w:szCs w:val="26"/>
              </w:rPr>
              <w:instrText>Toc21368190 \h</w:instrText>
            </w:r>
            <w:r w:rsidRPr="00181BC6">
              <w:rPr>
                <w:webHidden/>
                <w:sz w:val="26"/>
                <w:szCs w:val="26"/>
                <w:rtl/>
              </w:rPr>
              <w:instrText xml:space="preserve"> </w:instrText>
            </w:r>
            <w:r w:rsidRPr="00181BC6">
              <w:rPr>
                <w:webHidden/>
                <w:sz w:val="26"/>
                <w:szCs w:val="26"/>
                <w:rtl/>
              </w:rPr>
            </w:r>
            <w:r w:rsidRPr="00181BC6">
              <w:rPr>
                <w:webHidden/>
                <w:sz w:val="26"/>
                <w:szCs w:val="26"/>
                <w:rtl/>
              </w:rPr>
              <w:fldChar w:fldCharType="separate"/>
            </w:r>
            <w:r w:rsidR="00FA0E0F">
              <w:rPr>
                <w:rFonts w:hint="eastAsia"/>
                <w:webHidden/>
                <w:sz w:val="26"/>
                <w:szCs w:val="26"/>
                <w:rtl/>
              </w:rPr>
              <w:t>ד</w:t>
            </w:r>
            <w:r w:rsidRPr="00181BC6">
              <w:rPr>
                <w:webHidden/>
                <w:sz w:val="26"/>
                <w:szCs w:val="26"/>
                <w:rtl/>
              </w:rPr>
              <w:fldChar w:fldCharType="end"/>
            </w:r>
          </w:hyperlink>
        </w:p>
        <w:p w14:paraId="43C53DF7" w14:textId="52E709B4"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191" w:history="1">
            <w:r w:rsidRPr="00181BC6">
              <w:rPr>
                <w:rStyle w:val="Hyperlink"/>
                <w:rFonts w:hint="eastAsia"/>
                <w:sz w:val="22"/>
                <w:szCs w:val="22"/>
                <w:rtl/>
              </w:rPr>
              <w:t>תכלית</w:t>
            </w:r>
            <w:r w:rsidRPr="00181BC6">
              <w:rPr>
                <w:rStyle w:val="Hyperlink"/>
                <w:sz w:val="22"/>
                <w:szCs w:val="22"/>
                <w:rtl/>
              </w:rPr>
              <w:t xml:space="preserve"> </w:t>
            </w:r>
            <w:r w:rsidRPr="00181BC6">
              <w:rPr>
                <w:rStyle w:val="Hyperlink"/>
                <w:rFonts w:hint="eastAsia"/>
                <w:sz w:val="22"/>
                <w:szCs w:val="22"/>
                <w:rtl/>
              </w:rPr>
              <w:t>בריאת</w:t>
            </w:r>
            <w:r w:rsidRPr="00181BC6">
              <w:rPr>
                <w:rStyle w:val="Hyperlink"/>
                <w:sz w:val="22"/>
                <w:szCs w:val="22"/>
                <w:rtl/>
              </w:rPr>
              <w:t xml:space="preserve"> </w:t>
            </w:r>
            <w:r w:rsidRPr="00181BC6">
              <w:rPr>
                <w:rStyle w:val="Hyperlink"/>
                <w:rFonts w:hint="eastAsia"/>
                <w:sz w:val="22"/>
                <w:szCs w:val="22"/>
                <w:rtl/>
              </w:rPr>
              <w:t>האדם</w:t>
            </w:r>
            <w:r w:rsidRPr="00181BC6">
              <w:rPr>
                <w:rStyle w:val="Hyperlink"/>
                <w:sz w:val="22"/>
                <w:szCs w:val="22"/>
                <w:rtl/>
              </w:rPr>
              <w:t xml:space="preserve"> – </w:t>
            </w:r>
            <w:r w:rsidRPr="00181BC6">
              <w:rPr>
                <w:rStyle w:val="Hyperlink"/>
                <w:rFonts w:hint="eastAsia"/>
                <w:sz w:val="22"/>
                <w:szCs w:val="22"/>
                <w:rtl/>
              </w:rPr>
              <w:t>לפעול</w:t>
            </w:r>
            <w:r w:rsidRPr="00181BC6">
              <w:rPr>
                <w:rStyle w:val="Hyperlink"/>
                <w:sz w:val="22"/>
                <w:szCs w:val="22"/>
                <w:rtl/>
              </w:rPr>
              <w:t xml:space="preserve"> </w:t>
            </w:r>
            <w:r w:rsidRPr="00181BC6">
              <w:rPr>
                <w:rStyle w:val="Hyperlink"/>
                <w:rFonts w:hint="eastAsia"/>
                <w:sz w:val="22"/>
                <w:szCs w:val="22"/>
                <w:rtl/>
              </w:rPr>
              <w:t>בעולם</w:t>
            </w:r>
            <w:r w:rsidRPr="00181BC6">
              <w:rPr>
                <w:rStyle w:val="Hyperlink"/>
                <w:sz w:val="22"/>
                <w:szCs w:val="22"/>
                <w:rtl/>
              </w:rPr>
              <w:t xml:space="preserve"> </w:t>
            </w:r>
            <w:r w:rsidRPr="00181BC6">
              <w:rPr>
                <w:rStyle w:val="Hyperlink"/>
                <w:rFonts w:hint="eastAsia"/>
                <w:sz w:val="22"/>
                <w:szCs w:val="22"/>
                <w:rtl/>
              </w:rPr>
              <w:t>גילוי</w:t>
            </w:r>
            <w:r w:rsidRPr="00181BC6">
              <w:rPr>
                <w:rStyle w:val="Hyperlink"/>
                <w:sz w:val="22"/>
                <w:szCs w:val="22"/>
                <w:rtl/>
              </w:rPr>
              <w:t xml:space="preserve"> </w:t>
            </w:r>
            <w:r w:rsidRPr="00181BC6">
              <w:rPr>
                <w:rStyle w:val="Hyperlink"/>
                <w:rFonts w:hint="eastAsia"/>
                <w:sz w:val="22"/>
                <w:szCs w:val="22"/>
                <w:rtl/>
              </w:rPr>
              <w:t>אלקות</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Toc21368191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ד</w:t>
            </w:r>
            <w:r w:rsidRPr="00181BC6">
              <w:rPr>
                <w:webHidden/>
                <w:sz w:val="22"/>
                <w:szCs w:val="22"/>
                <w:rtl/>
              </w:rPr>
              <w:fldChar w:fldCharType="end"/>
            </w:r>
          </w:hyperlink>
        </w:p>
        <w:p w14:paraId="00E701C7" w14:textId="42AAF871"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192" w:history="1">
            <w:r w:rsidRPr="00181BC6">
              <w:rPr>
                <w:rStyle w:val="Hyperlink"/>
                <w:rFonts w:hint="eastAsia"/>
                <w:sz w:val="22"/>
                <w:szCs w:val="22"/>
                <w:rtl/>
              </w:rPr>
              <w:t>עיקר</w:t>
            </w:r>
            <w:r w:rsidRPr="00181BC6">
              <w:rPr>
                <w:rStyle w:val="Hyperlink"/>
                <w:sz w:val="22"/>
                <w:szCs w:val="22"/>
                <w:rtl/>
              </w:rPr>
              <w:t xml:space="preserve"> </w:t>
            </w:r>
            <w:r w:rsidRPr="00181BC6">
              <w:rPr>
                <w:rStyle w:val="Hyperlink"/>
                <w:rFonts w:hint="eastAsia"/>
                <w:sz w:val="22"/>
                <w:szCs w:val="22"/>
                <w:rtl/>
              </w:rPr>
              <w:t>התשובה</w:t>
            </w:r>
            <w:r w:rsidRPr="00181BC6">
              <w:rPr>
                <w:rStyle w:val="Hyperlink"/>
                <w:sz w:val="22"/>
                <w:szCs w:val="22"/>
                <w:rtl/>
              </w:rPr>
              <w:t xml:space="preserve">: </w:t>
            </w:r>
            <w:r w:rsidRPr="00181BC6">
              <w:rPr>
                <w:rStyle w:val="Hyperlink"/>
                <w:rFonts w:hint="eastAsia"/>
                <w:sz w:val="22"/>
                <w:szCs w:val="22"/>
                <w:rtl/>
              </w:rPr>
              <w:t>לשוב</w:t>
            </w:r>
            <w:r w:rsidRPr="00181BC6">
              <w:rPr>
                <w:rStyle w:val="Hyperlink"/>
                <w:sz w:val="22"/>
                <w:szCs w:val="22"/>
                <w:rtl/>
              </w:rPr>
              <w:t xml:space="preserve"> </w:t>
            </w:r>
            <w:r w:rsidRPr="00181BC6">
              <w:rPr>
                <w:rStyle w:val="Hyperlink"/>
                <w:rFonts w:hint="eastAsia"/>
                <w:sz w:val="22"/>
                <w:szCs w:val="22"/>
                <w:rtl/>
              </w:rPr>
              <w:t>אל</w:t>
            </w:r>
            <w:r w:rsidRPr="00181BC6">
              <w:rPr>
                <w:rStyle w:val="Hyperlink"/>
                <w:sz w:val="22"/>
                <w:szCs w:val="22"/>
                <w:rtl/>
              </w:rPr>
              <w:t xml:space="preserve"> </w:t>
            </w:r>
            <w:r w:rsidRPr="00181BC6">
              <w:rPr>
                <w:rStyle w:val="Hyperlink"/>
                <w:rFonts w:hint="eastAsia"/>
                <w:sz w:val="22"/>
                <w:szCs w:val="22"/>
                <w:rtl/>
              </w:rPr>
              <w:t>ה</w:t>
            </w:r>
            <w:r w:rsidRPr="00181BC6">
              <w:rPr>
                <w:rStyle w:val="Hyperlink"/>
                <w:sz w:val="22"/>
                <w:szCs w:val="22"/>
                <w:rtl/>
              </w:rPr>
              <w:t>'</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Toc21368192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ד</w:t>
            </w:r>
            <w:r w:rsidRPr="00181BC6">
              <w:rPr>
                <w:webHidden/>
                <w:sz w:val="22"/>
                <w:szCs w:val="22"/>
                <w:rtl/>
              </w:rPr>
              <w:fldChar w:fldCharType="end"/>
            </w:r>
          </w:hyperlink>
        </w:p>
        <w:p w14:paraId="393BE8FD" w14:textId="78D1CA56"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193" w:history="1">
            <w:r w:rsidRPr="00181BC6">
              <w:rPr>
                <w:rStyle w:val="Hyperlink"/>
                <w:rFonts w:hint="eastAsia"/>
                <w:sz w:val="22"/>
                <w:szCs w:val="22"/>
                <w:rtl/>
              </w:rPr>
              <w:t>בתשובה</w:t>
            </w:r>
            <w:r w:rsidRPr="00181BC6">
              <w:rPr>
                <w:rStyle w:val="Hyperlink"/>
                <w:sz w:val="22"/>
                <w:szCs w:val="22"/>
                <w:rtl/>
              </w:rPr>
              <w:t xml:space="preserve"> </w:t>
            </w:r>
            <w:r w:rsidRPr="00181BC6">
              <w:rPr>
                <w:rStyle w:val="Hyperlink"/>
                <w:rFonts w:hint="eastAsia"/>
                <w:sz w:val="22"/>
                <w:szCs w:val="22"/>
                <w:rtl/>
              </w:rPr>
              <w:t>צריך</w:t>
            </w:r>
            <w:r w:rsidRPr="00181BC6">
              <w:rPr>
                <w:rStyle w:val="Hyperlink"/>
                <w:sz w:val="22"/>
                <w:szCs w:val="22"/>
                <w:rtl/>
              </w:rPr>
              <w:t xml:space="preserve"> </w:t>
            </w:r>
            <w:r w:rsidRPr="00181BC6">
              <w:rPr>
                <w:rStyle w:val="Hyperlink"/>
                <w:rFonts w:hint="eastAsia"/>
                <w:sz w:val="22"/>
                <w:szCs w:val="22"/>
                <w:rtl/>
              </w:rPr>
              <w:t>לקבל</w:t>
            </w:r>
            <w:r w:rsidRPr="00181BC6">
              <w:rPr>
                <w:rStyle w:val="Hyperlink"/>
                <w:sz w:val="22"/>
                <w:szCs w:val="22"/>
                <w:rtl/>
              </w:rPr>
              <w:t xml:space="preserve"> </w:t>
            </w:r>
            <w:r w:rsidRPr="00181BC6">
              <w:rPr>
                <w:rStyle w:val="Hyperlink"/>
                <w:rFonts w:hint="eastAsia"/>
                <w:sz w:val="22"/>
                <w:szCs w:val="22"/>
                <w:rtl/>
              </w:rPr>
              <w:t>על</w:t>
            </w:r>
            <w:r w:rsidRPr="00181BC6">
              <w:rPr>
                <w:rStyle w:val="Hyperlink"/>
                <w:sz w:val="22"/>
                <w:szCs w:val="22"/>
                <w:rtl/>
              </w:rPr>
              <w:t xml:space="preserve"> </w:t>
            </w:r>
            <w:r w:rsidRPr="00181BC6">
              <w:rPr>
                <w:rStyle w:val="Hyperlink"/>
                <w:rFonts w:hint="eastAsia"/>
                <w:sz w:val="22"/>
                <w:szCs w:val="22"/>
                <w:rtl/>
              </w:rPr>
              <w:t>עצמו</w:t>
            </w:r>
            <w:r w:rsidRPr="00181BC6">
              <w:rPr>
                <w:rStyle w:val="Hyperlink"/>
                <w:sz w:val="22"/>
                <w:szCs w:val="22"/>
                <w:rtl/>
              </w:rPr>
              <w:t xml:space="preserve"> </w:t>
            </w:r>
            <w:r w:rsidRPr="00181BC6">
              <w:rPr>
                <w:rStyle w:val="Hyperlink"/>
                <w:rFonts w:hint="eastAsia"/>
                <w:sz w:val="22"/>
                <w:szCs w:val="22"/>
                <w:rtl/>
              </w:rPr>
              <w:t>לקיים</w:t>
            </w:r>
            <w:r w:rsidRPr="00181BC6">
              <w:rPr>
                <w:rStyle w:val="Hyperlink"/>
                <w:sz w:val="22"/>
                <w:szCs w:val="22"/>
                <w:rtl/>
              </w:rPr>
              <w:t xml:space="preserve"> </w:t>
            </w:r>
            <w:r w:rsidRPr="00181BC6">
              <w:rPr>
                <w:rStyle w:val="Hyperlink"/>
                <w:rFonts w:hint="eastAsia"/>
                <w:sz w:val="22"/>
                <w:szCs w:val="22"/>
                <w:rtl/>
              </w:rPr>
              <w:t>כל</w:t>
            </w:r>
            <w:r w:rsidRPr="00181BC6">
              <w:rPr>
                <w:rStyle w:val="Hyperlink"/>
                <w:sz w:val="22"/>
                <w:szCs w:val="22"/>
                <w:rtl/>
              </w:rPr>
              <w:t xml:space="preserve"> </w:t>
            </w:r>
            <w:r w:rsidRPr="00181BC6">
              <w:rPr>
                <w:rStyle w:val="Hyperlink"/>
                <w:rFonts w:hint="eastAsia"/>
                <w:sz w:val="22"/>
                <w:szCs w:val="22"/>
                <w:rtl/>
              </w:rPr>
              <w:t>מצוות</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Toc21368193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ה</w:t>
            </w:r>
            <w:r w:rsidRPr="00181BC6">
              <w:rPr>
                <w:webHidden/>
                <w:sz w:val="22"/>
                <w:szCs w:val="22"/>
                <w:rtl/>
              </w:rPr>
              <w:fldChar w:fldCharType="end"/>
            </w:r>
          </w:hyperlink>
        </w:p>
        <w:p w14:paraId="4A660681" w14:textId="3D173A82"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194" w:history="1">
            <w:r w:rsidRPr="00181BC6">
              <w:rPr>
                <w:rStyle w:val="Hyperlink"/>
                <w:sz w:val="22"/>
                <w:szCs w:val="22"/>
                <w:rtl/>
              </w:rPr>
              <w:t>"</w:t>
            </w:r>
            <w:r w:rsidRPr="00181BC6">
              <w:rPr>
                <w:rStyle w:val="Hyperlink"/>
                <w:rFonts w:hint="eastAsia"/>
                <w:sz w:val="22"/>
                <w:szCs w:val="22"/>
                <w:rtl/>
              </w:rPr>
              <w:t>תשובה</w:t>
            </w:r>
            <w:r w:rsidRPr="00181BC6">
              <w:rPr>
                <w:rStyle w:val="Hyperlink"/>
                <w:sz w:val="22"/>
                <w:szCs w:val="22"/>
                <w:rtl/>
              </w:rPr>
              <w:t xml:space="preserve">" : </w:t>
            </w:r>
            <w:r w:rsidRPr="00181BC6">
              <w:rPr>
                <w:rStyle w:val="Hyperlink"/>
                <w:rFonts w:hint="eastAsia"/>
                <w:sz w:val="22"/>
                <w:szCs w:val="22"/>
                <w:rtl/>
              </w:rPr>
              <w:t>לשוב</w:t>
            </w:r>
            <w:r w:rsidRPr="00181BC6">
              <w:rPr>
                <w:rStyle w:val="Hyperlink"/>
                <w:sz w:val="22"/>
                <w:szCs w:val="22"/>
                <w:rtl/>
              </w:rPr>
              <w:t xml:space="preserve"> </w:t>
            </w:r>
            <w:r w:rsidRPr="00181BC6">
              <w:rPr>
                <w:rStyle w:val="Hyperlink"/>
                <w:rFonts w:hint="eastAsia"/>
                <w:sz w:val="22"/>
                <w:szCs w:val="22"/>
                <w:rtl/>
              </w:rPr>
              <w:t>אל</w:t>
            </w:r>
            <w:r w:rsidRPr="00181BC6">
              <w:rPr>
                <w:rStyle w:val="Hyperlink"/>
                <w:sz w:val="22"/>
                <w:szCs w:val="22"/>
                <w:rtl/>
              </w:rPr>
              <w:t xml:space="preserve"> </w:t>
            </w:r>
            <w:r w:rsidRPr="00181BC6">
              <w:rPr>
                <w:rStyle w:val="Hyperlink"/>
                <w:rFonts w:hint="eastAsia"/>
                <w:sz w:val="22"/>
                <w:szCs w:val="22"/>
                <w:rtl/>
              </w:rPr>
              <w:t>עצמו</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Toc21368194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ה</w:t>
            </w:r>
            <w:r w:rsidRPr="00181BC6">
              <w:rPr>
                <w:webHidden/>
                <w:sz w:val="22"/>
                <w:szCs w:val="22"/>
                <w:rtl/>
              </w:rPr>
              <w:fldChar w:fldCharType="end"/>
            </w:r>
          </w:hyperlink>
        </w:p>
        <w:p w14:paraId="47146AF0" w14:textId="246F74E0"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195" w:history="1">
            <w:r w:rsidRPr="00181BC6">
              <w:rPr>
                <w:rStyle w:val="Hyperlink"/>
                <w:rFonts w:hint="eastAsia"/>
                <w:sz w:val="22"/>
                <w:szCs w:val="22"/>
                <w:rtl/>
              </w:rPr>
              <w:t>כי</w:t>
            </w:r>
            <w:r w:rsidRPr="00181BC6">
              <w:rPr>
                <w:rStyle w:val="Hyperlink"/>
                <w:sz w:val="22"/>
                <w:szCs w:val="22"/>
                <w:rtl/>
              </w:rPr>
              <w:t xml:space="preserve"> </w:t>
            </w:r>
            <w:r w:rsidRPr="00181BC6">
              <w:rPr>
                <w:rStyle w:val="Hyperlink"/>
                <w:rFonts w:hint="eastAsia"/>
                <w:sz w:val="22"/>
                <w:szCs w:val="22"/>
                <w:rtl/>
              </w:rPr>
              <w:t>חלק</w:t>
            </w:r>
            <w:r w:rsidRPr="00181BC6">
              <w:rPr>
                <w:rStyle w:val="Hyperlink"/>
                <w:sz w:val="22"/>
                <w:szCs w:val="22"/>
                <w:rtl/>
              </w:rPr>
              <w:t xml:space="preserve"> </w:t>
            </w:r>
            <w:r w:rsidRPr="00181BC6">
              <w:rPr>
                <w:rStyle w:val="Hyperlink"/>
                <w:rFonts w:hint="eastAsia"/>
                <w:sz w:val="22"/>
                <w:szCs w:val="22"/>
                <w:rtl/>
              </w:rPr>
              <w:t>ה</w:t>
            </w:r>
            <w:r w:rsidRPr="00181BC6">
              <w:rPr>
                <w:rStyle w:val="Hyperlink"/>
                <w:sz w:val="22"/>
                <w:szCs w:val="22"/>
                <w:rtl/>
              </w:rPr>
              <w:t xml:space="preserve">'  - </w:t>
            </w:r>
            <w:r w:rsidRPr="00181BC6">
              <w:rPr>
                <w:rStyle w:val="Hyperlink"/>
                <w:rFonts w:hint="eastAsia"/>
                <w:sz w:val="22"/>
                <w:szCs w:val="22"/>
                <w:rtl/>
              </w:rPr>
              <w:t>עמו</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Toc21368195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ה</w:t>
            </w:r>
            <w:r w:rsidRPr="00181BC6">
              <w:rPr>
                <w:webHidden/>
                <w:sz w:val="22"/>
                <w:szCs w:val="22"/>
                <w:rtl/>
              </w:rPr>
              <w:fldChar w:fldCharType="end"/>
            </w:r>
          </w:hyperlink>
        </w:p>
        <w:p w14:paraId="75575E7D" w14:textId="4EDA6413"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196" w:history="1">
            <w:r w:rsidRPr="00181BC6">
              <w:rPr>
                <w:rStyle w:val="Hyperlink"/>
                <w:rFonts w:hint="eastAsia"/>
                <w:sz w:val="22"/>
                <w:szCs w:val="22"/>
                <w:rtl/>
              </w:rPr>
              <w:t>יעקב</w:t>
            </w:r>
            <w:r w:rsidRPr="00181BC6">
              <w:rPr>
                <w:rStyle w:val="Hyperlink"/>
                <w:sz w:val="22"/>
                <w:szCs w:val="22"/>
                <w:rtl/>
              </w:rPr>
              <w:t xml:space="preserve"> </w:t>
            </w:r>
            <w:r w:rsidRPr="00181BC6">
              <w:rPr>
                <w:rStyle w:val="Hyperlink"/>
                <w:rFonts w:hint="eastAsia"/>
                <w:sz w:val="22"/>
                <w:szCs w:val="22"/>
                <w:rtl/>
              </w:rPr>
              <w:t>חבל</w:t>
            </w:r>
            <w:r w:rsidRPr="00181BC6">
              <w:rPr>
                <w:rStyle w:val="Hyperlink"/>
                <w:sz w:val="22"/>
                <w:szCs w:val="22"/>
                <w:rtl/>
              </w:rPr>
              <w:t xml:space="preserve"> </w:t>
            </w:r>
            <w:r w:rsidRPr="00181BC6">
              <w:rPr>
                <w:rStyle w:val="Hyperlink"/>
                <w:rFonts w:hint="eastAsia"/>
                <w:sz w:val="22"/>
                <w:szCs w:val="22"/>
                <w:rtl/>
              </w:rPr>
              <w:t>נחלתו</w:t>
            </w:r>
            <w:r w:rsidRPr="00181BC6">
              <w:rPr>
                <w:rStyle w:val="Hyperlink"/>
                <w:sz w:val="22"/>
                <w:szCs w:val="22"/>
                <w:rtl/>
              </w:rPr>
              <w:t xml:space="preserve">, </w:t>
            </w:r>
            <w:r w:rsidRPr="00181BC6">
              <w:rPr>
                <w:rStyle w:val="Hyperlink"/>
                <w:rFonts w:hint="eastAsia"/>
                <w:sz w:val="22"/>
                <w:szCs w:val="22"/>
                <w:rtl/>
              </w:rPr>
              <w:t>שממשיכים</w:t>
            </w:r>
            <w:r w:rsidRPr="00181BC6">
              <w:rPr>
                <w:rStyle w:val="Hyperlink"/>
                <w:sz w:val="22"/>
                <w:szCs w:val="22"/>
                <w:rtl/>
              </w:rPr>
              <w:t xml:space="preserve"> </w:t>
            </w:r>
            <w:r w:rsidRPr="00181BC6">
              <w:rPr>
                <w:rStyle w:val="Hyperlink"/>
                <w:rFonts w:hint="eastAsia"/>
                <w:sz w:val="22"/>
                <w:szCs w:val="22"/>
                <w:rtl/>
              </w:rPr>
              <w:t>חיות</w:t>
            </w:r>
            <w:r w:rsidRPr="00181BC6">
              <w:rPr>
                <w:rStyle w:val="Hyperlink"/>
                <w:sz w:val="22"/>
                <w:szCs w:val="22"/>
                <w:rtl/>
              </w:rPr>
              <w:t xml:space="preserve"> </w:t>
            </w:r>
            <w:r w:rsidRPr="00181BC6">
              <w:rPr>
                <w:rStyle w:val="Hyperlink"/>
                <w:rFonts w:hint="eastAsia"/>
                <w:sz w:val="22"/>
                <w:szCs w:val="22"/>
                <w:rtl/>
              </w:rPr>
              <w:t>בקיום</w:t>
            </w:r>
            <w:r w:rsidRPr="00181BC6">
              <w:rPr>
                <w:rStyle w:val="Hyperlink"/>
                <w:sz w:val="22"/>
                <w:szCs w:val="22"/>
                <w:rtl/>
              </w:rPr>
              <w:t xml:space="preserve"> </w:t>
            </w:r>
            <w:r w:rsidRPr="00181BC6">
              <w:rPr>
                <w:rStyle w:val="Hyperlink"/>
                <w:rFonts w:hint="eastAsia"/>
                <w:sz w:val="22"/>
                <w:szCs w:val="22"/>
                <w:rtl/>
              </w:rPr>
              <w:t>מצוה</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Toc21368196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ו</w:t>
            </w:r>
            <w:r w:rsidRPr="00181BC6">
              <w:rPr>
                <w:webHidden/>
                <w:sz w:val="22"/>
                <w:szCs w:val="22"/>
                <w:rtl/>
              </w:rPr>
              <w:fldChar w:fldCharType="end"/>
            </w:r>
          </w:hyperlink>
        </w:p>
        <w:p w14:paraId="33D0D16E" w14:textId="068F8D73"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197" w:history="1">
            <w:r w:rsidRPr="00181BC6">
              <w:rPr>
                <w:rStyle w:val="Hyperlink"/>
                <w:rFonts w:hint="eastAsia"/>
                <w:sz w:val="22"/>
                <w:szCs w:val="22"/>
                <w:rtl/>
              </w:rPr>
              <w:t>על</w:t>
            </w:r>
            <w:r w:rsidRPr="00181BC6">
              <w:rPr>
                <w:rStyle w:val="Hyperlink"/>
                <w:sz w:val="22"/>
                <w:szCs w:val="22"/>
                <w:rtl/>
              </w:rPr>
              <w:t xml:space="preserve"> </w:t>
            </w:r>
            <w:r w:rsidRPr="00181BC6">
              <w:rPr>
                <w:rStyle w:val="Hyperlink"/>
                <w:rFonts w:hint="eastAsia"/>
                <w:sz w:val="22"/>
                <w:szCs w:val="22"/>
                <w:rtl/>
              </w:rPr>
              <w:t>ידי</w:t>
            </w:r>
            <w:r w:rsidRPr="00181BC6">
              <w:rPr>
                <w:rStyle w:val="Hyperlink"/>
                <w:sz w:val="22"/>
                <w:szCs w:val="22"/>
                <w:rtl/>
              </w:rPr>
              <w:t xml:space="preserve"> </w:t>
            </w:r>
            <w:r w:rsidRPr="00181BC6">
              <w:rPr>
                <w:rStyle w:val="Hyperlink"/>
                <w:rFonts w:hint="eastAsia"/>
                <w:sz w:val="22"/>
                <w:szCs w:val="22"/>
                <w:rtl/>
              </w:rPr>
              <w:t>עבירה</w:t>
            </w:r>
            <w:r w:rsidRPr="00181BC6">
              <w:rPr>
                <w:rStyle w:val="Hyperlink"/>
                <w:sz w:val="22"/>
                <w:szCs w:val="22"/>
                <w:rtl/>
              </w:rPr>
              <w:t xml:space="preserve"> </w:t>
            </w:r>
            <w:r w:rsidRPr="00181BC6">
              <w:rPr>
                <w:rStyle w:val="Hyperlink"/>
                <w:rFonts w:hint="eastAsia"/>
                <w:sz w:val="22"/>
                <w:szCs w:val="22"/>
                <w:rtl/>
              </w:rPr>
              <w:t>האדם</w:t>
            </w:r>
            <w:r w:rsidRPr="00181BC6">
              <w:rPr>
                <w:rStyle w:val="Hyperlink"/>
                <w:sz w:val="22"/>
                <w:szCs w:val="22"/>
                <w:rtl/>
              </w:rPr>
              <w:t xml:space="preserve"> </w:t>
            </w:r>
            <w:r w:rsidRPr="00181BC6">
              <w:rPr>
                <w:rStyle w:val="Hyperlink"/>
                <w:rFonts w:hint="eastAsia"/>
                <w:sz w:val="22"/>
                <w:szCs w:val="22"/>
                <w:rtl/>
              </w:rPr>
              <w:t>מנתק</w:t>
            </w:r>
            <w:r w:rsidRPr="00181BC6">
              <w:rPr>
                <w:rStyle w:val="Hyperlink"/>
                <w:sz w:val="22"/>
                <w:szCs w:val="22"/>
                <w:rtl/>
              </w:rPr>
              <w:t xml:space="preserve"> </w:t>
            </w:r>
            <w:r w:rsidRPr="00181BC6">
              <w:rPr>
                <w:rStyle w:val="Hyperlink"/>
                <w:rFonts w:hint="eastAsia"/>
                <w:sz w:val="22"/>
                <w:szCs w:val="22"/>
                <w:rtl/>
              </w:rPr>
              <w:t>הקשר</w:t>
            </w:r>
            <w:r w:rsidRPr="00181BC6">
              <w:rPr>
                <w:rStyle w:val="Hyperlink"/>
                <w:sz w:val="22"/>
                <w:szCs w:val="22"/>
                <w:rtl/>
              </w:rPr>
              <w:t xml:space="preserve"> </w:t>
            </w:r>
            <w:r w:rsidRPr="00181BC6">
              <w:rPr>
                <w:rStyle w:val="Hyperlink"/>
                <w:rFonts w:hint="eastAsia"/>
                <w:sz w:val="22"/>
                <w:szCs w:val="22"/>
                <w:rtl/>
              </w:rPr>
              <w:t>שלו</w:t>
            </w:r>
            <w:r w:rsidRPr="00181BC6">
              <w:rPr>
                <w:rStyle w:val="Hyperlink"/>
                <w:sz w:val="22"/>
                <w:szCs w:val="22"/>
                <w:rtl/>
              </w:rPr>
              <w:t xml:space="preserve"> </w:t>
            </w:r>
            <w:r w:rsidRPr="00181BC6">
              <w:rPr>
                <w:rStyle w:val="Hyperlink"/>
                <w:rFonts w:hint="eastAsia"/>
                <w:sz w:val="22"/>
                <w:szCs w:val="22"/>
                <w:rtl/>
              </w:rPr>
              <w:t>לה</w:t>
            </w:r>
            <w:r w:rsidRPr="00181BC6">
              <w:rPr>
                <w:rStyle w:val="Hyperlink"/>
                <w:sz w:val="22"/>
                <w:szCs w:val="22"/>
                <w:rtl/>
              </w:rPr>
              <w:t xml:space="preserve">' </w:t>
            </w:r>
            <w:r w:rsidRPr="00181BC6">
              <w:rPr>
                <w:rStyle w:val="Hyperlink"/>
                <w:rFonts w:hint="eastAsia"/>
                <w:sz w:val="22"/>
                <w:szCs w:val="22"/>
                <w:rtl/>
              </w:rPr>
              <w:t>ר</w:t>
            </w:r>
            <w:r w:rsidRPr="00181BC6">
              <w:rPr>
                <w:rStyle w:val="Hyperlink"/>
                <w:sz w:val="22"/>
                <w:szCs w:val="22"/>
                <w:rtl/>
              </w:rPr>
              <w:t>"</w:t>
            </w:r>
            <w:r w:rsidRPr="00181BC6">
              <w:rPr>
                <w:rStyle w:val="Hyperlink"/>
                <w:rFonts w:hint="eastAsia"/>
                <w:sz w:val="22"/>
                <w:szCs w:val="22"/>
                <w:rtl/>
              </w:rPr>
              <w:t>ל</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Toc21368197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ו</w:t>
            </w:r>
            <w:r w:rsidRPr="00181BC6">
              <w:rPr>
                <w:webHidden/>
                <w:sz w:val="22"/>
                <w:szCs w:val="22"/>
                <w:rtl/>
              </w:rPr>
              <w:fldChar w:fldCharType="end"/>
            </w:r>
          </w:hyperlink>
        </w:p>
        <w:p w14:paraId="6CFF31B7" w14:textId="39310EF4"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198" w:history="1">
            <w:r w:rsidRPr="00181BC6">
              <w:rPr>
                <w:rStyle w:val="Hyperlink"/>
                <w:rFonts w:hint="eastAsia"/>
                <w:sz w:val="22"/>
                <w:szCs w:val="22"/>
                <w:rtl/>
              </w:rPr>
              <w:t>אנו</w:t>
            </w:r>
            <w:r w:rsidRPr="00181BC6">
              <w:rPr>
                <w:rStyle w:val="Hyperlink"/>
                <w:sz w:val="22"/>
                <w:szCs w:val="22"/>
                <w:rtl/>
              </w:rPr>
              <w:t xml:space="preserve"> </w:t>
            </w:r>
            <w:r w:rsidRPr="00181BC6">
              <w:rPr>
                <w:rStyle w:val="Hyperlink"/>
                <w:rFonts w:hint="eastAsia"/>
                <w:sz w:val="22"/>
                <w:szCs w:val="22"/>
                <w:rtl/>
              </w:rPr>
              <w:t>בניך</w:t>
            </w:r>
            <w:r w:rsidRPr="00181BC6">
              <w:rPr>
                <w:rStyle w:val="Hyperlink"/>
                <w:sz w:val="22"/>
                <w:szCs w:val="22"/>
                <w:rtl/>
              </w:rPr>
              <w:t xml:space="preserve"> </w:t>
            </w:r>
            <w:r w:rsidRPr="00181BC6">
              <w:rPr>
                <w:rStyle w:val="Hyperlink"/>
                <w:rFonts w:hint="eastAsia"/>
                <w:sz w:val="22"/>
                <w:szCs w:val="22"/>
                <w:rtl/>
              </w:rPr>
              <w:t>ואתה</w:t>
            </w:r>
            <w:r w:rsidRPr="00181BC6">
              <w:rPr>
                <w:rStyle w:val="Hyperlink"/>
                <w:sz w:val="22"/>
                <w:szCs w:val="22"/>
                <w:rtl/>
              </w:rPr>
              <w:t xml:space="preserve"> </w:t>
            </w:r>
            <w:r w:rsidRPr="00181BC6">
              <w:rPr>
                <w:rStyle w:val="Hyperlink"/>
                <w:rFonts w:hint="eastAsia"/>
                <w:sz w:val="22"/>
                <w:szCs w:val="22"/>
                <w:rtl/>
              </w:rPr>
              <w:t>אבינו</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Toc21368198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ז</w:t>
            </w:r>
            <w:r w:rsidRPr="00181BC6">
              <w:rPr>
                <w:webHidden/>
                <w:sz w:val="22"/>
                <w:szCs w:val="22"/>
                <w:rtl/>
              </w:rPr>
              <w:fldChar w:fldCharType="end"/>
            </w:r>
          </w:hyperlink>
        </w:p>
        <w:p w14:paraId="152321A2" w14:textId="60A077C3"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199" w:history="1">
            <w:r w:rsidRPr="00181BC6">
              <w:rPr>
                <w:rStyle w:val="Hyperlink"/>
                <w:rFonts w:hint="eastAsia"/>
                <w:sz w:val="22"/>
                <w:szCs w:val="22"/>
                <w:rtl/>
              </w:rPr>
              <w:t>כח</w:t>
            </w:r>
            <w:r w:rsidRPr="00181BC6">
              <w:rPr>
                <w:rStyle w:val="Hyperlink"/>
                <w:sz w:val="22"/>
                <w:szCs w:val="22"/>
                <w:rtl/>
              </w:rPr>
              <w:t xml:space="preserve"> </w:t>
            </w:r>
            <w:r w:rsidRPr="00181BC6">
              <w:rPr>
                <w:rStyle w:val="Hyperlink"/>
                <w:rFonts w:hint="eastAsia"/>
                <w:sz w:val="22"/>
                <w:szCs w:val="22"/>
                <w:rtl/>
              </w:rPr>
              <w:t>התשובה</w:t>
            </w:r>
            <w:r w:rsidRPr="00181BC6">
              <w:rPr>
                <w:rStyle w:val="Hyperlink"/>
                <w:sz w:val="22"/>
                <w:szCs w:val="22"/>
                <w:rtl/>
              </w:rPr>
              <w:t xml:space="preserve"> – </w:t>
            </w:r>
            <w:r w:rsidRPr="00181BC6">
              <w:rPr>
                <w:rStyle w:val="Hyperlink"/>
                <w:rFonts w:hint="eastAsia"/>
                <w:sz w:val="22"/>
                <w:szCs w:val="22"/>
                <w:rtl/>
              </w:rPr>
              <w:t>לחזור</w:t>
            </w:r>
            <w:r w:rsidRPr="00181BC6">
              <w:rPr>
                <w:rStyle w:val="Hyperlink"/>
                <w:sz w:val="22"/>
                <w:szCs w:val="22"/>
                <w:rtl/>
              </w:rPr>
              <w:t xml:space="preserve"> </w:t>
            </w:r>
            <w:r w:rsidRPr="00181BC6">
              <w:rPr>
                <w:rStyle w:val="Hyperlink"/>
                <w:rFonts w:hint="eastAsia"/>
                <w:sz w:val="22"/>
                <w:szCs w:val="22"/>
                <w:rtl/>
              </w:rPr>
              <w:t>אל</w:t>
            </w:r>
            <w:r w:rsidRPr="00181BC6">
              <w:rPr>
                <w:rStyle w:val="Hyperlink"/>
                <w:sz w:val="22"/>
                <w:szCs w:val="22"/>
                <w:rtl/>
              </w:rPr>
              <w:t xml:space="preserve"> </w:t>
            </w:r>
            <w:r w:rsidRPr="00181BC6">
              <w:rPr>
                <w:rStyle w:val="Hyperlink"/>
                <w:rFonts w:hint="eastAsia"/>
                <w:sz w:val="22"/>
                <w:szCs w:val="22"/>
                <w:rtl/>
              </w:rPr>
              <w:t>מעמדו</w:t>
            </w:r>
            <w:r w:rsidRPr="00181BC6">
              <w:rPr>
                <w:rStyle w:val="Hyperlink"/>
                <w:sz w:val="22"/>
                <w:szCs w:val="22"/>
                <w:rtl/>
              </w:rPr>
              <w:t xml:space="preserve"> </w:t>
            </w:r>
            <w:r w:rsidRPr="00181BC6">
              <w:rPr>
                <w:rStyle w:val="Hyperlink"/>
                <w:rFonts w:hint="eastAsia"/>
                <w:sz w:val="22"/>
                <w:szCs w:val="22"/>
                <w:rtl/>
              </w:rPr>
              <w:t>לפני</w:t>
            </w:r>
            <w:r w:rsidRPr="00181BC6">
              <w:rPr>
                <w:rStyle w:val="Hyperlink"/>
                <w:sz w:val="22"/>
                <w:szCs w:val="22"/>
                <w:rtl/>
              </w:rPr>
              <w:t xml:space="preserve"> </w:t>
            </w:r>
            <w:r w:rsidRPr="00181BC6">
              <w:rPr>
                <w:rStyle w:val="Hyperlink"/>
                <w:rFonts w:hint="eastAsia"/>
                <w:sz w:val="22"/>
                <w:szCs w:val="22"/>
                <w:rtl/>
              </w:rPr>
              <w:t>שחטא</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Toc21368199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ז</w:t>
            </w:r>
            <w:r w:rsidRPr="00181BC6">
              <w:rPr>
                <w:webHidden/>
                <w:sz w:val="22"/>
                <w:szCs w:val="22"/>
                <w:rtl/>
              </w:rPr>
              <w:fldChar w:fldCharType="end"/>
            </w:r>
          </w:hyperlink>
        </w:p>
        <w:p w14:paraId="7FCE09E8" w14:textId="596F214D"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00" w:history="1">
            <w:r w:rsidRPr="00181BC6">
              <w:rPr>
                <w:rStyle w:val="Hyperlink"/>
                <w:rFonts w:hint="eastAsia"/>
                <w:sz w:val="22"/>
                <w:szCs w:val="22"/>
                <w:rtl/>
              </w:rPr>
              <w:t>החידוש</w:t>
            </w:r>
            <w:r w:rsidRPr="00181BC6">
              <w:rPr>
                <w:rStyle w:val="Hyperlink"/>
                <w:sz w:val="22"/>
                <w:szCs w:val="22"/>
                <w:rtl/>
              </w:rPr>
              <w:t xml:space="preserve"> </w:t>
            </w:r>
            <w:r w:rsidRPr="00181BC6">
              <w:rPr>
                <w:rStyle w:val="Hyperlink"/>
                <w:rFonts w:hint="eastAsia"/>
                <w:sz w:val="22"/>
                <w:szCs w:val="22"/>
                <w:rtl/>
              </w:rPr>
              <w:t>של</w:t>
            </w:r>
            <w:r w:rsidRPr="00181BC6">
              <w:rPr>
                <w:rStyle w:val="Hyperlink"/>
                <w:sz w:val="22"/>
                <w:szCs w:val="22"/>
                <w:rtl/>
              </w:rPr>
              <w:t xml:space="preserve"> </w:t>
            </w:r>
            <w:r w:rsidRPr="00181BC6">
              <w:rPr>
                <w:rStyle w:val="Hyperlink"/>
                <w:rFonts w:hint="eastAsia"/>
                <w:sz w:val="22"/>
                <w:szCs w:val="22"/>
                <w:rtl/>
              </w:rPr>
              <w:t>תשובה</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Toc21368200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ז</w:t>
            </w:r>
            <w:r w:rsidRPr="00181BC6">
              <w:rPr>
                <w:webHidden/>
                <w:sz w:val="22"/>
                <w:szCs w:val="22"/>
                <w:rtl/>
              </w:rPr>
              <w:fldChar w:fldCharType="end"/>
            </w:r>
          </w:hyperlink>
        </w:p>
        <w:p w14:paraId="1E5F031E" w14:textId="75C4ECCF"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01" w:history="1">
            <w:r w:rsidRPr="00181BC6">
              <w:rPr>
                <w:rStyle w:val="Hyperlink"/>
                <w:rFonts w:hint="eastAsia"/>
                <w:sz w:val="22"/>
                <w:szCs w:val="22"/>
                <w:rtl/>
              </w:rPr>
              <w:t>תשובה</w:t>
            </w:r>
            <w:r w:rsidRPr="00181BC6">
              <w:rPr>
                <w:rStyle w:val="Hyperlink"/>
                <w:sz w:val="22"/>
                <w:szCs w:val="22"/>
                <w:rtl/>
              </w:rPr>
              <w:t xml:space="preserve"> </w:t>
            </w:r>
            <w:r w:rsidRPr="00181BC6">
              <w:rPr>
                <w:rStyle w:val="Hyperlink"/>
                <w:rFonts w:hint="eastAsia"/>
                <w:sz w:val="22"/>
                <w:szCs w:val="22"/>
                <w:rtl/>
              </w:rPr>
              <w:t>מתוך</w:t>
            </w:r>
            <w:r w:rsidRPr="00181BC6">
              <w:rPr>
                <w:rStyle w:val="Hyperlink"/>
                <w:sz w:val="22"/>
                <w:szCs w:val="22"/>
                <w:rtl/>
              </w:rPr>
              <w:t xml:space="preserve"> </w:t>
            </w:r>
            <w:r w:rsidRPr="00181BC6">
              <w:rPr>
                <w:rStyle w:val="Hyperlink"/>
                <w:rFonts w:hint="eastAsia"/>
                <w:sz w:val="22"/>
                <w:szCs w:val="22"/>
                <w:rtl/>
              </w:rPr>
              <w:t>שמחה</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Toc21368201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ח</w:t>
            </w:r>
            <w:r w:rsidRPr="00181BC6">
              <w:rPr>
                <w:webHidden/>
                <w:sz w:val="22"/>
                <w:szCs w:val="22"/>
                <w:rtl/>
              </w:rPr>
              <w:fldChar w:fldCharType="end"/>
            </w:r>
          </w:hyperlink>
        </w:p>
        <w:p w14:paraId="3E0756DD" w14:textId="6CEE6969" w:rsidR="00181BC6" w:rsidRPr="00181BC6" w:rsidRDefault="00181BC6" w:rsidP="00181BC6">
          <w:pPr>
            <w:pStyle w:val="TOC1"/>
            <w:spacing w:after="0"/>
            <w:rPr>
              <w:rFonts w:asciiTheme="minorHAnsi" w:eastAsiaTheme="minorEastAsia" w:hAnsiTheme="minorHAnsi" w:cstheme="minorBidi"/>
              <w:sz w:val="20"/>
              <w:szCs w:val="20"/>
              <w:rtl/>
              <w:lang w:val="en-GB" w:eastAsia="en-GB"/>
            </w:rPr>
          </w:pPr>
          <w:hyperlink w:anchor="_Toc21368202" w:history="1">
            <w:r w:rsidRPr="00181BC6">
              <w:rPr>
                <w:rStyle w:val="Hyperlink"/>
                <w:rFonts w:hint="eastAsia"/>
                <w:sz w:val="26"/>
                <w:szCs w:val="26"/>
                <w:rtl/>
              </w:rPr>
              <w:t>מהותו</w:t>
            </w:r>
            <w:r w:rsidRPr="00181BC6">
              <w:rPr>
                <w:rStyle w:val="Hyperlink"/>
                <w:sz w:val="26"/>
                <w:szCs w:val="26"/>
                <w:rtl/>
              </w:rPr>
              <w:t xml:space="preserve"> </w:t>
            </w:r>
            <w:r w:rsidRPr="00181BC6">
              <w:rPr>
                <w:rStyle w:val="Hyperlink"/>
                <w:rFonts w:hint="eastAsia"/>
                <w:sz w:val="26"/>
                <w:szCs w:val="26"/>
                <w:rtl/>
              </w:rPr>
              <w:t>של</w:t>
            </w:r>
            <w:r w:rsidRPr="00181BC6">
              <w:rPr>
                <w:rStyle w:val="Hyperlink"/>
                <w:sz w:val="26"/>
                <w:szCs w:val="26"/>
                <w:rtl/>
              </w:rPr>
              <w:t xml:space="preserve"> </w:t>
            </w:r>
            <w:r w:rsidRPr="00181BC6">
              <w:rPr>
                <w:rStyle w:val="Hyperlink"/>
                <w:rFonts w:hint="eastAsia"/>
                <w:sz w:val="26"/>
                <w:szCs w:val="26"/>
                <w:rtl/>
              </w:rPr>
              <w:t>יום</w:t>
            </w:r>
            <w:r w:rsidRPr="00181BC6">
              <w:rPr>
                <w:rStyle w:val="Hyperlink"/>
                <w:sz w:val="26"/>
                <w:szCs w:val="26"/>
                <w:rtl/>
              </w:rPr>
              <w:t xml:space="preserve"> </w:t>
            </w:r>
            <w:r w:rsidRPr="00181BC6">
              <w:rPr>
                <w:rStyle w:val="Hyperlink"/>
                <w:rFonts w:hint="eastAsia"/>
                <w:sz w:val="26"/>
                <w:szCs w:val="26"/>
                <w:rtl/>
              </w:rPr>
              <w:t>הכיפורים</w:t>
            </w:r>
            <w:r w:rsidRPr="00181BC6">
              <w:rPr>
                <w:webHidden/>
                <w:sz w:val="26"/>
                <w:szCs w:val="26"/>
                <w:rtl/>
              </w:rPr>
              <w:tab/>
            </w:r>
            <w:r w:rsidRPr="00181BC6">
              <w:rPr>
                <w:webHidden/>
                <w:sz w:val="26"/>
                <w:szCs w:val="26"/>
                <w:rtl/>
              </w:rPr>
              <w:fldChar w:fldCharType="begin"/>
            </w:r>
            <w:r w:rsidRPr="00181BC6">
              <w:rPr>
                <w:webHidden/>
                <w:sz w:val="26"/>
                <w:szCs w:val="26"/>
                <w:rtl/>
              </w:rPr>
              <w:instrText xml:space="preserve"> </w:instrText>
            </w:r>
            <w:r w:rsidRPr="00181BC6">
              <w:rPr>
                <w:webHidden/>
                <w:sz w:val="26"/>
                <w:szCs w:val="26"/>
              </w:rPr>
              <w:instrText>PAGEREF</w:instrText>
            </w:r>
            <w:r w:rsidRPr="00181BC6">
              <w:rPr>
                <w:webHidden/>
                <w:sz w:val="26"/>
                <w:szCs w:val="26"/>
                <w:rtl/>
              </w:rPr>
              <w:instrText xml:space="preserve"> _</w:instrText>
            </w:r>
            <w:r w:rsidRPr="00181BC6">
              <w:rPr>
                <w:webHidden/>
                <w:sz w:val="26"/>
                <w:szCs w:val="26"/>
              </w:rPr>
              <w:instrText>Toc21368202 \h</w:instrText>
            </w:r>
            <w:r w:rsidRPr="00181BC6">
              <w:rPr>
                <w:webHidden/>
                <w:sz w:val="26"/>
                <w:szCs w:val="26"/>
                <w:rtl/>
              </w:rPr>
              <w:instrText xml:space="preserve"> </w:instrText>
            </w:r>
            <w:r w:rsidRPr="00181BC6">
              <w:rPr>
                <w:webHidden/>
                <w:sz w:val="26"/>
                <w:szCs w:val="26"/>
                <w:rtl/>
              </w:rPr>
            </w:r>
            <w:r w:rsidRPr="00181BC6">
              <w:rPr>
                <w:webHidden/>
                <w:sz w:val="26"/>
                <w:szCs w:val="26"/>
                <w:rtl/>
              </w:rPr>
              <w:fldChar w:fldCharType="separate"/>
            </w:r>
            <w:r w:rsidR="00FA0E0F">
              <w:rPr>
                <w:rFonts w:hint="eastAsia"/>
                <w:webHidden/>
                <w:sz w:val="26"/>
                <w:szCs w:val="26"/>
                <w:rtl/>
              </w:rPr>
              <w:t>י</w:t>
            </w:r>
            <w:r w:rsidRPr="00181BC6">
              <w:rPr>
                <w:webHidden/>
                <w:sz w:val="26"/>
                <w:szCs w:val="26"/>
                <w:rtl/>
              </w:rPr>
              <w:fldChar w:fldCharType="end"/>
            </w:r>
          </w:hyperlink>
        </w:p>
        <w:p w14:paraId="3A9C2245" w14:textId="1A0286D6"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03" w:history="1">
            <w:r w:rsidRPr="00181BC6">
              <w:rPr>
                <w:rStyle w:val="Hyperlink"/>
                <w:rFonts w:hint="eastAsia"/>
                <w:sz w:val="22"/>
                <w:szCs w:val="22"/>
                <w:rtl/>
              </w:rPr>
              <w:t>כי</w:t>
            </w:r>
            <w:r w:rsidRPr="00181BC6">
              <w:rPr>
                <w:rStyle w:val="Hyperlink"/>
                <w:sz w:val="22"/>
                <w:szCs w:val="22"/>
                <w:rtl/>
              </w:rPr>
              <w:t xml:space="preserve"> </w:t>
            </w:r>
            <w:r w:rsidRPr="00181BC6">
              <w:rPr>
                <w:rStyle w:val="Hyperlink"/>
                <w:rFonts w:hint="eastAsia"/>
                <w:sz w:val="22"/>
                <w:szCs w:val="22"/>
                <w:rtl/>
              </w:rPr>
              <w:t>ביום</w:t>
            </w:r>
            <w:r w:rsidRPr="00181BC6">
              <w:rPr>
                <w:rStyle w:val="Hyperlink"/>
                <w:sz w:val="22"/>
                <w:szCs w:val="22"/>
                <w:rtl/>
              </w:rPr>
              <w:t xml:space="preserve"> </w:t>
            </w:r>
            <w:r w:rsidRPr="00181BC6">
              <w:rPr>
                <w:rStyle w:val="Hyperlink"/>
                <w:rFonts w:hint="eastAsia"/>
                <w:sz w:val="22"/>
                <w:szCs w:val="22"/>
                <w:rtl/>
              </w:rPr>
              <w:t>הזה</w:t>
            </w:r>
            <w:r w:rsidRPr="00181BC6">
              <w:rPr>
                <w:rStyle w:val="Hyperlink"/>
                <w:sz w:val="22"/>
                <w:szCs w:val="22"/>
                <w:rtl/>
              </w:rPr>
              <w:t xml:space="preserve"> </w:t>
            </w:r>
            <w:r w:rsidRPr="00181BC6">
              <w:rPr>
                <w:rStyle w:val="Hyperlink"/>
                <w:rFonts w:hint="eastAsia"/>
                <w:sz w:val="22"/>
                <w:szCs w:val="22"/>
                <w:rtl/>
              </w:rPr>
              <w:t>יכפר</w:t>
            </w:r>
            <w:r w:rsidRPr="00181BC6">
              <w:rPr>
                <w:rStyle w:val="Hyperlink"/>
                <w:sz w:val="22"/>
                <w:szCs w:val="22"/>
                <w:rtl/>
              </w:rPr>
              <w:t xml:space="preserve"> </w:t>
            </w:r>
            <w:r w:rsidRPr="00181BC6">
              <w:rPr>
                <w:rStyle w:val="Hyperlink"/>
                <w:rFonts w:hint="eastAsia"/>
                <w:sz w:val="22"/>
                <w:szCs w:val="22"/>
                <w:rtl/>
              </w:rPr>
              <w:t>עליכם</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Toc21368203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י</w:t>
            </w:r>
            <w:r w:rsidRPr="00181BC6">
              <w:rPr>
                <w:webHidden/>
                <w:sz w:val="22"/>
                <w:szCs w:val="22"/>
                <w:rtl/>
              </w:rPr>
              <w:fldChar w:fldCharType="end"/>
            </w:r>
          </w:hyperlink>
        </w:p>
        <w:p w14:paraId="12DB7D92" w14:textId="66CCEB7B"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04" w:history="1">
            <w:r w:rsidRPr="00181BC6">
              <w:rPr>
                <w:rStyle w:val="Hyperlink"/>
                <w:rFonts w:hint="eastAsia"/>
                <w:sz w:val="22"/>
                <w:szCs w:val="22"/>
                <w:rtl/>
              </w:rPr>
              <w:t>לפני</w:t>
            </w:r>
            <w:r w:rsidRPr="00181BC6">
              <w:rPr>
                <w:rStyle w:val="Hyperlink"/>
                <w:sz w:val="22"/>
                <w:szCs w:val="22"/>
                <w:rtl/>
              </w:rPr>
              <w:t xml:space="preserve"> </w:t>
            </w:r>
            <w:r w:rsidRPr="00181BC6">
              <w:rPr>
                <w:rStyle w:val="Hyperlink"/>
                <w:rFonts w:hint="eastAsia"/>
                <w:sz w:val="22"/>
                <w:szCs w:val="22"/>
                <w:rtl/>
              </w:rPr>
              <w:t>ה</w:t>
            </w:r>
            <w:r w:rsidRPr="00181BC6">
              <w:rPr>
                <w:rStyle w:val="Hyperlink"/>
                <w:sz w:val="22"/>
                <w:szCs w:val="22"/>
                <w:rtl/>
              </w:rPr>
              <w:t xml:space="preserve">' </w:t>
            </w:r>
            <w:r w:rsidRPr="00181BC6">
              <w:rPr>
                <w:rStyle w:val="Hyperlink"/>
                <w:rFonts w:hint="eastAsia"/>
                <w:sz w:val="22"/>
                <w:szCs w:val="22"/>
                <w:rtl/>
              </w:rPr>
              <w:t>תטהרו</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Toc21368204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י</w:t>
            </w:r>
            <w:r w:rsidRPr="00181BC6">
              <w:rPr>
                <w:webHidden/>
                <w:sz w:val="22"/>
                <w:szCs w:val="22"/>
                <w:rtl/>
              </w:rPr>
              <w:fldChar w:fldCharType="end"/>
            </w:r>
          </w:hyperlink>
        </w:p>
        <w:p w14:paraId="096D0EFA" w14:textId="74711939"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05" w:history="1">
            <w:r w:rsidRPr="00181BC6">
              <w:rPr>
                <w:rStyle w:val="Hyperlink"/>
                <w:sz w:val="22"/>
                <w:szCs w:val="22"/>
                <w:rtl/>
              </w:rPr>
              <w:t>"</w:t>
            </w:r>
            <w:r w:rsidRPr="00181BC6">
              <w:rPr>
                <w:rStyle w:val="Hyperlink"/>
                <w:rFonts w:hint="eastAsia"/>
                <w:sz w:val="22"/>
                <w:szCs w:val="22"/>
                <w:rtl/>
              </w:rPr>
              <w:t>אחת</w:t>
            </w:r>
            <w:r w:rsidRPr="00181BC6">
              <w:rPr>
                <w:rStyle w:val="Hyperlink"/>
                <w:sz w:val="22"/>
                <w:szCs w:val="22"/>
                <w:rtl/>
              </w:rPr>
              <w:t xml:space="preserve"> </w:t>
            </w:r>
            <w:r w:rsidRPr="00181BC6">
              <w:rPr>
                <w:rStyle w:val="Hyperlink"/>
                <w:rFonts w:hint="eastAsia"/>
                <w:sz w:val="22"/>
                <w:szCs w:val="22"/>
                <w:rtl/>
              </w:rPr>
              <w:t>בשנה</w:t>
            </w:r>
            <w:r w:rsidRPr="00181BC6">
              <w:rPr>
                <w:rStyle w:val="Hyperlink"/>
                <w:sz w:val="22"/>
                <w:szCs w:val="22"/>
                <w:rtl/>
              </w:rPr>
              <w:t>"</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Toc21368205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יא</w:t>
            </w:r>
            <w:r w:rsidRPr="00181BC6">
              <w:rPr>
                <w:webHidden/>
                <w:sz w:val="22"/>
                <w:szCs w:val="22"/>
                <w:rtl/>
              </w:rPr>
              <w:fldChar w:fldCharType="end"/>
            </w:r>
          </w:hyperlink>
        </w:p>
        <w:p w14:paraId="37E4447E" w14:textId="341D294B"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06" w:history="1">
            <w:r w:rsidRPr="00181BC6">
              <w:rPr>
                <w:rStyle w:val="Hyperlink"/>
                <w:sz w:val="22"/>
                <w:szCs w:val="22"/>
                <w:rtl/>
              </w:rPr>
              <w:t>"</w:t>
            </w:r>
            <w:r w:rsidRPr="00181BC6">
              <w:rPr>
                <w:rStyle w:val="Hyperlink"/>
                <w:rFonts w:hint="eastAsia"/>
                <w:sz w:val="22"/>
                <w:szCs w:val="22"/>
                <w:rtl/>
              </w:rPr>
              <w:t>אחת</w:t>
            </w:r>
            <w:r w:rsidRPr="00181BC6">
              <w:rPr>
                <w:rStyle w:val="Hyperlink"/>
                <w:sz w:val="22"/>
                <w:szCs w:val="22"/>
                <w:rtl/>
              </w:rPr>
              <w:t xml:space="preserve">" </w:t>
            </w:r>
            <w:r w:rsidRPr="00181BC6">
              <w:rPr>
                <w:rStyle w:val="Hyperlink"/>
                <w:rFonts w:hint="eastAsia"/>
                <w:sz w:val="22"/>
                <w:szCs w:val="22"/>
                <w:rtl/>
              </w:rPr>
              <w:t>בנפש</w:t>
            </w:r>
            <w:r w:rsidRPr="00181BC6">
              <w:rPr>
                <w:rStyle w:val="Hyperlink"/>
                <w:sz w:val="22"/>
                <w:szCs w:val="22"/>
                <w:rtl/>
              </w:rPr>
              <w:t xml:space="preserve"> </w:t>
            </w:r>
            <w:r w:rsidRPr="00181BC6">
              <w:rPr>
                <w:rStyle w:val="Hyperlink"/>
                <w:rFonts w:hint="eastAsia"/>
                <w:sz w:val="22"/>
                <w:szCs w:val="22"/>
                <w:rtl/>
              </w:rPr>
              <w:t>האדם</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Toc21368206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יא</w:t>
            </w:r>
            <w:r w:rsidRPr="00181BC6">
              <w:rPr>
                <w:webHidden/>
                <w:sz w:val="22"/>
                <w:szCs w:val="22"/>
                <w:rtl/>
              </w:rPr>
              <w:fldChar w:fldCharType="end"/>
            </w:r>
          </w:hyperlink>
        </w:p>
        <w:p w14:paraId="4B246E0A" w14:textId="0F3F4B59"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07" w:history="1">
            <w:r w:rsidRPr="00181BC6">
              <w:rPr>
                <w:rStyle w:val="Hyperlink"/>
                <w:sz w:val="22"/>
                <w:szCs w:val="22"/>
                <w:rtl/>
              </w:rPr>
              <w:t>"</w:t>
            </w:r>
            <w:r w:rsidRPr="00181BC6">
              <w:rPr>
                <w:rStyle w:val="Hyperlink"/>
                <w:rFonts w:hint="eastAsia"/>
                <w:sz w:val="22"/>
                <w:szCs w:val="22"/>
                <w:rtl/>
              </w:rPr>
              <w:t>אחת</w:t>
            </w:r>
            <w:r w:rsidRPr="00181BC6">
              <w:rPr>
                <w:rStyle w:val="Hyperlink"/>
                <w:sz w:val="22"/>
                <w:szCs w:val="22"/>
                <w:rtl/>
              </w:rPr>
              <w:t xml:space="preserve">" </w:t>
            </w:r>
            <w:r w:rsidRPr="00181BC6">
              <w:rPr>
                <w:rStyle w:val="Hyperlink"/>
                <w:rFonts w:hint="eastAsia"/>
                <w:sz w:val="22"/>
                <w:szCs w:val="22"/>
                <w:rtl/>
              </w:rPr>
              <w:t>בעולם</w:t>
            </w:r>
            <w:r w:rsidRPr="00181BC6">
              <w:rPr>
                <w:rStyle w:val="Hyperlink"/>
                <w:sz w:val="22"/>
                <w:szCs w:val="22"/>
                <w:rtl/>
              </w:rPr>
              <w:t xml:space="preserve"> </w:t>
            </w:r>
            <w:r w:rsidRPr="00181BC6">
              <w:rPr>
                <w:rStyle w:val="Hyperlink"/>
                <w:rFonts w:hint="eastAsia"/>
                <w:sz w:val="22"/>
                <w:szCs w:val="22"/>
                <w:rtl/>
              </w:rPr>
              <w:t>ובנפש</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Toc21368207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יא</w:t>
            </w:r>
            <w:r w:rsidRPr="00181BC6">
              <w:rPr>
                <w:webHidden/>
                <w:sz w:val="22"/>
                <w:szCs w:val="22"/>
                <w:rtl/>
              </w:rPr>
              <w:fldChar w:fldCharType="end"/>
            </w:r>
          </w:hyperlink>
        </w:p>
        <w:p w14:paraId="4F9E4E6C" w14:textId="7B3E4564"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08" w:history="1">
            <w:r w:rsidRPr="00181BC6">
              <w:rPr>
                <w:rStyle w:val="Hyperlink"/>
                <w:rFonts w:hint="eastAsia"/>
                <w:sz w:val="22"/>
                <w:szCs w:val="22"/>
                <w:rtl/>
              </w:rPr>
              <w:t>עבודת</w:t>
            </w:r>
            <w:r w:rsidRPr="00181BC6">
              <w:rPr>
                <w:rStyle w:val="Hyperlink"/>
                <w:sz w:val="22"/>
                <w:szCs w:val="22"/>
                <w:rtl/>
              </w:rPr>
              <w:t xml:space="preserve"> </w:t>
            </w:r>
            <w:r w:rsidRPr="00181BC6">
              <w:rPr>
                <w:rStyle w:val="Hyperlink"/>
                <w:rFonts w:hint="eastAsia"/>
                <w:sz w:val="22"/>
                <w:szCs w:val="22"/>
                <w:rtl/>
              </w:rPr>
              <w:t>הקטרת</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Toc21368208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יב</w:t>
            </w:r>
            <w:r w:rsidRPr="00181BC6">
              <w:rPr>
                <w:webHidden/>
                <w:sz w:val="22"/>
                <w:szCs w:val="22"/>
                <w:rtl/>
              </w:rPr>
              <w:fldChar w:fldCharType="end"/>
            </w:r>
          </w:hyperlink>
        </w:p>
        <w:p w14:paraId="07336871" w14:textId="528917BD"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09" w:history="1">
            <w:r w:rsidRPr="00181BC6">
              <w:rPr>
                <w:rStyle w:val="Hyperlink"/>
                <w:rFonts w:hint="eastAsia"/>
                <w:sz w:val="22"/>
                <w:szCs w:val="22"/>
                <w:rtl/>
              </w:rPr>
              <w:t>עבודת</w:t>
            </w:r>
            <w:r w:rsidRPr="00181BC6">
              <w:rPr>
                <w:rStyle w:val="Hyperlink"/>
                <w:sz w:val="22"/>
                <w:szCs w:val="22"/>
                <w:rtl/>
              </w:rPr>
              <w:t xml:space="preserve"> </w:t>
            </w:r>
            <w:r w:rsidRPr="00181BC6">
              <w:rPr>
                <w:rStyle w:val="Hyperlink"/>
                <w:rFonts w:hint="eastAsia"/>
                <w:sz w:val="22"/>
                <w:szCs w:val="22"/>
                <w:rtl/>
              </w:rPr>
              <w:t>כהן</w:t>
            </w:r>
            <w:r w:rsidRPr="00181BC6">
              <w:rPr>
                <w:rStyle w:val="Hyperlink"/>
                <w:sz w:val="22"/>
                <w:szCs w:val="22"/>
                <w:rtl/>
              </w:rPr>
              <w:t xml:space="preserve"> </w:t>
            </w:r>
            <w:r w:rsidRPr="00181BC6">
              <w:rPr>
                <w:rStyle w:val="Hyperlink"/>
                <w:rFonts w:hint="eastAsia"/>
                <w:sz w:val="22"/>
                <w:szCs w:val="22"/>
                <w:rtl/>
              </w:rPr>
              <w:t>גדול</w:t>
            </w:r>
            <w:r w:rsidRPr="00181BC6">
              <w:rPr>
                <w:rStyle w:val="Hyperlink"/>
                <w:sz w:val="22"/>
                <w:szCs w:val="22"/>
                <w:rtl/>
              </w:rPr>
              <w:t xml:space="preserve">, </w:t>
            </w:r>
            <w:r w:rsidRPr="00181BC6">
              <w:rPr>
                <w:rStyle w:val="Hyperlink"/>
                <w:rFonts w:hint="eastAsia"/>
                <w:sz w:val="22"/>
                <w:szCs w:val="22"/>
                <w:rtl/>
              </w:rPr>
              <w:t>קטרת</w:t>
            </w:r>
            <w:r w:rsidRPr="00181BC6">
              <w:rPr>
                <w:rStyle w:val="Hyperlink"/>
                <w:sz w:val="22"/>
                <w:szCs w:val="22"/>
                <w:rtl/>
              </w:rPr>
              <w:t xml:space="preserve">, </w:t>
            </w:r>
            <w:r w:rsidRPr="00181BC6">
              <w:rPr>
                <w:rStyle w:val="Hyperlink"/>
                <w:rFonts w:hint="eastAsia"/>
                <w:sz w:val="22"/>
                <w:szCs w:val="22"/>
                <w:rtl/>
              </w:rPr>
              <w:t>קדש</w:t>
            </w:r>
            <w:r w:rsidRPr="00181BC6">
              <w:rPr>
                <w:rStyle w:val="Hyperlink"/>
                <w:sz w:val="22"/>
                <w:szCs w:val="22"/>
                <w:rtl/>
              </w:rPr>
              <w:t xml:space="preserve"> </w:t>
            </w:r>
            <w:r w:rsidRPr="00181BC6">
              <w:rPr>
                <w:rStyle w:val="Hyperlink"/>
                <w:rFonts w:hint="eastAsia"/>
                <w:sz w:val="22"/>
                <w:szCs w:val="22"/>
                <w:rtl/>
              </w:rPr>
              <w:t>קדשים</w:t>
            </w:r>
            <w:r w:rsidRPr="00181BC6">
              <w:rPr>
                <w:rStyle w:val="Hyperlink"/>
                <w:sz w:val="22"/>
                <w:szCs w:val="22"/>
                <w:rtl/>
              </w:rPr>
              <w:t xml:space="preserve">, </w:t>
            </w:r>
            <w:r w:rsidRPr="00181BC6">
              <w:rPr>
                <w:rStyle w:val="Hyperlink"/>
                <w:rFonts w:hint="eastAsia"/>
                <w:sz w:val="22"/>
                <w:szCs w:val="22"/>
                <w:rtl/>
              </w:rPr>
              <w:t>בעבודת</w:t>
            </w:r>
            <w:r w:rsidRPr="00181BC6">
              <w:rPr>
                <w:rStyle w:val="Hyperlink"/>
                <w:sz w:val="22"/>
                <w:szCs w:val="22"/>
                <w:rtl/>
              </w:rPr>
              <w:t xml:space="preserve"> </w:t>
            </w:r>
            <w:r w:rsidRPr="00181BC6">
              <w:rPr>
                <w:rStyle w:val="Hyperlink"/>
                <w:rFonts w:hint="eastAsia"/>
                <w:sz w:val="22"/>
                <w:szCs w:val="22"/>
                <w:rtl/>
              </w:rPr>
              <w:t>ה</w:t>
            </w:r>
            <w:r w:rsidRPr="00181BC6">
              <w:rPr>
                <w:rStyle w:val="Hyperlink"/>
                <w:sz w:val="22"/>
                <w:szCs w:val="22"/>
                <w:rtl/>
              </w:rPr>
              <w:t>'</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Toc21368209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יג</w:t>
            </w:r>
            <w:r w:rsidRPr="00181BC6">
              <w:rPr>
                <w:webHidden/>
                <w:sz w:val="22"/>
                <w:szCs w:val="22"/>
                <w:rtl/>
              </w:rPr>
              <w:fldChar w:fldCharType="end"/>
            </w:r>
          </w:hyperlink>
        </w:p>
        <w:p w14:paraId="5A3A7D68" w14:textId="41B9B0FE" w:rsidR="00181BC6" w:rsidRPr="00181BC6" w:rsidRDefault="00181BC6" w:rsidP="00181BC6">
          <w:pPr>
            <w:pStyle w:val="TOC1"/>
            <w:spacing w:after="0"/>
            <w:rPr>
              <w:rFonts w:asciiTheme="minorHAnsi" w:eastAsiaTheme="minorEastAsia" w:hAnsiTheme="minorHAnsi" w:cstheme="minorBidi"/>
              <w:sz w:val="20"/>
              <w:szCs w:val="20"/>
              <w:rtl/>
              <w:lang w:val="en-GB" w:eastAsia="en-GB"/>
            </w:rPr>
          </w:pPr>
          <w:hyperlink w:anchor="_Toc21368210" w:history="1">
            <w:r w:rsidRPr="00181BC6">
              <w:rPr>
                <w:rStyle w:val="Hyperlink"/>
                <w:rFonts w:hint="eastAsia"/>
                <w:sz w:val="26"/>
                <w:szCs w:val="26"/>
                <w:rtl/>
              </w:rPr>
              <w:t>שיהיו</w:t>
            </w:r>
            <w:r w:rsidRPr="00181BC6">
              <w:rPr>
                <w:rStyle w:val="Hyperlink"/>
                <w:sz w:val="26"/>
                <w:szCs w:val="26"/>
                <w:rtl/>
              </w:rPr>
              <w:t xml:space="preserve"> </w:t>
            </w:r>
            <w:r w:rsidRPr="00181BC6">
              <w:rPr>
                <w:rStyle w:val="Hyperlink"/>
                <w:rFonts w:hint="eastAsia"/>
                <w:sz w:val="26"/>
                <w:szCs w:val="26"/>
                <w:rtl/>
              </w:rPr>
              <w:t>המעשים</w:t>
            </w:r>
            <w:r w:rsidRPr="00181BC6">
              <w:rPr>
                <w:rStyle w:val="Hyperlink"/>
                <w:sz w:val="26"/>
                <w:szCs w:val="26"/>
                <w:rtl/>
              </w:rPr>
              <w:t xml:space="preserve"> </w:t>
            </w:r>
            <w:r w:rsidRPr="00181BC6">
              <w:rPr>
                <w:rStyle w:val="Hyperlink"/>
                <w:rFonts w:hint="eastAsia"/>
                <w:sz w:val="26"/>
                <w:szCs w:val="26"/>
                <w:rtl/>
              </w:rPr>
              <w:t>טובים</w:t>
            </w:r>
            <w:r w:rsidRPr="00181BC6">
              <w:rPr>
                <w:rStyle w:val="Hyperlink"/>
                <w:sz w:val="26"/>
                <w:szCs w:val="26"/>
                <w:rtl/>
              </w:rPr>
              <w:t xml:space="preserve"> </w:t>
            </w:r>
            <w:r w:rsidRPr="00181BC6">
              <w:rPr>
                <w:rStyle w:val="Hyperlink"/>
                <w:rFonts w:hint="eastAsia"/>
                <w:sz w:val="26"/>
                <w:szCs w:val="26"/>
                <w:rtl/>
              </w:rPr>
              <w:t>ומאירים</w:t>
            </w:r>
            <w:r w:rsidRPr="00181BC6">
              <w:rPr>
                <w:webHidden/>
                <w:sz w:val="26"/>
                <w:szCs w:val="26"/>
                <w:rtl/>
              </w:rPr>
              <w:tab/>
            </w:r>
            <w:r w:rsidRPr="00181BC6">
              <w:rPr>
                <w:webHidden/>
                <w:sz w:val="26"/>
                <w:szCs w:val="26"/>
                <w:rtl/>
              </w:rPr>
              <w:fldChar w:fldCharType="begin"/>
            </w:r>
            <w:r w:rsidRPr="00181BC6">
              <w:rPr>
                <w:webHidden/>
                <w:sz w:val="26"/>
                <w:szCs w:val="26"/>
                <w:rtl/>
              </w:rPr>
              <w:instrText xml:space="preserve"> </w:instrText>
            </w:r>
            <w:r w:rsidRPr="00181BC6">
              <w:rPr>
                <w:webHidden/>
                <w:sz w:val="26"/>
                <w:szCs w:val="26"/>
              </w:rPr>
              <w:instrText>PAGEREF</w:instrText>
            </w:r>
            <w:r w:rsidRPr="00181BC6">
              <w:rPr>
                <w:webHidden/>
                <w:sz w:val="26"/>
                <w:szCs w:val="26"/>
                <w:rtl/>
              </w:rPr>
              <w:instrText xml:space="preserve"> _</w:instrText>
            </w:r>
            <w:r w:rsidRPr="00181BC6">
              <w:rPr>
                <w:webHidden/>
                <w:sz w:val="26"/>
                <w:szCs w:val="26"/>
              </w:rPr>
              <w:instrText>Toc21368210 \h</w:instrText>
            </w:r>
            <w:r w:rsidRPr="00181BC6">
              <w:rPr>
                <w:webHidden/>
                <w:sz w:val="26"/>
                <w:szCs w:val="26"/>
                <w:rtl/>
              </w:rPr>
              <w:instrText xml:space="preserve"> </w:instrText>
            </w:r>
            <w:r w:rsidRPr="00181BC6">
              <w:rPr>
                <w:webHidden/>
                <w:sz w:val="26"/>
                <w:szCs w:val="26"/>
                <w:rtl/>
              </w:rPr>
            </w:r>
            <w:r w:rsidRPr="00181BC6">
              <w:rPr>
                <w:webHidden/>
                <w:sz w:val="26"/>
                <w:szCs w:val="26"/>
                <w:rtl/>
              </w:rPr>
              <w:fldChar w:fldCharType="separate"/>
            </w:r>
            <w:r w:rsidR="00FA0E0F">
              <w:rPr>
                <w:rFonts w:hint="eastAsia"/>
                <w:webHidden/>
                <w:sz w:val="26"/>
                <w:szCs w:val="26"/>
                <w:rtl/>
              </w:rPr>
              <w:t>יד</w:t>
            </w:r>
            <w:r w:rsidRPr="00181BC6">
              <w:rPr>
                <w:webHidden/>
                <w:sz w:val="26"/>
                <w:szCs w:val="26"/>
                <w:rtl/>
              </w:rPr>
              <w:fldChar w:fldCharType="end"/>
            </w:r>
          </w:hyperlink>
        </w:p>
        <w:p w14:paraId="10E9EE21" w14:textId="0C04A7DA"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11" w:history="1">
            <w:r w:rsidRPr="00181BC6">
              <w:rPr>
                <w:rStyle w:val="Hyperlink"/>
                <w:rFonts w:hint="eastAsia"/>
                <w:sz w:val="22"/>
                <w:szCs w:val="22"/>
                <w:rtl/>
              </w:rPr>
              <w:t>דרך</w:t>
            </w:r>
            <w:r w:rsidRPr="00181BC6">
              <w:rPr>
                <w:rStyle w:val="Hyperlink"/>
                <w:sz w:val="22"/>
                <w:szCs w:val="22"/>
                <w:rtl/>
              </w:rPr>
              <w:t xml:space="preserve"> </w:t>
            </w:r>
            <w:r w:rsidRPr="00181BC6">
              <w:rPr>
                <w:rStyle w:val="Hyperlink"/>
                <w:rFonts w:hint="eastAsia"/>
                <w:sz w:val="22"/>
                <w:szCs w:val="22"/>
                <w:rtl/>
              </w:rPr>
              <w:t>חיים</w:t>
            </w:r>
            <w:r w:rsidRPr="00181BC6">
              <w:rPr>
                <w:rStyle w:val="Hyperlink"/>
                <w:sz w:val="22"/>
                <w:szCs w:val="22"/>
                <w:rtl/>
              </w:rPr>
              <w:t xml:space="preserve"> </w:t>
            </w:r>
            <w:r w:rsidRPr="00181BC6">
              <w:rPr>
                <w:rStyle w:val="Hyperlink"/>
                <w:rFonts w:hint="eastAsia"/>
                <w:sz w:val="22"/>
                <w:szCs w:val="22"/>
                <w:rtl/>
              </w:rPr>
              <w:t>של</w:t>
            </w:r>
            <w:r w:rsidRPr="00181BC6">
              <w:rPr>
                <w:rStyle w:val="Hyperlink"/>
                <w:sz w:val="22"/>
                <w:szCs w:val="22"/>
                <w:rtl/>
              </w:rPr>
              <w:t xml:space="preserve"> </w:t>
            </w:r>
            <w:r w:rsidRPr="00181BC6">
              <w:rPr>
                <w:rStyle w:val="Hyperlink"/>
                <w:rFonts w:hint="eastAsia"/>
                <w:sz w:val="22"/>
                <w:szCs w:val="22"/>
                <w:rtl/>
              </w:rPr>
              <w:t>תשובה</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Toc21368211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יד</w:t>
            </w:r>
            <w:r w:rsidRPr="00181BC6">
              <w:rPr>
                <w:webHidden/>
                <w:sz w:val="22"/>
                <w:szCs w:val="22"/>
                <w:rtl/>
              </w:rPr>
              <w:fldChar w:fldCharType="end"/>
            </w:r>
          </w:hyperlink>
        </w:p>
        <w:p w14:paraId="79611850" w14:textId="2C8DF3EB"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12" w:history="1">
            <w:r w:rsidRPr="00181BC6">
              <w:rPr>
                <w:rStyle w:val="Hyperlink"/>
                <w:rFonts w:hint="eastAsia"/>
                <w:sz w:val="22"/>
                <w:szCs w:val="22"/>
                <w:rtl/>
              </w:rPr>
              <w:t>יפה</w:t>
            </w:r>
            <w:r w:rsidRPr="00181BC6">
              <w:rPr>
                <w:rStyle w:val="Hyperlink"/>
                <w:sz w:val="22"/>
                <w:szCs w:val="22"/>
                <w:rtl/>
              </w:rPr>
              <w:t xml:space="preserve"> </w:t>
            </w:r>
            <w:r w:rsidRPr="00181BC6">
              <w:rPr>
                <w:rStyle w:val="Hyperlink"/>
                <w:rFonts w:hint="eastAsia"/>
                <w:sz w:val="22"/>
                <w:szCs w:val="22"/>
                <w:rtl/>
              </w:rPr>
              <w:t>שעה</w:t>
            </w:r>
            <w:r w:rsidRPr="00181BC6">
              <w:rPr>
                <w:rStyle w:val="Hyperlink"/>
                <w:sz w:val="22"/>
                <w:szCs w:val="22"/>
                <w:rtl/>
              </w:rPr>
              <w:t xml:space="preserve"> </w:t>
            </w:r>
            <w:r w:rsidRPr="00181BC6">
              <w:rPr>
                <w:rStyle w:val="Hyperlink"/>
                <w:rFonts w:hint="eastAsia"/>
                <w:sz w:val="22"/>
                <w:szCs w:val="22"/>
                <w:rtl/>
              </w:rPr>
              <w:t>אחת</w:t>
            </w:r>
            <w:r w:rsidRPr="00181BC6">
              <w:rPr>
                <w:rStyle w:val="Hyperlink"/>
                <w:sz w:val="22"/>
                <w:szCs w:val="22"/>
                <w:rtl/>
              </w:rPr>
              <w:t xml:space="preserve"> </w:t>
            </w:r>
            <w:r w:rsidRPr="00181BC6">
              <w:rPr>
                <w:rStyle w:val="Hyperlink"/>
                <w:rFonts w:hint="eastAsia"/>
                <w:sz w:val="22"/>
                <w:szCs w:val="22"/>
                <w:rtl/>
              </w:rPr>
              <w:t>בתשובה</w:t>
            </w:r>
            <w:r w:rsidRPr="00181BC6">
              <w:rPr>
                <w:rStyle w:val="Hyperlink"/>
                <w:sz w:val="22"/>
                <w:szCs w:val="22"/>
                <w:rtl/>
              </w:rPr>
              <w:t xml:space="preserve"> </w:t>
            </w:r>
            <w:r w:rsidRPr="00181BC6">
              <w:rPr>
                <w:rStyle w:val="Hyperlink"/>
                <w:rFonts w:hint="eastAsia"/>
                <w:sz w:val="22"/>
                <w:szCs w:val="22"/>
                <w:rtl/>
              </w:rPr>
              <w:t>ומעשים</w:t>
            </w:r>
            <w:r w:rsidRPr="00181BC6">
              <w:rPr>
                <w:rStyle w:val="Hyperlink"/>
                <w:sz w:val="22"/>
                <w:szCs w:val="22"/>
                <w:rtl/>
              </w:rPr>
              <w:t xml:space="preserve"> </w:t>
            </w:r>
            <w:r w:rsidRPr="00181BC6">
              <w:rPr>
                <w:rStyle w:val="Hyperlink"/>
                <w:rFonts w:hint="eastAsia"/>
                <w:sz w:val="22"/>
                <w:szCs w:val="22"/>
                <w:rtl/>
              </w:rPr>
              <w:t>טובים</w:t>
            </w:r>
            <w:r w:rsidRPr="00181BC6">
              <w:rPr>
                <w:rStyle w:val="Hyperlink"/>
                <w:sz w:val="22"/>
                <w:szCs w:val="22"/>
                <w:rtl/>
              </w:rPr>
              <w:t xml:space="preserve"> </w:t>
            </w:r>
            <w:r w:rsidRPr="00181BC6">
              <w:rPr>
                <w:rStyle w:val="Hyperlink"/>
                <w:rFonts w:hint="eastAsia"/>
                <w:sz w:val="22"/>
                <w:szCs w:val="22"/>
                <w:rtl/>
              </w:rPr>
              <w:t>בעוה</w:t>
            </w:r>
            <w:r w:rsidRPr="00181BC6">
              <w:rPr>
                <w:rStyle w:val="Hyperlink"/>
                <w:sz w:val="22"/>
                <w:szCs w:val="22"/>
                <w:rtl/>
              </w:rPr>
              <w:t>"</w:t>
            </w:r>
            <w:r w:rsidRPr="00181BC6">
              <w:rPr>
                <w:rStyle w:val="Hyperlink"/>
                <w:rFonts w:hint="eastAsia"/>
                <w:sz w:val="22"/>
                <w:szCs w:val="22"/>
                <w:rtl/>
              </w:rPr>
              <w:t>ז</w:t>
            </w:r>
            <w:r w:rsidRPr="00181BC6">
              <w:rPr>
                <w:rStyle w:val="Hyperlink"/>
                <w:sz w:val="22"/>
                <w:szCs w:val="22"/>
                <w:rtl/>
              </w:rPr>
              <w:t xml:space="preserve"> </w:t>
            </w:r>
            <w:r w:rsidRPr="00181BC6">
              <w:rPr>
                <w:rStyle w:val="Hyperlink"/>
                <w:rFonts w:hint="eastAsia"/>
                <w:sz w:val="22"/>
                <w:szCs w:val="22"/>
                <w:rtl/>
              </w:rPr>
              <w:t>מכל</w:t>
            </w:r>
            <w:r w:rsidRPr="00181BC6">
              <w:rPr>
                <w:rStyle w:val="Hyperlink"/>
                <w:sz w:val="22"/>
                <w:szCs w:val="22"/>
                <w:rtl/>
              </w:rPr>
              <w:t xml:space="preserve"> </w:t>
            </w:r>
            <w:r w:rsidRPr="00181BC6">
              <w:rPr>
                <w:rStyle w:val="Hyperlink"/>
                <w:rFonts w:hint="eastAsia"/>
                <w:sz w:val="22"/>
                <w:szCs w:val="22"/>
                <w:rtl/>
              </w:rPr>
              <w:t>חיי</w:t>
            </w:r>
            <w:r w:rsidRPr="00181BC6">
              <w:rPr>
                <w:rStyle w:val="Hyperlink"/>
                <w:sz w:val="22"/>
                <w:szCs w:val="22"/>
                <w:rtl/>
              </w:rPr>
              <w:t xml:space="preserve"> </w:t>
            </w:r>
            <w:r w:rsidRPr="00181BC6">
              <w:rPr>
                <w:rStyle w:val="Hyperlink"/>
                <w:rFonts w:hint="eastAsia"/>
                <w:sz w:val="22"/>
                <w:szCs w:val="22"/>
                <w:rtl/>
              </w:rPr>
              <w:t>עוה</w:t>
            </w:r>
            <w:r w:rsidRPr="00181BC6">
              <w:rPr>
                <w:rStyle w:val="Hyperlink"/>
                <w:sz w:val="22"/>
                <w:szCs w:val="22"/>
                <w:rtl/>
              </w:rPr>
              <w:t>"</w:t>
            </w:r>
            <w:r w:rsidRPr="00181BC6">
              <w:rPr>
                <w:rStyle w:val="Hyperlink"/>
                <w:rFonts w:hint="eastAsia"/>
                <w:sz w:val="22"/>
                <w:szCs w:val="22"/>
                <w:rtl/>
              </w:rPr>
              <w:t>ב</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Toc21368212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יד</w:t>
            </w:r>
            <w:r w:rsidRPr="00181BC6">
              <w:rPr>
                <w:webHidden/>
                <w:sz w:val="22"/>
                <w:szCs w:val="22"/>
                <w:rtl/>
              </w:rPr>
              <w:fldChar w:fldCharType="end"/>
            </w:r>
          </w:hyperlink>
        </w:p>
        <w:p w14:paraId="1CEEBB56" w14:textId="3250A846"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13" w:history="1">
            <w:r w:rsidRPr="00181BC6">
              <w:rPr>
                <w:rStyle w:val="Hyperlink"/>
                <w:rFonts w:hint="eastAsia"/>
                <w:sz w:val="22"/>
                <w:szCs w:val="22"/>
                <w:rtl/>
              </w:rPr>
              <w:t>התענוג</w:t>
            </w:r>
            <w:r w:rsidRPr="00181BC6">
              <w:rPr>
                <w:rStyle w:val="Hyperlink"/>
                <w:sz w:val="22"/>
                <w:szCs w:val="22"/>
                <w:rtl/>
              </w:rPr>
              <w:t xml:space="preserve"> </w:t>
            </w:r>
            <w:r w:rsidRPr="00181BC6">
              <w:rPr>
                <w:rStyle w:val="Hyperlink"/>
                <w:rFonts w:hint="eastAsia"/>
                <w:sz w:val="22"/>
                <w:szCs w:val="22"/>
                <w:rtl/>
              </w:rPr>
              <w:t>הנפלא</w:t>
            </w:r>
            <w:r w:rsidRPr="00181BC6">
              <w:rPr>
                <w:rStyle w:val="Hyperlink"/>
                <w:sz w:val="22"/>
                <w:szCs w:val="22"/>
                <w:rtl/>
              </w:rPr>
              <w:t xml:space="preserve"> </w:t>
            </w:r>
            <w:r w:rsidRPr="00181BC6">
              <w:rPr>
                <w:rStyle w:val="Hyperlink"/>
                <w:rFonts w:hint="eastAsia"/>
                <w:sz w:val="22"/>
                <w:szCs w:val="22"/>
                <w:rtl/>
              </w:rPr>
              <w:t>של</w:t>
            </w:r>
            <w:r w:rsidRPr="00181BC6">
              <w:rPr>
                <w:rStyle w:val="Hyperlink"/>
                <w:sz w:val="22"/>
                <w:szCs w:val="22"/>
                <w:rtl/>
              </w:rPr>
              <w:t xml:space="preserve"> </w:t>
            </w:r>
            <w:r w:rsidRPr="00181BC6">
              <w:rPr>
                <w:rStyle w:val="Hyperlink"/>
                <w:rFonts w:hint="eastAsia"/>
                <w:sz w:val="22"/>
                <w:szCs w:val="22"/>
                <w:rtl/>
              </w:rPr>
              <w:t>גן</w:t>
            </w:r>
            <w:r w:rsidRPr="00181BC6">
              <w:rPr>
                <w:rStyle w:val="Hyperlink"/>
                <w:sz w:val="22"/>
                <w:szCs w:val="22"/>
                <w:rtl/>
              </w:rPr>
              <w:t xml:space="preserve"> </w:t>
            </w:r>
            <w:r w:rsidRPr="00181BC6">
              <w:rPr>
                <w:rStyle w:val="Hyperlink"/>
                <w:rFonts w:hint="eastAsia"/>
                <w:sz w:val="22"/>
                <w:szCs w:val="22"/>
                <w:rtl/>
              </w:rPr>
              <w:t>עדן</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Toc21368213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טו</w:t>
            </w:r>
            <w:r w:rsidRPr="00181BC6">
              <w:rPr>
                <w:webHidden/>
                <w:sz w:val="22"/>
                <w:szCs w:val="22"/>
                <w:rtl/>
              </w:rPr>
              <w:fldChar w:fldCharType="end"/>
            </w:r>
          </w:hyperlink>
        </w:p>
        <w:p w14:paraId="0D9598E7" w14:textId="4DA139B4"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14" w:history="1">
            <w:r w:rsidRPr="00181BC6">
              <w:rPr>
                <w:rStyle w:val="Hyperlink"/>
                <w:rFonts w:hint="eastAsia"/>
                <w:sz w:val="22"/>
                <w:szCs w:val="22"/>
                <w:rtl/>
              </w:rPr>
              <w:t>שעה</w:t>
            </w:r>
            <w:r w:rsidRPr="00181BC6">
              <w:rPr>
                <w:rStyle w:val="Hyperlink"/>
                <w:sz w:val="22"/>
                <w:szCs w:val="22"/>
                <w:rtl/>
              </w:rPr>
              <w:t xml:space="preserve"> </w:t>
            </w:r>
            <w:r w:rsidRPr="00181BC6">
              <w:rPr>
                <w:rStyle w:val="Hyperlink"/>
                <w:rFonts w:hint="eastAsia"/>
                <w:sz w:val="22"/>
                <w:szCs w:val="22"/>
                <w:rtl/>
              </w:rPr>
              <w:t>אחת</w:t>
            </w:r>
            <w:r w:rsidRPr="00181BC6">
              <w:rPr>
                <w:rStyle w:val="Hyperlink"/>
                <w:sz w:val="22"/>
                <w:szCs w:val="22"/>
                <w:rtl/>
              </w:rPr>
              <w:t xml:space="preserve"> </w:t>
            </w:r>
            <w:r w:rsidRPr="00181BC6">
              <w:rPr>
                <w:rStyle w:val="Hyperlink"/>
                <w:rFonts w:hint="eastAsia"/>
                <w:sz w:val="22"/>
                <w:szCs w:val="22"/>
                <w:rtl/>
              </w:rPr>
              <w:t>בעולם</w:t>
            </w:r>
            <w:r w:rsidRPr="00181BC6">
              <w:rPr>
                <w:rStyle w:val="Hyperlink"/>
                <w:sz w:val="22"/>
                <w:szCs w:val="22"/>
                <w:rtl/>
              </w:rPr>
              <w:t xml:space="preserve"> </w:t>
            </w:r>
            <w:r w:rsidRPr="00181BC6">
              <w:rPr>
                <w:rStyle w:val="Hyperlink"/>
                <w:rFonts w:hint="eastAsia"/>
                <w:sz w:val="22"/>
                <w:szCs w:val="22"/>
                <w:rtl/>
              </w:rPr>
              <w:t>הזה</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Toc21368214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טו</w:t>
            </w:r>
            <w:r w:rsidRPr="00181BC6">
              <w:rPr>
                <w:webHidden/>
                <w:sz w:val="22"/>
                <w:szCs w:val="22"/>
                <w:rtl/>
              </w:rPr>
              <w:fldChar w:fldCharType="end"/>
            </w:r>
          </w:hyperlink>
        </w:p>
        <w:p w14:paraId="3F179469" w14:textId="66EE2A0C"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15" w:history="1">
            <w:r w:rsidRPr="00181BC6">
              <w:rPr>
                <w:rStyle w:val="Hyperlink"/>
                <w:rFonts w:hint="eastAsia"/>
                <w:sz w:val="22"/>
                <w:szCs w:val="22"/>
                <w:rtl/>
              </w:rPr>
              <w:t>היופי</w:t>
            </w:r>
            <w:r w:rsidRPr="00181BC6">
              <w:rPr>
                <w:rStyle w:val="Hyperlink"/>
                <w:sz w:val="22"/>
                <w:szCs w:val="22"/>
                <w:rtl/>
              </w:rPr>
              <w:t xml:space="preserve"> </w:t>
            </w:r>
            <w:r w:rsidRPr="00181BC6">
              <w:rPr>
                <w:rStyle w:val="Hyperlink"/>
                <w:rFonts w:hint="eastAsia"/>
                <w:sz w:val="22"/>
                <w:szCs w:val="22"/>
                <w:rtl/>
              </w:rPr>
              <w:t>של</w:t>
            </w:r>
            <w:r w:rsidRPr="00181BC6">
              <w:rPr>
                <w:rStyle w:val="Hyperlink"/>
                <w:sz w:val="22"/>
                <w:szCs w:val="22"/>
                <w:rtl/>
              </w:rPr>
              <w:t xml:space="preserve"> </w:t>
            </w:r>
            <w:r w:rsidRPr="00181BC6">
              <w:rPr>
                <w:rStyle w:val="Hyperlink"/>
                <w:rFonts w:hint="eastAsia"/>
                <w:sz w:val="22"/>
                <w:szCs w:val="22"/>
                <w:rtl/>
              </w:rPr>
              <w:t>שעה</w:t>
            </w:r>
            <w:r w:rsidRPr="00181BC6">
              <w:rPr>
                <w:rStyle w:val="Hyperlink"/>
                <w:sz w:val="22"/>
                <w:szCs w:val="22"/>
                <w:rtl/>
              </w:rPr>
              <w:t xml:space="preserve"> </w:t>
            </w:r>
            <w:r w:rsidRPr="00181BC6">
              <w:rPr>
                <w:rStyle w:val="Hyperlink"/>
                <w:rFonts w:hint="eastAsia"/>
                <w:sz w:val="22"/>
                <w:szCs w:val="22"/>
                <w:rtl/>
              </w:rPr>
              <w:t>במעשים</w:t>
            </w:r>
            <w:r w:rsidRPr="00181BC6">
              <w:rPr>
                <w:rStyle w:val="Hyperlink"/>
                <w:sz w:val="22"/>
                <w:szCs w:val="22"/>
                <w:rtl/>
              </w:rPr>
              <w:t xml:space="preserve"> </w:t>
            </w:r>
            <w:r w:rsidRPr="00181BC6">
              <w:rPr>
                <w:rStyle w:val="Hyperlink"/>
                <w:rFonts w:hint="eastAsia"/>
                <w:sz w:val="22"/>
                <w:szCs w:val="22"/>
                <w:rtl/>
              </w:rPr>
              <w:t>טובים</w:t>
            </w:r>
            <w:r w:rsidRPr="00181BC6">
              <w:rPr>
                <w:rStyle w:val="Hyperlink"/>
                <w:sz w:val="22"/>
                <w:szCs w:val="22"/>
                <w:rtl/>
              </w:rPr>
              <w:t xml:space="preserve"> </w:t>
            </w:r>
            <w:r w:rsidRPr="00181BC6">
              <w:rPr>
                <w:rStyle w:val="Hyperlink"/>
                <w:rFonts w:hint="eastAsia"/>
                <w:sz w:val="22"/>
                <w:szCs w:val="22"/>
                <w:rtl/>
              </w:rPr>
              <w:t>בעולם</w:t>
            </w:r>
            <w:r w:rsidRPr="00181BC6">
              <w:rPr>
                <w:rStyle w:val="Hyperlink"/>
                <w:sz w:val="22"/>
                <w:szCs w:val="22"/>
                <w:rtl/>
              </w:rPr>
              <w:t xml:space="preserve"> </w:t>
            </w:r>
            <w:r w:rsidRPr="00181BC6">
              <w:rPr>
                <w:rStyle w:val="Hyperlink"/>
                <w:rFonts w:hint="eastAsia"/>
                <w:sz w:val="22"/>
                <w:szCs w:val="22"/>
                <w:rtl/>
              </w:rPr>
              <w:t>הזה</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Toc21368215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טז</w:t>
            </w:r>
            <w:r w:rsidRPr="00181BC6">
              <w:rPr>
                <w:webHidden/>
                <w:sz w:val="22"/>
                <w:szCs w:val="22"/>
                <w:rtl/>
              </w:rPr>
              <w:fldChar w:fldCharType="end"/>
            </w:r>
          </w:hyperlink>
        </w:p>
        <w:p w14:paraId="06A5465B" w14:textId="1B3099FE"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16" w:history="1">
            <w:r w:rsidRPr="00181BC6">
              <w:rPr>
                <w:rStyle w:val="Hyperlink"/>
                <w:rFonts w:hint="eastAsia"/>
                <w:sz w:val="22"/>
                <w:szCs w:val="22"/>
                <w:rtl/>
              </w:rPr>
              <w:t>היופי</w:t>
            </w:r>
            <w:r w:rsidRPr="00181BC6">
              <w:rPr>
                <w:rStyle w:val="Hyperlink"/>
                <w:sz w:val="22"/>
                <w:szCs w:val="22"/>
                <w:rtl/>
              </w:rPr>
              <w:t xml:space="preserve"> </w:t>
            </w:r>
            <w:r w:rsidRPr="00181BC6">
              <w:rPr>
                <w:rStyle w:val="Hyperlink"/>
                <w:rFonts w:hint="eastAsia"/>
                <w:sz w:val="22"/>
                <w:szCs w:val="22"/>
                <w:rtl/>
              </w:rPr>
              <w:t>שבמעשה</w:t>
            </w:r>
            <w:r w:rsidRPr="00181BC6">
              <w:rPr>
                <w:rStyle w:val="Hyperlink"/>
                <w:sz w:val="22"/>
                <w:szCs w:val="22"/>
                <w:rtl/>
              </w:rPr>
              <w:t xml:space="preserve"> </w:t>
            </w:r>
            <w:r w:rsidRPr="00181BC6">
              <w:rPr>
                <w:rStyle w:val="Hyperlink"/>
                <w:rFonts w:hint="eastAsia"/>
                <w:sz w:val="22"/>
                <w:szCs w:val="22"/>
                <w:rtl/>
              </w:rPr>
              <w:t>בא</w:t>
            </w:r>
            <w:r w:rsidRPr="00181BC6">
              <w:rPr>
                <w:rStyle w:val="Hyperlink"/>
                <w:sz w:val="22"/>
                <w:szCs w:val="22"/>
                <w:rtl/>
              </w:rPr>
              <w:t xml:space="preserve"> </w:t>
            </w:r>
            <w:r w:rsidRPr="00181BC6">
              <w:rPr>
                <w:rStyle w:val="Hyperlink"/>
                <w:rFonts w:hint="eastAsia"/>
                <w:sz w:val="22"/>
                <w:szCs w:val="22"/>
                <w:rtl/>
              </w:rPr>
              <w:t>דוקא</w:t>
            </w:r>
            <w:r w:rsidRPr="00181BC6">
              <w:rPr>
                <w:rStyle w:val="Hyperlink"/>
                <w:sz w:val="22"/>
                <w:szCs w:val="22"/>
                <w:rtl/>
              </w:rPr>
              <w:t xml:space="preserve"> </w:t>
            </w:r>
            <w:r w:rsidRPr="00181BC6">
              <w:rPr>
                <w:rStyle w:val="Hyperlink"/>
                <w:rFonts w:hint="eastAsia"/>
                <w:sz w:val="22"/>
                <w:szCs w:val="22"/>
                <w:rtl/>
              </w:rPr>
              <w:t>ע</w:t>
            </w:r>
            <w:r w:rsidRPr="00181BC6">
              <w:rPr>
                <w:rStyle w:val="Hyperlink"/>
                <w:sz w:val="22"/>
                <w:szCs w:val="22"/>
                <w:rtl/>
              </w:rPr>
              <w:t>"</w:t>
            </w:r>
            <w:r w:rsidRPr="00181BC6">
              <w:rPr>
                <w:rStyle w:val="Hyperlink"/>
                <w:rFonts w:hint="eastAsia"/>
                <w:sz w:val="22"/>
                <w:szCs w:val="22"/>
                <w:rtl/>
              </w:rPr>
              <w:t>י</w:t>
            </w:r>
            <w:r w:rsidRPr="00181BC6">
              <w:rPr>
                <w:rStyle w:val="Hyperlink"/>
                <w:sz w:val="22"/>
                <w:szCs w:val="22"/>
                <w:rtl/>
              </w:rPr>
              <w:t xml:space="preserve"> </w:t>
            </w:r>
            <w:r w:rsidRPr="00181BC6">
              <w:rPr>
                <w:rStyle w:val="Hyperlink"/>
                <w:rFonts w:hint="eastAsia"/>
                <w:sz w:val="22"/>
                <w:szCs w:val="22"/>
                <w:rtl/>
              </w:rPr>
              <w:t>הקדמת</w:t>
            </w:r>
            <w:r w:rsidRPr="00181BC6">
              <w:rPr>
                <w:rStyle w:val="Hyperlink"/>
                <w:sz w:val="22"/>
                <w:szCs w:val="22"/>
                <w:rtl/>
              </w:rPr>
              <w:t xml:space="preserve"> </w:t>
            </w:r>
            <w:r w:rsidRPr="00181BC6">
              <w:rPr>
                <w:rStyle w:val="Hyperlink"/>
                <w:rFonts w:hint="eastAsia"/>
                <w:sz w:val="22"/>
                <w:szCs w:val="22"/>
                <w:rtl/>
              </w:rPr>
              <w:t>התשובה</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Toc21368216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טז</w:t>
            </w:r>
            <w:r w:rsidRPr="00181BC6">
              <w:rPr>
                <w:webHidden/>
                <w:sz w:val="22"/>
                <w:szCs w:val="22"/>
                <w:rtl/>
              </w:rPr>
              <w:fldChar w:fldCharType="end"/>
            </w:r>
          </w:hyperlink>
        </w:p>
        <w:p w14:paraId="0D88CC1B" w14:textId="6625555E" w:rsidR="00181BC6" w:rsidRPr="00181BC6" w:rsidRDefault="00181BC6" w:rsidP="00181BC6">
          <w:pPr>
            <w:pStyle w:val="TOC1"/>
            <w:spacing w:after="0"/>
            <w:rPr>
              <w:rFonts w:asciiTheme="minorHAnsi" w:eastAsiaTheme="minorEastAsia" w:hAnsiTheme="minorHAnsi" w:cstheme="minorBidi"/>
              <w:sz w:val="20"/>
              <w:szCs w:val="20"/>
              <w:rtl/>
              <w:lang w:val="en-GB" w:eastAsia="en-GB"/>
            </w:rPr>
          </w:pPr>
          <w:hyperlink w:anchor="_Toc21368217" w:history="1">
            <w:r w:rsidRPr="00181BC6">
              <w:rPr>
                <w:rStyle w:val="Hyperlink"/>
                <w:rFonts w:hint="eastAsia"/>
                <w:sz w:val="26"/>
                <w:szCs w:val="26"/>
                <w:rtl/>
              </w:rPr>
              <w:t>תשובה</w:t>
            </w:r>
            <w:r w:rsidRPr="00181BC6">
              <w:rPr>
                <w:rStyle w:val="Hyperlink"/>
                <w:sz w:val="26"/>
                <w:szCs w:val="26"/>
                <w:rtl/>
              </w:rPr>
              <w:t xml:space="preserve"> – </w:t>
            </w:r>
            <w:r w:rsidRPr="00181BC6">
              <w:rPr>
                <w:rStyle w:val="Hyperlink"/>
                <w:rFonts w:hint="eastAsia"/>
                <w:sz w:val="26"/>
                <w:szCs w:val="26"/>
                <w:rtl/>
              </w:rPr>
              <w:t>לשוב</w:t>
            </w:r>
            <w:r w:rsidRPr="00181BC6">
              <w:rPr>
                <w:rStyle w:val="Hyperlink"/>
                <w:sz w:val="26"/>
                <w:szCs w:val="26"/>
                <w:rtl/>
              </w:rPr>
              <w:t xml:space="preserve"> </w:t>
            </w:r>
            <w:r w:rsidRPr="00181BC6">
              <w:rPr>
                <w:rStyle w:val="Hyperlink"/>
                <w:rFonts w:hint="eastAsia"/>
                <w:sz w:val="26"/>
                <w:szCs w:val="26"/>
                <w:rtl/>
              </w:rPr>
              <w:t>אל</w:t>
            </w:r>
            <w:r w:rsidRPr="00181BC6">
              <w:rPr>
                <w:rStyle w:val="Hyperlink"/>
                <w:sz w:val="26"/>
                <w:szCs w:val="26"/>
                <w:rtl/>
              </w:rPr>
              <w:t xml:space="preserve"> </w:t>
            </w:r>
            <w:r w:rsidRPr="00181BC6">
              <w:rPr>
                <w:rStyle w:val="Hyperlink"/>
                <w:rFonts w:hint="eastAsia"/>
                <w:sz w:val="26"/>
                <w:szCs w:val="26"/>
                <w:rtl/>
              </w:rPr>
              <w:t>ה</w:t>
            </w:r>
            <w:r w:rsidRPr="00181BC6">
              <w:rPr>
                <w:rStyle w:val="Hyperlink"/>
                <w:sz w:val="26"/>
                <w:szCs w:val="26"/>
                <w:rtl/>
              </w:rPr>
              <w:t xml:space="preserve">' </w:t>
            </w:r>
            <w:r w:rsidRPr="00181BC6">
              <w:rPr>
                <w:rStyle w:val="Hyperlink"/>
                <w:rFonts w:hint="eastAsia"/>
                <w:sz w:val="26"/>
                <w:szCs w:val="26"/>
                <w:rtl/>
              </w:rPr>
              <w:t>אלקיך</w:t>
            </w:r>
            <w:r w:rsidRPr="00181BC6">
              <w:rPr>
                <w:webHidden/>
                <w:sz w:val="26"/>
                <w:szCs w:val="26"/>
                <w:rtl/>
              </w:rPr>
              <w:tab/>
            </w:r>
            <w:r w:rsidRPr="00181BC6">
              <w:rPr>
                <w:webHidden/>
                <w:sz w:val="26"/>
                <w:szCs w:val="26"/>
                <w:rtl/>
              </w:rPr>
              <w:fldChar w:fldCharType="begin"/>
            </w:r>
            <w:r w:rsidRPr="00181BC6">
              <w:rPr>
                <w:webHidden/>
                <w:sz w:val="26"/>
                <w:szCs w:val="26"/>
                <w:rtl/>
              </w:rPr>
              <w:instrText xml:space="preserve"> </w:instrText>
            </w:r>
            <w:r w:rsidRPr="00181BC6">
              <w:rPr>
                <w:webHidden/>
                <w:sz w:val="26"/>
                <w:szCs w:val="26"/>
              </w:rPr>
              <w:instrText>PAGEREF</w:instrText>
            </w:r>
            <w:r w:rsidRPr="00181BC6">
              <w:rPr>
                <w:webHidden/>
                <w:sz w:val="26"/>
                <w:szCs w:val="26"/>
                <w:rtl/>
              </w:rPr>
              <w:instrText xml:space="preserve"> _</w:instrText>
            </w:r>
            <w:r w:rsidRPr="00181BC6">
              <w:rPr>
                <w:webHidden/>
                <w:sz w:val="26"/>
                <w:szCs w:val="26"/>
              </w:rPr>
              <w:instrText>Toc21368217 \h</w:instrText>
            </w:r>
            <w:r w:rsidRPr="00181BC6">
              <w:rPr>
                <w:webHidden/>
                <w:sz w:val="26"/>
                <w:szCs w:val="26"/>
                <w:rtl/>
              </w:rPr>
              <w:instrText xml:space="preserve"> </w:instrText>
            </w:r>
            <w:r w:rsidRPr="00181BC6">
              <w:rPr>
                <w:webHidden/>
                <w:sz w:val="26"/>
                <w:szCs w:val="26"/>
                <w:rtl/>
              </w:rPr>
            </w:r>
            <w:r w:rsidRPr="00181BC6">
              <w:rPr>
                <w:webHidden/>
                <w:sz w:val="26"/>
                <w:szCs w:val="26"/>
                <w:rtl/>
              </w:rPr>
              <w:fldChar w:fldCharType="separate"/>
            </w:r>
            <w:r w:rsidR="00FA0E0F">
              <w:rPr>
                <w:rFonts w:hint="eastAsia"/>
                <w:webHidden/>
                <w:sz w:val="26"/>
                <w:szCs w:val="26"/>
                <w:rtl/>
              </w:rPr>
              <w:t>א</w:t>
            </w:r>
            <w:r w:rsidRPr="00181BC6">
              <w:rPr>
                <w:webHidden/>
                <w:sz w:val="26"/>
                <w:szCs w:val="26"/>
                <w:rtl/>
              </w:rPr>
              <w:fldChar w:fldCharType="end"/>
            </w:r>
          </w:hyperlink>
        </w:p>
        <w:p w14:paraId="540AE061" w14:textId="26DE8E06"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18" w:history="1">
            <w:r w:rsidRPr="00181BC6">
              <w:rPr>
                <w:rStyle w:val="Hyperlink"/>
                <w:rFonts w:hint="eastAsia"/>
                <w:sz w:val="22"/>
                <w:szCs w:val="22"/>
                <w:rtl/>
              </w:rPr>
              <w:t>פירוש</w:t>
            </w:r>
            <w:r w:rsidRPr="00181BC6">
              <w:rPr>
                <w:rStyle w:val="Hyperlink"/>
                <w:sz w:val="22"/>
                <w:szCs w:val="22"/>
                <w:rtl/>
              </w:rPr>
              <w:t xml:space="preserve"> </w:t>
            </w:r>
            <w:r w:rsidRPr="00181BC6">
              <w:rPr>
                <w:rStyle w:val="Hyperlink"/>
                <w:rFonts w:hint="eastAsia"/>
                <w:sz w:val="22"/>
                <w:szCs w:val="22"/>
                <w:rtl/>
              </w:rPr>
              <w:t>הרב</w:t>
            </w:r>
            <w:r w:rsidRPr="00181BC6">
              <w:rPr>
                <w:rStyle w:val="Hyperlink"/>
                <w:sz w:val="22"/>
                <w:szCs w:val="22"/>
                <w:rtl/>
              </w:rPr>
              <w:t xml:space="preserve"> </w:t>
            </w:r>
            <w:r w:rsidRPr="00181BC6">
              <w:rPr>
                <w:rStyle w:val="Hyperlink"/>
                <w:rFonts w:hint="eastAsia"/>
                <w:sz w:val="22"/>
                <w:szCs w:val="22"/>
                <w:rtl/>
              </w:rPr>
              <w:t>המגיד</w:t>
            </w:r>
            <w:r w:rsidRPr="00181BC6">
              <w:rPr>
                <w:rStyle w:val="Hyperlink"/>
                <w:sz w:val="22"/>
                <w:szCs w:val="22"/>
                <w:rtl/>
              </w:rPr>
              <w:t xml:space="preserve"> </w:t>
            </w:r>
            <w:r w:rsidRPr="00181BC6">
              <w:rPr>
                <w:rStyle w:val="Hyperlink"/>
                <w:rFonts w:hint="eastAsia"/>
                <w:sz w:val="22"/>
                <w:szCs w:val="22"/>
                <w:rtl/>
              </w:rPr>
              <w:t>ממעזריטש</w:t>
            </w:r>
            <w:r w:rsidRPr="00181BC6">
              <w:rPr>
                <w:rStyle w:val="Hyperlink"/>
                <w:sz w:val="22"/>
                <w:szCs w:val="22"/>
                <w:rtl/>
              </w:rPr>
              <w:t xml:space="preserve"> </w:t>
            </w:r>
            <w:r w:rsidRPr="00181BC6">
              <w:rPr>
                <w:rStyle w:val="Hyperlink"/>
                <w:rFonts w:hint="eastAsia"/>
                <w:sz w:val="22"/>
                <w:szCs w:val="22"/>
                <w:rtl/>
              </w:rPr>
              <w:t>בענין</w:t>
            </w:r>
            <w:r w:rsidRPr="00181BC6">
              <w:rPr>
                <w:rStyle w:val="Hyperlink"/>
                <w:sz w:val="22"/>
                <w:szCs w:val="22"/>
                <w:rtl/>
              </w:rPr>
              <w:t xml:space="preserve"> </w:t>
            </w:r>
            <w:r w:rsidR="00FA0E0F">
              <w:rPr>
                <w:rStyle w:val="Hyperlink"/>
                <w:rFonts w:hint="cs"/>
                <w:sz w:val="22"/>
                <w:szCs w:val="22"/>
                <w:rtl/>
              </w:rPr>
              <w:t>תשובה</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Toc21368218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א</w:t>
            </w:r>
            <w:r w:rsidRPr="00181BC6">
              <w:rPr>
                <w:webHidden/>
                <w:sz w:val="22"/>
                <w:szCs w:val="22"/>
                <w:rtl/>
              </w:rPr>
              <w:fldChar w:fldCharType="end"/>
            </w:r>
          </w:hyperlink>
        </w:p>
        <w:p w14:paraId="404EC866" w14:textId="3E4B190F"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19" w:history="1">
            <w:r w:rsidRPr="00181BC6">
              <w:rPr>
                <w:rStyle w:val="Hyperlink"/>
                <w:rFonts w:hint="eastAsia"/>
                <w:sz w:val="22"/>
                <w:szCs w:val="22"/>
                <w:rtl/>
              </w:rPr>
              <w:t>חלקי</w:t>
            </w:r>
            <w:r w:rsidRPr="00181BC6">
              <w:rPr>
                <w:rStyle w:val="Hyperlink"/>
                <w:sz w:val="22"/>
                <w:szCs w:val="22"/>
                <w:rtl/>
              </w:rPr>
              <w:t xml:space="preserve"> </w:t>
            </w:r>
            <w:r w:rsidRPr="00181BC6">
              <w:rPr>
                <w:rStyle w:val="Hyperlink"/>
                <w:rFonts w:hint="eastAsia"/>
                <w:sz w:val="22"/>
                <w:szCs w:val="22"/>
                <w:rtl/>
              </w:rPr>
              <w:t>התשובה</w:t>
            </w:r>
            <w:r w:rsidRPr="00181BC6">
              <w:rPr>
                <w:rStyle w:val="Hyperlink"/>
                <w:sz w:val="22"/>
                <w:szCs w:val="22"/>
                <w:rtl/>
              </w:rPr>
              <w:t xml:space="preserve"> </w:t>
            </w:r>
            <w:r w:rsidRPr="00181BC6">
              <w:rPr>
                <w:rStyle w:val="Hyperlink"/>
                <w:rFonts w:hint="eastAsia"/>
                <w:sz w:val="22"/>
                <w:szCs w:val="22"/>
                <w:rtl/>
              </w:rPr>
              <w:t>מהרה</w:t>
            </w:r>
            <w:r w:rsidRPr="00181BC6">
              <w:rPr>
                <w:rStyle w:val="Hyperlink"/>
                <w:sz w:val="22"/>
                <w:szCs w:val="22"/>
                <w:rtl/>
              </w:rPr>
              <w:t>"</w:t>
            </w:r>
            <w:r w:rsidRPr="00181BC6">
              <w:rPr>
                <w:rStyle w:val="Hyperlink"/>
                <w:rFonts w:hint="eastAsia"/>
                <w:sz w:val="22"/>
                <w:szCs w:val="22"/>
                <w:rtl/>
              </w:rPr>
              <w:t>צ</w:t>
            </w:r>
            <w:r w:rsidRPr="00181BC6">
              <w:rPr>
                <w:rStyle w:val="Hyperlink"/>
                <w:sz w:val="22"/>
                <w:szCs w:val="22"/>
                <w:rtl/>
              </w:rPr>
              <w:t xml:space="preserve"> </w:t>
            </w:r>
            <w:r w:rsidRPr="00181BC6">
              <w:rPr>
                <w:rStyle w:val="Hyperlink"/>
                <w:rFonts w:hint="eastAsia"/>
                <w:sz w:val="22"/>
                <w:szCs w:val="22"/>
                <w:rtl/>
              </w:rPr>
              <w:t>ר</w:t>
            </w:r>
            <w:r w:rsidRPr="00181BC6">
              <w:rPr>
                <w:rStyle w:val="Hyperlink"/>
                <w:sz w:val="22"/>
                <w:szCs w:val="22"/>
                <w:rtl/>
              </w:rPr>
              <w:t xml:space="preserve">' </w:t>
            </w:r>
            <w:r w:rsidRPr="00181BC6">
              <w:rPr>
                <w:rStyle w:val="Hyperlink"/>
                <w:rFonts w:hint="eastAsia"/>
                <w:sz w:val="22"/>
                <w:szCs w:val="22"/>
                <w:rtl/>
              </w:rPr>
              <w:t>זוסיא</w:t>
            </w:r>
            <w:r w:rsidRPr="00181BC6">
              <w:rPr>
                <w:rStyle w:val="Hyperlink"/>
                <w:sz w:val="22"/>
                <w:szCs w:val="22"/>
                <w:rtl/>
              </w:rPr>
              <w:t xml:space="preserve"> </w:t>
            </w:r>
            <w:r w:rsidRPr="00181BC6">
              <w:rPr>
                <w:rStyle w:val="Hyperlink"/>
                <w:rFonts w:hint="eastAsia"/>
                <w:sz w:val="22"/>
                <w:szCs w:val="22"/>
                <w:rtl/>
              </w:rPr>
              <w:t>מאניפאלי</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Toc21368219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א</w:t>
            </w:r>
            <w:r w:rsidRPr="00181BC6">
              <w:rPr>
                <w:webHidden/>
                <w:sz w:val="22"/>
                <w:szCs w:val="22"/>
                <w:rtl/>
              </w:rPr>
              <w:fldChar w:fldCharType="end"/>
            </w:r>
          </w:hyperlink>
        </w:p>
        <w:p w14:paraId="296ABEC2" w14:textId="2E59A2B2"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20" w:history="1">
            <w:r w:rsidRPr="00181BC6">
              <w:rPr>
                <w:rStyle w:val="Hyperlink"/>
                <w:rFonts w:hint="eastAsia"/>
                <w:sz w:val="22"/>
                <w:szCs w:val="22"/>
                <w:rtl/>
              </w:rPr>
              <w:t>קיצור</w:t>
            </w:r>
            <w:r w:rsidRPr="00181BC6">
              <w:rPr>
                <w:rStyle w:val="Hyperlink"/>
                <w:sz w:val="22"/>
                <w:szCs w:val="22"/>
                <w:rtl/>
              </w:rPr>
              <w:t xml:space="preserve"> </w:t>
            </w:r>
            <w:r w:rsidRPr="00181BC6">
              <w:rPr>
                <w:rStyle w:val="Hyperlink"/>
                <w:rFonts w:hint="eastAsia"/>
                <w:sz w:val="22"/>
                <w:szCs w:val="22"/>
                <w:rtl/>
              </w:rPr>
              <w:t>ביאור</w:t>
            </w:r>
            <w:r w:rsidRPr="00181BC6">
              <w:rPr>
                <w:rStyle w:val="Hyperlink"/>
                <w:sz w:val="22"/>
                <w:szCs w:val="22"/>
                <w:rtl/>
              </w:rPr>
              <w:t xml:space="preserve"> </w:t>
            </w:r>
            <w:r w:rsidRPr="00181BC6">
              <w:rPr>
                <w:rStyle w:val="Hyperlink"/>
                <w:rFonts w:hint="eastAsia"/>
                <w:sz w:val="22"/>
                <w:szCs w:val="22"/>
                <w:rtl/>
              </w:rPr>
              <w:t>אאמו</w:t>
            </w:r>
            <w:r w:rsidRPr="00181BC6">
              <w:rPr>
                <w:rStyle w:val="Hyperlink"/>
                <w:sz w:val="22"/>
                <w:szCs w:val="22"/>
                <w:rtl/>
              </w:rPr>
              <w:t>"</w:t>
            </w:r>
            <w:r w:rsidRPr="00181BC6">
              <w:rPr>
                <w:rStyle w:val="Hyperlink"/>
                <w:rFonts w:hint="eastAsia"/>
                <w:sz w:val="22"/>
                <w:szCs w:val="22"/>
                <w:rtl/>
              </w:rPr>
              <w:t>ר</w:t>
            </w:r>
            <w:r w:rsidRPr="00181BC6">
              <w:rPr>
                <w:rStyle w:val="Hyperlink"/>
                <w:sz w:val="22"/>
                <w:szCs w:val="22"/>
                <w:rtl/>
              </w:rPr>
              <w:t xml:space="preserve"> </w:t>
            </w:r>
            <w:r w:rsidRPr="00181BC6">
              <w:rPr>
                <w:rStyle w:val="Hyperlink"/>
                <w:rFonts w:hint="eastAsia"/>
                <w:sz w:val="22"/>
                <w:szCs w:val="22"/>
                <w:rtl/>
              </w:rPr>
              <w:t>באופן</w:t>
            </w:r>
            <w:r w:rsidRPr="00181BC6">
              <w:rPr>
                <w:rStyle w:val="Hyperlink"/>
                <w:sz w:val="22"/>
                <w:szCs w:val="22"/>
                <w:rtl/>
              </w:rPr>
              <w:t xml:space="preserve"> </w:t>
            </w:r>
            <w:r w:rsidRPr="00181BC6">
              <w:rPr>
                <w:rStyle w:val="Hyperlink"/>
                <w:rFonts w:hint="eastAsia"/>
                <w:sz w:val="22"/>
                <w:szCs w:val="22"/>
                <w:rtl/>
              </w:rPr>
              <w:t>הא</w:t>
            </w:r>
            <w:r w:rsidRPr="00181BC6">
              <w:rPr>
                <w:rStyle w:val="Hyperlink"/>
                <w:sz w:val="22"/>
                <w:szCs w:val="22"/>
              </w:rPr>
              <w:t>':</w:t>
            </w:r>
            <w:r w:rsidRPr="00181BC6">
              <w:rPr>
                <w:rStyle w:val="Hyperlink"/>
                <w:sz w:val="22"/>
                <w:szCs w:val="22"/>
                <w:rtl/>
              </w:rPr>
              <w:t xml:space="preserve"> </w:t>
            </w:r>
            <w:r w:rsidRPr="00181BC6">
              <w:rPr>
                <w:rStyle w:val="Hyperlink"/>
                <w:rFonts w:hint="eastAsia"/>
                <w:sz w:val="22"/>
                <w:szCs w:val="22"/>
                <w:rtl/>
              </w:rPr>
              <w:t>ת</w:t>
            </w:r>
            <w:r w:rsidRPr="00181BC6">
              <w:rPr>
                <w:rStyle w:val="Hyperlink"/>
                <w:sz w:val="22"/>
                <w:szCs w:val="22"/>
                <w:rtl/>
              </w:rPr>
              <w:t xml:space="preserve">, </w:t>
            </w:r>
            <w:r w:rsidRPr="00181BC6">
              <w:rPr>
                <w:rStyle w:val="Hyperlink"/>
                <w:rFonts w:hint="eastAsia"/>
                <w:sz w:val="22"/>
                <w:szCs w:val="22"/>
                <w:rtl/>
              </w:rPr>
              <w:t>תמים</w:t>
            </w:r>
            <w:r w:rsidRPr="00181BC6">
              <w:rPr>
                <w:rStyle w:val="Hyperlink"/>
                <w:sz w:val="22"/>
                <w:szCs w:val="22"/>
                <w:rtl/>
              </w:rPr>
              <w:t xml:space="preserve"> </w:t>
            </w:r>
            <w:r w:rsidRPr="00181BC6">
              <w:rPr>
                <w:rStyle w:val="Hyperlink"/>
                <w:rFonts w:hint="eastAsia"/>
                <w:sz w:val="22"/>
                <w:szCs w:val="22"/>
                <w:rtl/>
              </w:rPr>
              <w:t>תהי</w:t>
            </w:r>
            <w:r w:rsidRPr="00181BC6">
              <w:rPr>
                <w:rStyle w:val="Hyperlink"/>
                <w:sz w:val="22"/>
                <w:szCs w:val="22"/>
                <w:rtl/>
              </w:rPr>
              <w:t xml:space="preserve">' </w:t>
            </w:r>
            <w:r w:rsidRPr="00181BC6">
              <w:rPr>
                <w:rStyle w:val="Hyperlink"/>
                <w:rFonts w:hint="eastAsia"/>
                <w:sz w:val="22"/>
                <w:szCs w:val="22"/>
                <w:rtl/>
              </w:rPr>
              <w:t>עם</w:t>
            </w:r>
            <w:r w:rsidRPr="00181BC6">
              <w:rPr>
                <w:rStyle w:val="Hyperlink"/>
                <w:sz w:val="22"/>
                <w:szCs w:val="22"/>
                <w:rtl/>
              </w:rPr>
              <w:t xml:space="preserve"> </w:t>
            </w:r>
            <w:r w:rsidRPr="00181BC6">
              <w:rPr>
                <w:rStyle w:val="Hyperlink"/>
                <w:rFonts w:hint="eastAsia"/>
                <w:sz w:val="22"/>
                <w:szCs w:val="22"/>
                <w:rtl/>
              </w:rPr>
              <w:t>ה</w:t>
            </w:r>
            <w:r w:rsidRPr="00181BC6">
              <w:rPr>
                <w:rStyle w:val="Hyperlink"/>
                <w:sz w:val="22"/>
                <w:szCs w:val="22"/>
                <w:rtl/>
              </w:rPr>
              <w:t>"</w:t>
            </w:r>
            <w:r w:rsidRPr="00181BC6">
              <w:rPr>
                <w:rStyle w:val="Hyperlink"/>
                <w:rFonts w:hint="eastAsia"/>
                <w:sz w:val="22"/>
                <w:szCs w:val="22"/>
                <w:rtl/>
              </w:rPr>
              <w:t>א</w:t>
            </w:r>
            <w:r w:rsidRPr="00181BC6">
              <w:rPr>
                <w:rStyle w:val="Hyperlink"/>
                <w:sz w:val="22"/>
                <w:szCs w:val="22"/>
                <w:rtl/>
              </w:rPr>
              <w:t>,</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Toc21368220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א</w:t>
            </w:r>
            <w:r w:rsidRPr="00181BC6">
              <w:rPr>
                <w:webHidden/>
                <w:sz w:val="22"/>
                <w:szCs w:val="22"/>
                <w:rtl/>
              </w:rPr>
              <w:fldChar w:fldCharType="end"/>
            </w:r>
          </w:hyperlink>
        </w:p>
        <w:p w14:paraId="7F24D9CF" w14:textId="420CEC8F"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21" w:history="1">
            <w:r w:rsidRPr="00181BC6">
              <w:rPr>
                <w:rStyle w:val="Hyperlink"/>
                <w:rFonts w:hint="eastAsia"/>
                <w:sz w:val="22"/>
                <w:szCs w:val="22"/>
                <w:rtl/>
              </w:rPr>
              <w:t>קיצור</w:t>
            </w:r>
            <w:r w:rsidRPr="00181BC6">
              <w:rPr>
                <w:rStyle w:val="Hyperlink"/>
                <w:sz w:val="22"/>
                <w:szCs w:val="22"/>
                <w:rtl/>
              </w:rPr>
              <w:t xml:space="preserve"> </w:t>
            </w:r>
            <w:r w:rsidRPr="00181BC6">
              <w:rPr>
                <w:rStyle w:val="Hyperlink"/>
                <w:rFonts w:hint="eastAsia"/>
                <w:sz w:val="22"/>
                <w:szCs w:val="22"/>
                <w:rtl/>
              </w:rPr>
              <w:t>ביאור</w:t>
            </w:r>
            <w:r w:rsidRPr="00181BC6">
              <w:rPr>
                <w:rStyle w:val="Hyperlink"/>
                <w:sz w:val="22"/>
                <w:szCs w:val="22"/>
                <w:rtl/>
              </w:rPr>
              <w:t xml:space="preserve"> </w:t>
            </w:r>
            <w:r w:rsidRPr="00181BC6">
              <w:rPr>
                <w:rStyle w:val="Hyperlink"/>
                <w:rFonts w:hint="eastAsia"/>
                <w:sz w:val="22"/>
                <w:szCs w:val="22"/>
                <w:rtl/>
              </w:rPr>
              <w:t>אופן</w:t>
            </w:r>
            <w:r w:rsidRPr="00181BC6">
              <w:rPr>
                <w:rStyle w:val="Hyperlink"/>
                <w:sz w:val="22"/>
                <w:szCs w:val="22"/>
                <w:rtl/>
              </w:rPr>
              <w:t xml:space="preserve"> </w:t>
            </w:r>
            <w:r w:rsidRPr="00181BC6">
              <w:rPr>
                <w:rStyle w:val="Hyperlink"/>
                <w:rFonts w:hint="eastAsia"/>
                <w:sz w:val="22"/>
                <w:szCs w:val="22"/>
                <w:rtl/>
              </w:rPr>
              <w:t>הב</w:t>
            </w:r>
            <w:r w:rsidRPr="00181BC6">
              <w:rPr>
                <w:rStyle w:val="Hyperlink"/>
                <w:sz w:val="22"/>
                <w:szCs w:val="22"/>
                <w:rtl/>
              </w:rPr>
              <w:t xml:space="preserve">': </w:t>
            </w:r>
            <w:r w:rsidRPr="00181BC6">
              <w:rPr>
                <w:rStyle w:val="Hyperlink"/>
                <w:rFonts w:hint="eastAsia"/>
                <w:sz w:val="22"/>
                <w:szCs w:val="22"/>
                <w:rtl/>
              </w:rPr>
              <w:t>ש</w:t>
            </w:r>
            <w:r w:rsidRPr="00181BC6">
              <w:rPr>
                <w:rStyle w:val="Hyperlink"/>
                <w:sz w:val="22"/>
                <w:szCs w:val="22"/>
                <w:rtl/>
              </w:rPr>
              <w:t xml:space="preserve">, </w:t>
            </w:r>
            <w:r w:rsidRPr="00181BC6">
              <w:rPr>
                <w:rStyle w:val="Hyperlink"/>
                <w:rFonts w:hint="eastAsia"/>
                <w:sz w:val="22"/>
                <w:szCs w:val="22"/>
                <w:rtl/>
              </w:rPr>
              <w:t>שויתי</w:t>
            </w:r>
            <w:r w:rsidRPr="00181BC6">
              <w:rPr>
                <w:rStyle w:val="Hyperlink"/>
                <w:sz w:val="22"/>
                <w:szCs w:val="22"/>
                <w:rtl/>
              </w:rPr>
              <w:t xml:space="preserve"> </w:t>
            </w:r>
            <w:r w:rsidRPr="00181BC6">
              <w:rPr>
                <w:rStyle w:val="Hyperlink"/>
                <w:rFonts w:hint="eastAsia"/>
                <w:sz w:val="22"/>
                <w:szCs w:val="22"/>
                <w:rtl/>
              </w:rPr>
              <w:t>הוי</w:t>
            </w:r>
            <w:r w:rsidRPr="00181BC6">
              <w:rPr>
                <w:rStyle w:val="Hyperlink"/>
                <w:sz w:val="22"/>
                <w:szCs w:val="22"/>
                <w:rtl/>
              </w:rPr>
              <w:t xml:space="preserve">' </w:t>
            </w:r>
            <w:r w:rsidRPr="00181BC6">
              <w:rPr>
                <w:rStyle w:val="Hyperlink"/>
                <w:rFonts w:hint="eastAsia"/>
                <w:sz w:val="22"/>
                <w:szCs w:val="22"/>
                <w:rtl/>
              </w:rPr>
              <w:t>לנגדי</w:t>
            </w:r>
            <w:r w:rsidRPr="00181BC6">
              <w:rPr>
                <w:rStyle w:val="Hyperlink"/>
                <w:sz w:val="22"/>
                <w:szCs w:val="22"/>
                <w:rtl/>
              </w:rPr>
              <w:t xml:space="preserve"> </w:t>
            </w:r>
            <w:r w:rsidRPr="00181BC6">
              <w:rPr>
                <w:rStyle w:val="Hyperlink"/>
                <w:rFonts w:hint="eastAsia"/>
                <w:sz w:val="22"/>
                <w:szCs w:val="22"/>
                <w:rtl/>
              </w:rPr>
              <w:t>תמיד</w:t>
            </w:r>
            <w:r w:rsidRPr="00181BC6">
              <w:rPr>
                <w:rStyle w:val="Hyperlink"/>
                <w:sz w:val="22"/>
                <w:szCs w:val="22"/>
                <w:rtl/>
              </w:rPr>
              <w:t>,</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Toc21368221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א</w:t>
            </w:r>
            <w:r w:rsidRPr="00181BC6">
              <w:rPr>
                <w:webHidden/>
                <w:sz w:val="22"/>
                <w:szCs w:val="22"/>
                <w:rtl/>
              </w:rPr>
              <w:fldChar w:fldCharType="end"/>
            </w:r>
          </w:hyperlink>
        </w:p>
        <w:p w14:paraId="43C4E963" w14:textId="0511CA83"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22" w:history="1">
            <w:r w:rsidRPr="00181BC6">
              <w:rPr>
                <w:rStyle w:val="Hyperlink"/>
                <w:rFonts w:hint="eastAsia"/>
                <w:sz w:val="22"/>
                <w:szCs w:val="22"/>
                <w:rtl/>
              </w:rPr>
              <w:t>קיצור</w:t>
            </w:r>
            <w:r w:rsidRPr="00181BC6">
              <w:rPr>
                <w:rStyle w:val="Hyperlink"/>
                <w:sz w:val="22"/>
                <w:szCs w:val="22"/>
                <w:rtl/>
              </w:rPr>
              <w:t xml:space="preserve"> </w:t>
            </w:r>
            <w:r w:rsidRPr="00181BC6">
              <w:rPr>
                <w:rStyle w:val="Hyperlink"/>
                <w:rFonts w:hint="eastAsia"/>
                <w:sz w:val="22"/>
                <w:szCs w:val="22"/>
                <w:rtl/>
              </w:rPr>
              <w:t>ביאור</w:t>
            </w:r>
            <w:r w:rsidRPr="00181BC6">
              <w:rPr>
                <w:rStyle w:val="Hyperlink"/>
                <w:sz w:val="22"/>
                <w:szCs w:val="22"/>
                <w:rtl/>
              </w:rPr>
              <w:t xml:space="preserve"> </w:t>
            </w:r>
            <w:r w:rsidRPr="00181BC6">
              <w:rPr>
                <w:rStyle w:val="Hyperlink"/>
                <w:rFonts w:hint="eastAsia"/>
                <w:sz w:val="22"/>
                <w:szCs w:val="22"/>
                <w:rtl/>
              </w:rPr>
              <w:t>אופן</w:t>
            </w:r>
            <w:r w:rsidRPr="00181BC6">
              <w:rPr>
                <w:rStyle w:val="Hyperlink"/>
                <w:sz w:val="22"/>
                <w:szCs w:val="22"/>
                <w:rtl/>
              </w:rPr>
              <w:t xml:space="preserve"> </w:t>
            </w:r>
            <w:r w:rsidRPr="00181BC6">
              <w:rPr>
                <w:rStyle w:val="Hyperlink"/>
                <w:rFonts w:hint="eastAsia"/>
                <w:sz w:val="22"/>
                <w:szCs w:val="22"/>
                <w:rtl/>
              </w:rPr>
              <w:t>הג</w:t>
            </w:r>
            <w:r w:rsidRPr="00181BC6">
              <w:rPr>
                <w:rStyle w:val="Hyperlink"/>
                <w:sz w:val="22"/>
                <w:szCs w:val="22"/>
                <w:rtl/>
              </w:rPr>
              <w:t xml:space="preserve">':  </w:t>
            </w:r>
            <w:r w:rsidRPr="00181BC6">
              <w:rPr>
                <w:rStyle w:val="Hyperlink"/>
                <w:rFonts w:hint="eastAsia"/>
                <w:sz w:val="22"/>
                <w:szCs w:val="22"/>
                <w:rtl/>
              </w:rPr>
              <w:t>ו</w:t>
            </w:r>
            <w:r w:rsidRPr="00181BC6">
              <w:rPr>
                <w:rStyle w:val="Hyperlink"/>
                <w:sz w:val="22"/>
                <w:szCs w:val="22"/>
                <w:rtl/>
              </w:rPr>
              <w:t xml:space="preserve">, </w:t>
            </w:r>
            <w:r w:rsidRPr="00181BC6">
              <w:rPr>
                <w:rStyle w:val="Hyperlink"/>
                <w:rFonts w:hint="eastAsia"/>
                <w:sz w:val="22"/>
                <w:szCs w:val="22"/>
                <w:rtl/>
              </w:rPr>
              <w:t>ואהבת</w:t>
            </w:r>
            <w:r w:rsidRPr="00181BC6">
              <w:rPr>
                <w:rStyle w:val="Hyperlink"/>
                <w:sz w:val="22"/>
                <w:szCs w:val="22"/>
                <w:rtl/>
              </w:rPr>
              <w:t xml:space="preserve"> </w:t>
            </w:r>
            <w:r w:rsidRPr="00181BC6">
              <w:rPr>
                <w:rStyle w:val="Hyperlink"/>
                <w:rFonts w:hint="eastAsia"/>
                <w:sz w:val="22"/>
                <w:szCs w:val="22"/>
                <w:rtl/>
              </w:rPr>
              <w:t>לרעך</w:t>
            </w:r>
            <w:r w:rsidRPr="00181BC6">
              <w:rPr>
                <w:rStyle w:val="Hyperlink"/>
                <w:sz w:val="22"/>
                <w:szCs w:val="22"/>
                <w:rtl/>
              </w:rPr>
              <w:t xml:space="preserve"> </w:t>
            </w:r>
            <w:r w:rsidRPr="00181BC6">
              <w:rPr>
                <w:rStyle w:val="Hyperlink"/>
                <w:rFonts w:hint="eastAsia"/>
                <w:sz w:val="22"/>
                <w:szCs w:val="22"/>
                <w:rtl/>
              </w:rPr>
              <w:t>כמוך</w:t>
            </w:r>
            <w:r w:rsidRPr="00181BC6">
              <w:rPr>
                <w:rStyle w:val="Hyperlink"/>
                <w:sz w:val="22"/>
                <w:szCs w:val="22"/>
                <w:rtl/>
              </w:rPr>
              <w:t>,</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Toc21368222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ב</w:t>
            </w:r>
            <w:r w:rsidRPr="00181BC6">
              <w:rPr>
                <w:webHidden/>
                <w:sz w:val="22"/>
                <w:szCs w:val="22"/>
                <w:rtl/>
              </w:rPr>
              <w:fldChar w:fldCharType="end"/>
            </w:r>
          </w:hyperlink>
        </w:p>
        <w:p w14:paraId="743A594C" w14:textId="135831F1"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23" w:history="1">
            <w:r w:rsidRPr="00181BC6">
              <w:rPr>
                <w:rStyle w:val="Hyperlink"/>
                <w:rFonts w:hint="eastAsia"/>
                <w:sz w:val="22"/>
                <w:szCs w:val="22"/>
                <w:rtl/>
              </w:rPr>
              <w:t>קיצור</w:t>
            </w:r>
            <w:r w:rsidRPr="00181BC6">
              <w:rPr>
                <w:rStyle w:val="Hyperlink"/>
                <w:sz w:val="22"/>
                <w:szCs w:val="22"/>
                <w:rtl/>
              </w:rPr>
              <w:t xml:space="preserve"> </w:t>
            </w:r>
            <w:r w:rsidRPr="00181BC6">
              <w:rPr>
                <w:rStyle w:val="Hyperlink"/>
                <w:rFonts w:hint="eastAsia"/>
                <w:sz w:val="22"/>
                <w:szCs w:val="22"/>
                <w:rtl/>
              </w:rPr>
              <w:t>ביאור</w:t>
            </w:r>
            <w:r w:rsidRPr="00181BC6">
              <w:rPr>
                <w:rStyle w:val="Hyperlink"/>
                <w:sz w:val="22"/>
                <w:szCs w:val="22"/>
                <w:rtl/>
              </w:rPr>
              <w:t xml:space="preserve"> </w:t>
            </w:r>
            <w:r w:rsidRPr="00181BC6">
              <w:rPr>
                <w:rStyle w:val="Hyperlink"/>
                <w:rFonts w:hint="eastAsia"/>
                <w:sz w:val="22"/>
                <w:szCs w:val="22"/>
                <w:rtl/>
              </w:rPr>
              <w:t>אופן</w:t>
            </w:r>
            <w:r w:rsidRPr="00181BC6">
              <w:rPr>
                <w:rStyle w:val="Hyperlink"/>
                <w:sz w:val="22"/>
                <w:szCs w:val="22"/>
                <w:rtl/>
              </w:rPr>
              <w:t xml:space="preserve"> </w:t>
            </w:r>
            <w:r w:rsidRPr="00181BC6">
              <w:rPr>
                <w:rStyle w:val="Hyperlink"/>
                <w:rFonts w:hint="eastAsia"/>
                <w:sz w:val="22"/>
                <w:szCs w:val="22"/>
                <w:rtl/>
              </w:rPr>
              <w:t>הד</w:t>
            </w:r>
            <w:r w:rsidRPr="00181BC6">
              <w:rPr>
                <w:rStyle w:val="Hyperlink"/>
                <w:sz w:val="22"/>
                <w:szCs w:val="22"/>
                <w:rtl/>
              </w:rPr>
              <w:t xml:space="preserve">':  </w:t>
            </w:r>
            <w:r w:rsidRPr="00181BC6">
              <w:rPr>
                <w:rStyle w:val="Hyperlink"/>
                <w:rFonts w:hint="eastAsia"/>
                <w:sz w:val="22"/>
                <w:szCs w:val="22"/>
                <w:rtl/>
              </w:rPr>
              <w:t>ב</w:t>
            </w:r>
            <w:r w:rsidRPr="00181BC6">
              <w:rPr>
                <w:rStyle w:val="Hyperlink"/>
                <w:sz w:val="22"/>
                <w:szCs w:val="22"/>
                <w:rtl/>
              </w:rPr>
              <w:t xml:space="preserve">, </w:t>
            </w:r>
            <w:r w:rsidRPr="00181BC6">
              <w:rPr>
                <w:rStyle w:val="Hyperlink"/>
                <w:rFonts w:hint="eastAsia"/>
                <w:sz w:val="22"/>
                <w:szCs w:val="22"/>
                <w:rtl/>
              </w:rPr>
              <w:t>בכל</w:t>
            </w:r>
            <w:r w:rsidRPr="00181BC6">
              <w:rPr>
                <w:rStyle w:val="Hyperlink"/>
                <w:sz w:val="22"/>
                <w:szCs w:val="22"/>
                <w:rtl/>
              </w:rPr>
              <w:t xml:space="preserve"> </w:t>
            </w:r>
            <w:r w:rsidRPr="00181BC6">
              <w:rPr>
                <w:rStyle w:val="Hyperlink"/>
                <w:rFonts w:hint="eastAsia"/>
                <w:sz w:val="22"/>
                <w:szCs w:val="22"/>
                <w:rtl/>
              </w:rPr>
              <w:t>דרכיך</w:t>
            </w:r>
            <w:r w:rsidRPr="00181BC6">
              <w:rPr>
                <w:rStyle w:val="Hyperlink"/>
                <w:sz w:val="22"/>
                <w:szCs w:val="22"/>
                <w:rtl/>
              </w:rPr>
              <w:t xml:space="preserve"> </w:t>
            </w:r>
            <w:r w:rsidRPr="00181BC6">
              <w:rPr>
                <w:rStyle w:val="Hyperlink"/>
                <w:rFonts w:hint="eastAsia"/>
                <w:sz w:val="22"/>
                <w:szCs w:val="22"/>
                <w:rtl/>
              </w:rPr>
              <w:t>דעהו</w:t>
            </w:r>
            <w:r w:rsidRPr="00181BC6">
              <w:rPr>
                <w:rStyle w:val="Hyperlink"/>
                <w:sz w:val="22"/>
                <w:szCs w:val="22"/>
                <w:rtl/>
              </w:rPr>
              <w:t>,</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Toc21368223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ב</w:t>
            </w:r>
            <w:r w:rsidRPr="00181BC6">
              <w:rPr>
                <w:webHidden/>
                <w:sz w:val="22"/>
                <w:szCs w:val="22"/>
                <w:rtl/>
              </w:rPr>
              <w:fldChar w:fldCharType="end"/>
            </w:r>
          </w:hyperlink>
        </w:p>
        <w:p w14:paraId="7D80ACBF" w14:textId="153E4F99" w:rsidR="00181BC6" w:rsidRPr="00181BC6" w:rsidRDefault="00181BC6" w:rsidP="00181BC6">
          <w:pPr>
            <w:pStyle w:val="TOC2"/>
            <w:spacing w:after="0" w:line="240" w:lineRule="auto"/>
            <w:rPr>
              <w:rFonts w:asciiTheme="minorHAnsi" w:eastAsiaTheme="minorEastAsia" w:hAnsiTheme="minorHAnsi" w:cstheme="minorBidi"/>
              <w:sz w:val="20"/>
              <w:szCs w:val="20"/>
              <w:rtl/>
              <w:lang w:val="en-GB" w:eastAsia="en-GB"/>
            </w:rPr>
          </w:pPr>
          <w:hyperlink w:anchor="_Toc21368224" w:history="1">
            <w:r w:rsidRPr="00181BC6">
              <w:rPr>
                <w:rStyle w:val="Hyperlink"/>
                <w:rFonts w:hint="eastAsia"/>
                <w:sz w:val="22"/>
                <w:szCs w:val="22"/>
                <w:rtl/>
              </w:rPr>
              <w:t>קיצור</w:t>
            </w:r>
            <w:r w:rsidRPr="00181BC6">
              <w:rPr>
                <w:rStyle w:val="Hyperlink"/>
                <w:sz w:val="22"/>
                <w:szCs w:val="22"/>
                <w:rtl/>
              </w:rPr>
              <w:t xml:space="preserve"> </w:t>
            </w:r>
            <w:r w:rsidRPr="00181BC6">
              <w:rPr>
                <w:rStyle w:val="Hyperlink"/>
                <w:rFonts w:hint="eastAsia"/>
                <w:sz w:val="22"/>
                <w:szCs w:val="22"/>
                <w:rtl/>
              </w:rPr>
              <w:t>ביאור</w:t>
            </w:r>
            <w:r w:rsidRPr="00181BC6">
              <w:rPr>
                <w:rStyle w:val="Hyperlink"/>
                <w:sz w:val="22"/>
                <w:szCs w:val="22"/>
                <w:rtl/>
              </w:rPr>
              <w:t xml:space="preserve"> </w:t>
            </w:r>
            <w:r w:rsidRPr="00181BC6">
              <w:rPr>
                <w:rStyle w:val="Hyperlink"/>
                <w:rFonts w:hint="eastAsia"/>
                <w:sz w:val="22"/>
                <w:szCs w:val="22"/>
                <w:rtl/>
              </w:rPr>
              <w:t>אופן</w:t>
            </w:r>
            <w:r w:rsidRPr="00181BC6">
              <w:rPr>
                <w:rStyle w:val="Hyperlink"/>
                <w:sz w:val="22"/>
                <w:szCs w:val="22"/>
                <w:rtl/>
              </w:rPr>
              <w:t xml:space="preserve"> </w:t>
            </w:r>
            <w:r w:rsidRPr="00181BC6">
              <w:rPr>
                <w:rStyle w:val="Hyperlink"/>
                <w:rFonts w:hint="eastAsia"/>
                <w:sz w:val="22"/>
                <w:szCs w:val="22"/>
                <w:rtl/>
              </w:rPr>
              <w:t>הה</w:t>
            </w:r>
            <w:r w:rsidRPr="00181BC6">
              <w:rPr>
                <w:rStyle w:val="Hyperlink"/>
                <w:sz w:val="22"/>
                <w:szCs w:val="22"/>
                <w:rtl/>
              </w:rPr>
              <w:t xml:space="preserve">': </w:t>
            </w:r>
            <w:r w:rsidRPr="00181BC6">
              <w:rPr>
                <w:rStyle w:val="Hyperlink"/>
                <w:rFonts w:hint="eastAsia"/>
                <w:sz w:val="22"/>
                <w:szCs w:val="22"/>
                <w:rtl/>
              </w:rPr>
              <w:t>ה</w:t>
            </w:r>
            <w:r w:rsidRPr="00181BC6">
              <w:rPr>
                <w:rStyle w:val="Hyperlink"/>
                <w:sz w:val="22"/>
                <w:szCs w:val="22"/>
                <w:rtl/>
              </w:rPr>
              <w:t xml:space="preserve">, </w:t>
            </w:r>
            <w:r w:rsidRPr="00181BC6">
              <w:rPr>
                <w:rStyle w:val="Hyperlink"/>
                <w:rFonts w:hint="eastAsia"/>
                <w:sz w:val="22"/>
                <w:szCs w:val="22"/>
                <w:rtl/>
              </w:rPr>
              <w:t>הצנע</w:t>
            </w:r>
            <w:r w:rsidRPr="00181BC6">
              <w:rPr>
                <w:rStyle w:val="Hyperlink"/>
                <w:sz w:val="22"/>
                <w:szCs w:val="22"/>
                <w:rtl/>
              </w:rPr>
              <w:t xml:space="preserve"> </w:t>
            </w:r>
            <w:r w:rsidRPr="00181BC6">
              <w:rPr>
                <w:rStyle w:val="Hyperlink"/>
                <w:rFonts w:hint="eastAsia"/>
                <w:sz w:val="22"/>
                <w:szCs w:val="22"/>
                <w:rtl/>
              </w:rPr>
              <w:t>לכת</w:t>
            </w:r>
            <w:r w:rsidRPr="00181BC6">
              <w:rPr>
                <w:rStyle w:val="Hyperlink"/>
                <w:sz w:val="22"/>
                <w:szCs w:val="22"/>
                <w:rtl/>
              </w:rPr>
              <w:t xml:space="preserve"> </w:t>
            </w:r>
            <w:r w:rsidRPr="00181BC6">
              <w:rPr>
                <w:rStyle w:val="Hyperlink"/>
                <w:rFonts w:hint="eastAsia"/>
                <w:sz w:val="22"/>
                <w:szCs w:val="22"/>
                <w:rtl/>
              </w:rPr>
              <w:t>עם</w:t>
            </w:r>
            <w:r w:rsidRPr="00181BC6">
              <w:rPr>
                <w:rStyle w:val="Hyperlink"/>
                <w:sz w:val="22"/>
                <w:szCs w:val="22"/>
                <w:rtl/>
              </w:rPr>
              <w:t xml:space="preserve"> </w:t>
            </w:r>
            <w:r w:rsidRPr="00181BC6">
              <w:rPr>
                <w:rStyle w:val="Hyperlink"/>
                <w:rFonts w:hint="eastAsia"/>
                <w:sz w:val="22"/>
                <w:szCs w:val="22"/>
                <w:rtl/>
              </w:rPr>
              <w:t>הוי</w:t>
            </w:r>
            <w:r w:rsidRPr="00181BC6">
              <w:rPr>
                <w:rStyle w:val="Hyperlink"/>
                <w:sz w:val="22"/>
                <w:szCs w:val="22"/>
                <w:rtl/>
              </w:rPr>
              <w:t xml:space="preserve">' </w:t>
            </w:r>
            <w:r w:rsidRPr="00181BC6">
              <w:rPr>
                <w:rStyle w:val="Hyperlink"/>
                <w:rFonts w:hint="eastAsia"/>
                <w:sz w:val="22"/>
                <w:szCs w:val="22"/>
                <w:rtl/>
              </w:rPr>
              <w:t>אלקיך</w:t>
            </w:r>
            <w:r w:rsidRPr="00181BC6">
              <w:rPr>
                <w:rStyle w:val="Hyperlink"/>
                <w:sz w:val="22"/>
                <w:szCs w:val="22"/>
                <w:rtl/>
              </w:rPr>
              <w:t>,</w:t>
            </w:r>
            <w:r w:rsidRPr="00181BC6">
              <w:rPr>
                <w:webHidden/>
                <w:sz w:val="22"/>
                <w:szCs w:val="22"/>
                <w:rtl/>
              </w:rPr>
              <w:tab/>
            </w:r>
            <w:r w:rsidRPr="00181BC6">
              <w:rPr>
                <w:webHidden/>
                <w:sz w:val="22"/>
                <w:szCs w:val="22"/>
                <w:rtl/>
              </w:rPr>
              <w:fldChar w:fldCharType="begin"/>
            </w:r>
            <w:r w:rsidRPr="00181BC6">
              <w:rPr>
                <w:webHidden/>
                <w:sz w:val="22"/>
                <w:szCs w:val="22"/>
                <w:rtl/>
              </w:rPr>
              <w:instrText xml:space="preserve"> </w:instrText>
            </w:r>
            <w:r w:rsidRPr="00181BC6">
              <w:rPr>
                <w:webHidden/>
                <w:sz w:val="22"/>
                <w:szCs w:val="22"/>
              </w:rPr>
              <w:instrText>PAGEREF</w:instrText>
            </w:r>
            <w:r w:rsidRPr="00181BC6">
              <w:rPr>
                <w:webHidden/>
                <w:sz w:val="22"/>
                <w:szCs w:val="22"/>
                <w:rtl/>
              </w:rPr>
              <w:instrText xml:space="preserve"> _</w:instrText>
            </w:r>
            <w:r w:rsidRPr="00181BC6">
              <w:rPr>
                <w:webHidden/>
                <w:sz w:val="22"/>
                <w:szCs w:val="22"/>
              </w:rPr>
              <w:instrText>Toc21368224 \h</w:instrText>
            </w:r>
            <w:r w:rsidRPr="00181BC6">
              <w:rPr>
                <w:webHidden/>
                <w:sz w:val="22"/>
                <w:szCs w:val="22"/>
                <w:rtl/>
              </w:rPr>
              <w:instrText xml:space="preserve"> </w:instrText>
            </w:r>
            <w:r w:rsidRPr="00181BC6">
              <w:rPr>
                <w:webHidden/>
                <w:sz w:val="22"/>
                <w:szCs w:val="22"/>
                <w:rtl/>
              </w:rPr>
            </w:r>
            <w:r w:rsidRPr="00181BC6">
              <w:rPr>
                <w:webHidden/>
                <w:sz w:val="22"/>
                <w:szCs w:val="22"/>
                <w:rtl/>
              </w:rPr>
              <w:fldChar w:fldCharType="separate"/>
            </w:r>
            <w:r w:rsidR="00FA0E0F">
              <w:rPr>
                <w:rFonts w:hint="eastAsia"/>
                <w:webHidden/>
                <w:sz w:val="22"/>
                <w:szCs w:val="22"/>
                <w:rtl/>
              </w:rPr>
              <w:t>ב</w:t>
            </w:r>
            <w:r w:rsidRPr="00181BC6">
              <w:rPr>
                <w:webHidden/>
                <w:sz w:val="22"/>
                <w:szCs w:val="22"/>
                <w:rtl/>
              </w:rPr>
              <w:fldChar w:fldCharType="end"/>
            </w:r>
          </w:hyperlink>
        </w:p>
        <w:p w14:paraId="794A40B4" w14:textId="01ADFD64" w:rsidR="00DB3A1A" w:rsidRPr="00181BC6" w:rsidRDefault="00DB3A1A" w:rsidP="00181BC6">
          <w:pPr>
            <w:spacing w:after="0" w:line="240" w:lineRule="auto"/>
            <w:rPr>
              <w:sz w:val="26"/>
              <w:szCs w:val="26"/>
            </w:rPr>
          </w:pPr>
          <w:r w:rsidRPr="00181BC6">
            <w:rPr>
              <w:b/>
              <w:bCs/>
              <w:noProof/>
              <w:sz w:val="26"/>
              <w:szCs w:val="26"/>
            </w:rPr>
            <w:fldChar w:fldCharType="end"/>
          </w:r>
        </w:p>
      </w:sdtContent>
    </w:sdt>
    <w:p w14:paraId="1407B2BB" w14:textId="22CC8778" w:rsidR="00682CAC" w:rsidRPr="00181BC6" w:rsidRDefault="00523A7F" w:rsidP="00181BC6">
      <w:pPr>
        <w:spacing w:line="276" w:lineRule="auto"/>
        <w:jc w:val="right"/>
        <w:rPr>
          <w:rFonts w:ascii="Miriam" w:hAnsi="Miriam" w:cs="Miriam"/>
          <w:sz w:val="20"/>
          <w:szCs w:val="20"/>
          <w:rtl/>
          <w:lang w:bidi="he-IL"/>
        </w:rPr>
      </w:pPr>
      <w:r w:rsidRPr="00EB196C">
        <w:rPr>
          <w:rFonts w:ascii="Miriam" w:hAnsi="Miriam" w:cs="Miriam"/>
          <w:noProof/>
          <w:sz w:val="22"/>
          <w:szCs w:val="22"/>
        </w:rPr>
        <mc:AlternateContent>
          <mc:Choice Requires="wps">
            <w:drawing>
              <wp:anchor distT="45720" distB="45720" distL="114300" distR="114300" simplePos="0" relativeHeight="251705344" behindDoc="0" locked="0" layoutInCell="1" allowOverlap="1" wp14:anchorId="704F5EEF" wp14:editId="2FF61DAD">
                <wp:simplePos x="0" y="0"/>
                <wp:positionH relativeFrom="column">
                  <wp:posOffset>1236345</wp:posOffset>
                </wp:positionH>
                <wp:positionV relativeFrom="paragraph">
                  <wp:posOffset>178435</wp:posOffset>
                </wp:positionV>
                <wp:extent cx="1777365" cy="473710"/>
                <wp:effectExtent l="0" t="0" r="13335"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73710"/>
                        </a:xfrm>
                        <a:prstGeom prst="rect">
                          <a:avLst/>
                        </a:prstGeom>
                        <a:solidFill>
                          <a:schemeClr val="bg2">
                            <a:lumMod val="90000"/>
                          </a:schemeClr>
                        </a:solidFill>
                        <a:ln w="19050">
                          <a:solidFill>
                            <a:srgbClr val="000000"/>
                          </a:solidFill>
                          <a:miter lim="800000"/>
                          <a:headEnd/>
                          <a:tailEnd/>
                        </a:ln>
                      </wps:spPr>
                      <wps:txbx>
                        <w:txbxContent>
                          <w:p w14:paraId="4B9E7686" w14:textId="77777777" w:rsidR="00FA0E0F" w:rsidRPr="00DD550C" w:rsidRDefault="00FA0E0F" w:rsidP="00523A7F">
                            <w:pPr>
                              <w:spacing w:after="0" w:line="240" w:lineRule="auto"/>
                              <w:jc w:val="center"/>
                              <w:rPr>
                                <w:sz w:val="20"/>
                                <w:szCs w:val="20"/>
                                <w:rtl/>
                                <w:lang w:bidi="he-IL"/>
                              </w:rPr>
                            </w:pPr>
                            <w:r>
                              <w:rPr>
                                <w:rFonts w:hint="cs"/>
                                <w:sz w:val="20"/>
                                <w:szCs w:val="20"/>
                                <w:rtl/>
                                <w:lang w:bidi="he-IL"/>
                              </w:rPr>
                              <w:t xml:space="preserve">להקדשות, </w:t>
                            </w:r>
                            <w:r w:rsidRPr="00DD550C">
                              <w:rPr>
                                <w:rFonts w:hint="cs"/>
                                <w:sz w:val="20"/>
                                <w:szCs w:val="20"/>
                                <w:rtl/>
                                <w:lang w:bidi="he-IL"/>
                              </w:rPr>
                              <w:t>הערות והארות:</w:t>
                            </w:r>
                          </w:p>
                          <w:p w14:paraId="1935C567" w14:textId="77777777" w:rsidR="00FA0E0F" w:rsidRPr="00DD550C" w:rsidRDefault="00FA0E0F" w:rsidP="00523A7F">
                            <w:pPr>
                              <w:spacing w:after="0" w:line="240" w:lineRule="auto"/>
                              <w:jc w:val="center"/>
                              <w:rPr>
                                <w:sz w:val="20"/>
                                <w:szCs w:val="20"/>
                                <w:lang w:val="en-GB" w:bidi="he-IL"/>
                              </w:rPr>
                            </w:pPr>
                            <w:r w:rsidRPr="00DD550C">
                              <w:rPr>
                                <w:sz w:val="20"/>
                                <w:szCs w:val="20"/>
                                <w:lang w:val="en-GB" w:bidi="he-IL"/>
                              </w:rPr>
                              <w:t>MerkazChassidus@gmail.com</w:t>
                            </w:r>
                          </w:p>
                          <w:p w14:paraId="3EE2C846" w14:textId="77777777" w:rsidR="00FA0E0F" w:rsidRPr="00DD550C" w:rsidRDefault="00FA0E0F" w:rsidP="00523A7F">
                            <w:pPr>
                              <w:spacing w:after="0" w:line="240" w:lineRule="auto"/>
                              <w:jc w:val="center"/>
                              <w:rPr>
                                <w:sz w:val="20"/>
                                <w:szCs w:val="20"/>
                                <w:lang w:val="en-GB"/>
                              </w:rPr>
                            </w:pPr>
                            <w:r w:rsidRPr="00DD550C">
                              <w:rPr>
                                <w:sz w:val="20"/>
                                <w:szCs w:val="20"/>
                                <w:lang w:val="en-GB" w:bidi="he-IL"/>
                              </w:rPr>
                              <w:t>07757-827-728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F5EEF" id="_x0000_s1027" type="#_x0000_t202" style="position:absolute;margin-left:97.35pt;margin-top:14.05pt;width:139.95pt;height:37.3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" fillcolor="#cfcdcd [2894]" strokeweight="1.5pt">
                <v:textbox>
                  <w:txbxContent>
                    <w:p w14:paraId="4B9E7686" w14:textId="77777777" w:rsidR="00FA0E0F" w:rsidRPr="00DD550C" w:rsidRDefault="00FA0E0F" w:rsidP="00523A7F">
                      <w:pPr>
                        <w:spacing w:after="0" w:line="240" w:lineRule="auto"/>
                        <w:jc w:val="center"/>
                        <w:rPr>
                          <w:sz w:val="20"/>
                          <w:szCs w:val="20"/>
                          <w:rtl/>
                          <w:lang w:bidi="he-IL"/>
                        </w:rPr>
                      </w:pPr>
                      <w:r>
                        <w:rPr>
                          <w:rFonts w:hint="cs"/>
                          <w:sz w:val="20"/>
                          <w:szCs w:val="20"/>
                          <w:rtl/>
                          <w:lang w:bidi="he-IL"/>
                        </w:rPr>
                        <w:t xml:space="preserve">להקדשות, </w:t>
                      </w:r>
                      <w:r w:rsidRPr="00DD550C">
                        <w:rPr>
                          <w:rFonts w:hint="cs"/>
                          <w:sz w:val="20"/>
                          <w:szCs w:val="20"/>
                          <w:rtl/>
                          <w:lang w:bidi="he-IL"/>
                        </w:rPr>
                        <w:t>הערות והארות:</w:t>
                      </w:r>
                    </w:p>
                    <w:p w14:paraId="1935C567" w14:textId="77777777" w:rsidR="00FA0E0F" w:rsidRPr="00DD550C" w:rsidRDefault="00FA0E0F" w:rsidP="00523A7F">
                      <w:pPr>
                        <w:spacing w:after="0" w:line="240" w:lineRule="auto"/>
                        <w:jc w:val="center"/>
                        <w:rPr>
                          <w:sz w:val="20"/>
                          <w:szCs w:val="20"/>
                          <w:lang w:val="en-GB" w:bidi="he-IL"/>
                        </w:rPr>
                      </w:pPr>
                      <w:r w:rsidRPr="00DD550C">
                        <w:rPr>
                          <w:sz w:val="20"/>
                          <w:szCs w:val="20"/>
                          <w:lang w:val="en-GB" w:bidi="he-IL"/>
                        </w:rPr>
                        <w:t>MerkazChassidus@gmail.com</w:t>
                      </w:r>
                    </w:p>
                    <w:p w14:paraId="3EE2C846" w14:textId="77777777" w:rsidR="00FA0E0F" w:rsidRPr="00DD550C" w:rsidRDefault="00FA0E0F" w:rsidP="00523A7F">
                      <w:pPr>
                        <w:spacing w:after="0" w:line="240" w:lineRule="auto"/>
                        <w:jc w:val="center"/>
                        <w:rPr>
                          <w:sz w:val="20"/>
                          <w:szCs w:val="20"/>
                          <w:lang w:val="en-GB"/>
                        </w:rPr>
                      </w:pPr>
                      <w:r w:rsidRPr="00DD550C">
                        <w:rPr>
                          <w:sz w:val="20"/>
                          <w:szCs w:val="20"/>
                          <w:lang w:val="en-GB" w:bidi="he-IL"/>
                        </w:rPr>
                        <w:t>07757-827-728</w:t>
                      </w:r>
                    </w:p>
                  </w:txbxContent>
                </v:textbox>
              </v:shape>
            </w:pict>
          </mc:Fallback>
        </mc:AlternateContent>
      </w:r>
      <w:r w:rsidR="001401A0" w:rsidRPr="00C47576">
        <w:rPr>
          <w:rFonts w:ascii="Miriam" w:hAnsi="Miriam" w:cs="Miriam"/>
          <w:sz w:val="20"/>
          <w:szCs w:val="20"/>
          <w:rtl/>
        </w:rPr>
        <w:br w:type="page"/>
      </w:r>
    </w:p>
    <w:p w14:paraId="60B88FD3" w14:textId="078C15DA" w:rsidR="00D87112" w:rsidRPr="00C47576" w:rsidRDefault="00D87112" w:rsidP="00C47576">
      <w:pPr>
        <w:spacing w:after="0" w:line="240" w:lineRule="auto"/>
        <w:jc w:val="center"/>
        <w:rPr>
          <w:rFonts w:ascii="Wingdings 2" w:hAnsi="Wingdings 2" w:cs="AAd_Livorna"/>
          <w:sz w:val="26"/>
          <w:szCs w:val="26"/>
          <w:rtl/>
          <w:lang w:val="en-GB" w:bidi="he-IL"/>
        </w:rPr>
      </w:pPr>
      <w:bookmarkStart w:id="10" w:name="_Toc20250107"/>
      <w:r w:rsidRPr="006D669D">
        <w:rPr>
          <w:rFonts w:ascii="Wingdings 2" w:hAnsi="Wingdings 2" w:cs="AAd_Livorna"/>
          <w:sz w:val="26"/>
          <w:szCs w:val="26"/>
          <w:lang w:val="en-GB" w:bidi="he-IL"/>
        </w:rPr>
        <w:lastRenderedPageBreak/>
        <w:t></w:t>
      </w:r>
      <w:r>
        <w:rPr>
          <w:rFonts w:ascii="Wingdings 2" w:hAnsi="Wingdings 2" w:cs="AAd_Livorna" w:hint="cs"/>
          <w:sz w:val="26"/>
          <w:szCs w:val="26"/>
          <w:rtl/>
          <w:lang w:val="en-GB" w:bidi="he-IL"/>
        </w:rPr>
        <w:t xml:space="preserve"> </w:t>
      </w:r>
      <w:r>
        <w:rPr>
          <w:rFonts w:cs="AAd_Livorna" w:hint="cs"/>
          <w:rtl/>
          <w:lang w:bidi="he-IL"/>
        </w:rPr>
        <w:t xml:space="preserve">שער א' </w:t>
      </w:r>
      <w:r w:rsidRPr="006D669D">
        <w:rPr>
          <w:rFonts w:ascii="Wingdings 2" w:hAnsi="Wingdings 2" w:cs="AAd_Livorna"/>
          <w:sz w:val="26"/>
          <w:szCs w:val="26"/>
          <w:lang w:val="en-GB" w:bidi="he-IL"/>
        </w:rPr>
        <w:t></w:t>
      </w:r>
    </w:p>
    <w:p w14:paraId="23728917" w14:textId="47EF9812" w:rsidR="00D87112" w:rsidRDefault="00B81756" w:rsidP="00D87112">
      <w:pPr>
        <w:pStyle w:val="Heading1"/>
        <w:rPr>
          <w:rtl/>
        </w:rPr>
      </w:pPr>
      <w:bookmarkStart w:id="11" w:name="_Toc21368190"/>
      <w:r>
        <w:rPr>
          <w:rFonts w:hint="cs"/>
          <w:rtl/>
        </w:rPr>
        <w:t>מהותה של תשובה</w:t>
      </w:r>
      <w:bookmarkEnd w:id="11"/>
    </w:p>
    <w:p w14:paraId="1758E078" w14:textId="3C4EFC59" w:rsidR="00BE1226" w:rsidRPr="00BE1226" w:rsidRDefault="00A93084" w:rsidP="00A93084">
      <w:pPr>
        <w:pStyle w:val="IntenseQuote"/>
        <w:spacing w:line="276" w:lineRule="auto"/>
        <w:rPr>
          <w:rFonts w:cs="AdaMF" w:hint="cs"/>
          <w:i w:val="0"/>
          <w:iCs w:val="0"/>
          <w:color w:val="auto"/>
          <w:sz w:val="24"/>
          <w:szCs w:val="24"/>
          <w:rtl/>
          <w:lang w:bidi="he-IL"/>
        </w:rPr>
      </w:pPr>
      <w:r>
        <w:rPr>
          <w:rFonts w:cs="AdaMF" w:hint="cs"/>
          <w:i w:val="0"/>
          <w:iCs w:val="0"/>
          <w:color w:val="auto"/>
          <w:sz w:val="24"/>
          <w:szCs w:val="24"/>
          <w:rtl/>
          <w:lang w:bidi="he-IL"/>
        </w:rPr>
        <w:t xml:space="preserve">תכלית הבריאה היא בשביל קיום תורה ומצוות ע"י בני ישראל </w:t>
      </w:r>
      <w:r>
        <w:rPr>
          <w:rFonts w:cs="AdaMF"/>
          <w:i w:val="0"/>
          <w:iCs w:val="0"/>
          <w:color w:val="auto"/>
          <w:sz w:val="24"/>
          <w:szCs w:val="24"/>
          <w:rtl/>
          <w:lang w:bidi="he-IL"/>
        </w:rPr>
        <w:t>–</w:t>
      </w:r>
      <w:r>
        <w:rPr>
          <w:rFonts w:cs="AdaMF" w:hint="cs"/>
          <w:i w:val="0"/>
          <w:iCs w:val="0"/>
          <w:color w:val="auto"/>
          <w:sz w:val="24"/>
          <w:szCs w:val="24"/>
          <w:rtl/>
          <w:lang w:bidi="he-IL"/>
        </w:rPr>
        <w:t xml:space="preserve"> על ידי קיום מצוות ממשיכים אלקות בעולם </w:t>
      </w:r>
      <w:r>
        <w:rPr>
          <w:rFonts w:cs="AdaMF"/>
          <w:i w:val="0"/>
          <w:iCs w:val="0"/>
          <w:color w:val="auto"/>
          <w:sz w:val="24"/>
          <w:szCs w:val="24"/>
          <w:rtl/>
          <w:lang w:bidi="he-IL"/>
        </w:rPr>
        <w:t>–</w:t>
      </w:r>
      <w:r>
        <w:rPr>
          <w:rFonts w:cs="AdaMF" w:hint="cs"/>
          <w:i w:val="0"/>
          <w:iCs w:val="0"/>
          <w:color w:val="auto"/>
          <w:sz w:val="24"/>
          <w:szCs w:val="24"/>
          <w:rtl/>
          <w:lang w:bidi="he-IL"/>
        </w:rPr>
        <w:t xml:space="preserve"> ע"י עבירה ממשיכים חיות לקליפות </w:t>
      </w:r>
      <w:r>
        <w:rPr>
          <w:rFonts w:cs="AdaMF"/>
          <w:i w:val="0"/>
          <w:iCs w:val="0"/>
          <w:color w:val="auto"/>
          <w:sz w:val="24"/>
          <w:szCs w:val="24"/>
          <w:rtl/>
          <w:lang w:bidi="he-IL"/>
        </w:rPr>
        <w:t>–</w:t>
      </w:r>
      <w:r>
        <w:rPr>
          <w:rFonts w:cs="AdaMF" w:hint="cs"/>
          <w:i w:val="0"/>
          <w:iCs w:val="0"/>
          <w:color w:val="auto"/>
          <w:sz w:val="24"/>
          <w:szCs w:val="24"/>
          <w:rtl/>
          <w:lang w:bidi="he-IL"/>
        </w:rPr>
        <w:t xml:space="preserve"> גודל כחה של תשובה לתקן המעוות </w:t>
      </w:r>
      <w:r>
        <w:rPr>
          <w:rFonts w:cs="AdaMF"/>
          <w:i w:val="0"/>
          <w:iCs w:val="0"/>
          <w:color w:val="auto"/>
          <w:sz w:val="24"/>
          <w:szCs w:val="24"/>
          <w:rtl/>
          <w:lang w:bidi="he-IL"/>
        </w:rPr>
        <w:t>–</w:t>
      </w:r>
      <w:r>
        <w:rPr>
          <w:rFonts w:cs="AdaMF" w:hint="cs"/>
          <w:i w:val="0"/>
          <w:iCs w:val="0"/>
          <w:color w:val="auto"/>
          <w:sz w:val="24"/>
          <w:szCs w:val="24"/>
          <w:rtl/>
          <w:lang w:bidi="he-IL"/>
        </w:rPr>
        <w:t xml:space="preserve"> תוכן ענין התשובה לחזק הקשכ הפנימי שלו אל השי"ת </w:t>
      </w:r>
    </w:p>
    <w:bookmarkEnd w:id="9"/>
    <w:bookmarkEnd w:id="10"/>
    <w:p w14:paraId="4A86708C" w14:textId="2ABCB0BC" w:rsidR="00B81756" w:rsidRPr="00E10432" w:rsidRDefault="00B81756" w:rsidP="00B81756">
      <w:pPr>
        <w:pStyle w:val="Subtitle"/>
        <w:jc w:val="center"/>
        <w:rPr>
          <w:rFonts w:cs="Times New Roman"/>
          <w:color w:val="FF0000"/>
          <w:rtl/>
        </w:rPr>
        <w:sectPr w:rsidR="00B81756" w:rsidRPr="00E10432" w:rsidSect="001D751B">
          <w:headerReference w:type="default" r:id="rId14"/>
          <w:footerReference w:type="default" r:id="rId15"/>
          <w:type w:val="continuous"/>
          <w:pgSz w:w="8391" w:h="11906" w:code="11"/>
          <w:pgMar w:top="720" w:right="720" w:bottom="720" w:left="72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pgNumType w:fmt="hebrew1" w:start="1"/>
          <w:cols w:space="708"/>
          <w:titlePg/>
          <w:bidi/>
          <w:docGrid w:linePitch="360"/>
        </w:sectPr>
      </w:pPr>
    </w:p>
    <w:p w14:paraId="229895B6" w14:textId="14994906" w:rsidR="00B81756" w:rsidRDefault="001D434C" w:rsidP="00B81756">
      <w:pPr>
        <w:pStyle w:val="Heading2"/>
        <w:rPr>
          <w:rtl/>
        </w:rPr>
      </w:pPr>
      <w:bookmarkStart w:id="12" w:name="_Toc21368191"/>
      <w:r>
        <w:rPr>
          <w:rFonts w:hint="cs"/>
          <w:rtl/>
        </w:rPr>
        <w:t xml:space="preserve">תכלית בריאת האדם </w:t>
      </w:r>
      <w:r>
        <w:rPr>
          <w:rtl/>
        </w:rPr>
        <w:t>–</w:t>
      </w:r>
      <w:r>
        <w:rPr>
          <w:rFonts w:hint="cs"/>
          <w:rtl/>
        </w:rPr>
        <w:t xml:space="preserve"> לפעול בעולם גילוי אלקות</w:t>
      </w:r>
      <w:bookmarkEnd w:id="12"/>
    </w:p>
    <w:p w14:paraId="5E67EC51" w14:textId="7BA3B929" w:rsidR="00D76B6F" w:rsidRDefault="001D434C" w:rsidP="00D76B6F">
      <w:pPr>
        <w:pStyle w:val="a1"/>
        <w:rPr>
          <w:rtl/>
          <w:lang w:val="en-GB"/>
        </w:rPr>
      </w:pPr>
      <w:r>
        <w:rPr>
          <w:rFonts w:hint="cs"/>
          <w:rtl/>
          <w:lang w:val="en-GB"/>
        </w:rPr>
        <w:t>נתבאר באריכות בהקונטרס על ראש השנה, שתכלית האדם ובריאתו הוא לעשות לו ית' דירה בתחתונים</w:t>
      </w:r>
      <w:r>
        <w:rPr>
          <w:rStyle w:val="FootnoteReference"/>
          <w:rtl/>
          <w:lang w:val="en-GB"/>
        </w:rPr>
        <w:footnoteReference w:id="1"/>
      </w:r>
      <w:r>
        <w:rPr>
          <w:rFonts w:hint="cs"/>
          <w:rtl/>
          <w:lang w:val="en-GB"/>
        </w:rPr>
        <w:t>, לפעול בעולם גילוי אלקות, שזה נפעל על ידי מעשינו ועבודתינו מאז בריאת העולם</w:t>
      </w:r>
      <w:r w:rsidR="00D76B6F">
        <w:rPr>
          <w:rStyle w:val="FootnoteReference"/>
          <w:rtl/>
          <w:lang w:val="en-GB"/>
        </w:rPr>
        <w:footnoteReference w:id="2"/>
      </w:r>
      <w:r>
        <w:rPr>
          <w:rFonts w:hint="cs"/>
          <w:rtl/>
          <w:lang w:val="en-GB"/>
        </w:rPr>
        <w:t>, על ידי עבודת ה' בלימוד תורתו, קיום מצוותיו, ועניני בכל דרכיך דעהו.</w:t>
      </w:r>
      <w:r w:rsidR="00D76B6F">
        <w:rPr>
          <w:rFonts w:hint="cs"/>
          <w:rtl/>
          <w:lang w:val="en-GB"/>
        </w:rPr>
        <w:t xml:space="preserve"> אמנם כאשר אדם חטא ופגם את הדרך, בחסד ה' עלינו, נתן לנו דרך לתשובה.</w:t>
      </w:r>
    </w:p>
    <w:p w14:paraId="530360D7" w14:textId="68BDD55A" w:rsidR="00D76B6F" w:rsidRPr="001D434C" w:rsidRDefault="00D76B6F" w:rsidP="00D76B6F">
      <w:pPr>
        <w:pStyle w:val="a1"/>
        <w:rPr>
          <w:rtl/>
          <w:lang w:val="en-GB"/>
        </w:rPr>
      </w:pPr>
      <w:r>
        <w:rPr>
          <w:rFonts w:hint="cs"/>
          <w:rtl/>
          <w:lang w:val="en-GB"/>
        </w:rPr>
        <w:t>בכדי שיהי' התשובה "באמת ובלב שלם</w:t>
      </w:r>
      <w:r>
        <w:rPr>
          <w:rStyle w:val="FootnoteReference"/>
          <w:rtl/>
          <w:lang w:val="en-GB"/>
        </w:rPr>
        <w:footnoteReference w:id="3"/>
      </w:r>
      <w:r>
        <w:rPr>
          <w:rFonts w:hint="cs"/>
          <w:rtl/>
          <w:lang w:val="en-GB"/>
        </w:rPr>
        <w:t>", צריך לבאר ענינם של מצוות, ועבירות ר"ל, ופעולתה של תשובה. ובעז"ה להביא תמצית הדברים לפי מיעוט יכלתנו, ע"פ דברי התניא.</w:t>
      </w:r>
    </w:p>
    <w:p w14:paraId="3D59967B" w14:textId="7702913B" w:rsidR="00B81756" w:rsidRPr="00B81756" w:rsidRDefault="00D76B6F" w:rsidP="00B81756">
      <w:pPr>
        <w:pStyle w:val="Heading2"/>
        <w:rPr>
          <w:rtl/>
        </w:rPr>
      </w:pPr>
      <w:bookmarkStart w:id="13" w:name="_Toc21368192"/>
      <w:r>
        <w:rPr>
          <w:rFonts w:hint="cs"/>
          <w:rtl/>
        </w:rPr>
        <w:t>עיקר התשובה: לשוב אל ה'</w:t>
      </w:r>
      <w:bookmarkEnd w:id="13"/>
      <w:r>
        <w:rPr>
          <w:rFonts w:hint="cs"/>
          <w:rtl/>
        </w:rPr>
        <w:t xml:space="preserve"> </w:t>
      </w:r>
    </w:p>
    <w:p w14:paraId="54CCA2A2" w14:textId="35BBAB34" w:rsidR="00B81756" w:rsidRDefault="00B81756" w:rsidP="00D76B6F">
      <w:pPr>
        <w:pStyle w:val="a1"/>
        <w:rPr>
          <w:rtl/>
        </w:rPr>
      </w:pPr>
      <w:r w:rsidRPr="00B81756">
        <w:rPr>
          <w:rFonts w:hint="cs"/>
          <w:rtl/>
        </w:rPr>
        <w:t xml:space="preserve">עיקר ענין התשובה אינה </w:t>
      </w:r>
      <w:r w:rsidR="001D751B">
        <w:rPr>
          <w:rFonts w:hint="cs"/>
          <w:rtl/>
        </w:rPr>
        <w:t xml:space="preserve">רק </w:t>
      </w:r>
      <w:r w:rsidRPr="00B81756">
        <w:rPr>
          <w:rFonts w:hint="cs"/>
          <w:rtl/>
        </w:rPr>
        <w:t>על מעשה החטא, אלא עיקר התשובה היא על ענינה ומהותה של החטא.</w:t>
      </w:r>
      <w:r w:rsidR="00D76B6F">
        <w:rPr>
          <w:rFonts w:hint="cs"/>
          <w:rtl/>
        </w:rPr>
        <w:t xml:space="preserve"> </w:t>
      </w:r>
      <w:r w:rsidRPr="00B81756">
        <w:rPr>
          <w:rFonts w:hint="cs"/>
          <w:rtl/>
        </w:rPr>
        <w:t>ענינה של מצוה הוא קיום רצון וציווי ה', והעדר עשיית המצוה, או מעשה העבירה, תוכנו הוא שהאדם מחליט שיעשה כפי רצונו, למרות רצון בוראו. וזוהי תוכנו של תשובה, לשוב, לקבל עול מלכות שמים. כמ"ש "והרוח תשוב אל האלקים אשר נתנה", שהאדם חוזר אל מקורו, להשי"ת</w:t>
      </w:r>
      <w:r w:rsidRPr="00B81756">
        <w:rPr>
          <w:rStyle w:val="FootnoteReference"/>
          <w:rtl/>
        </w:rPr>
        <w:footnoteReference w:id="4"/>
      </w:r>
      <w:r w:rsidRPr="00B81756">
        <w:rPr>
          <w:rFonts w:hint="cs"/>
          <w:rtl/>
        </w:rPr>
        <w:t>.</w:t>
      </w:r>
    </w:p>
    <w:p w14:paraId="10971F0C" w14:textId="453D950E" w:rsidR="00C7341E" w:rsidRPr="00B81756" w:rsidRDefault="00D76B6F" w:rsidP="00D76B6F">
      <w:pPr>
        <w:pStyle w:val="a1"/>
        <w:rPr>
          <w:rtl/>
        </w:rPr>
      </w:pPr>
      <w:r>
        <w:rPr>
          <w:rFonts w:hint="cs"/>
          <w:rtl/>
        </w:rPr>
        <w:t>וכפי שהובא בתניא</w:t>
      </w:r>
      <w:r>
        <w:rPr>
          <w:rStyle w:val="FootnoteReference"/>
          <w:rtl/>
        </w:rPr>
        <w:footnoteReference w:id="5"/>
      </w:r>
      <w:r>
        <w:rPr>
          <w:rFonts w:hint="cs"/>
          <w:rtl/>
        </w:rPr>
        <w:t xml:space="preserve">: </w:t>
      </w:r>
      <w:r w:rsidR="00C7341E" w:rsidRPr="00B81756">
        <w:rPr>
          <w:rFonts w:cs="AAd_Livorna" w:hint="cs"/>
          <w:rtl/>
        </w:rPr>
        <w:t>"וזהו עיקר פירוש לשון תשובה, לשוב אל ה' בכל לבו ובכל נפשו, לעובדו ולשמור כל מצותיו, כמ"ש יעזוב רשע דרכו ואיש און מחשבותיו וישוב אל ה'</w:t>
      </w:r>
      <w:r w:rsidR="00C7341E" w:rsidRPr="00B81756">
        <w:rPr>
          <w:rStyle w:val="FootnoteReference"/>
          <w:rFonts w:cs="AAd_Livorna"/>
          <w:rtl/>
        </w:rPr>
        <w:footnoteReference w:id="6"/>
      </w:r>
      <w:r w:rsidR="00C7341E" w:rsidRPr="00B81756">
        <w:rPr>
          <w:rFonts w:cs="AAd_Livorna" w:hint="cs"/>
          <w:rtl/>
        </w:rPr>
        <w:t xml:space="preserve"> וכו'. ובפרשת נצבים כתיב </w:t>
      </w:r>
      <w:r w:rsidR="00C7341E" w:rsidRPr="00B81756">
        <w:rPr>
          <w:rFonts w:cs="AAd_Livorna" w:hint="cs"/>
          <w:rtl/>
        </w:rPr>
        <w:lastRenderedPageBreak/>
        <w:t xml:space="preserve">"ושבת עד א' אלקיך ושמעת בקולו וכו' בכל לבבך </w:t>
      </w:r>
      <w:r w:rsidR="00C7341E" w:rsidRPr="00B81756">
        <w:rPr>
          <w:rStyle w:val="FootnoteReference"/>
          <w:rFonts w:cs="AAd_Livorna"/>
          <w:rtl/>
        </w:rPr>
        <w:footnoteReference w:id="7"/>
      </w:r>
      <w:r w:rsidR="00C7341E" w:rsidRPr="00B81756">
        <w:rPr>
          <w:rFonts w:cs="AAd_Livorna" w:hint="cs"/>
          <w:rtl/>
        </w:rPr>
        <w:t>וכו', שובה ישראל עד ה' אלקיך</w:t>
      </w:r>
      <w:r w:rsidR="00C7341E" w:rsidRPr="00B81756">
        <w:rPr>
          <w:rStyle w:val="FootnoteReference"/>
          <w:rFonts w:cs="AAd_Livorna"/>
          <w:rtl/>
        </w:rPr>
        <w:footnoteReference w:id="8"/>
      </w:r>
      <w:r w:rsidR="00C7341E" w:rsidRPr="00B81756">
        <w:rPr>
          <w:rFonts w:cs="AAd_Livorna" w:hint="cs"/>
          <w:rtl/>
        </w:rPr>
        <w:t xml:space="preserve"> וכו', השיבנו ה' אלקיך</w:t>
      </w:r>
      <w:r w:rsidR="00C7341E" w:rsidRPr="00B81756">
        <w:rPr>
          <w:rStyle w:val="FootnoteReference"/>
          <w:rFonts w:cs="AAd_Livorna"/>
          <w:rtl/>
        </w:rPr>
        <w:footnoteReference w:id="9"/>
      </w:r>
      <w:r w:rsidR="00C7341E" w:rsidRPr="00B81756">
        <w:rPr>
          <w:rFonts w:cs="AAd_Livorna" w:hint="cs"/>
          <w:rtl/>
        </w:rPr>
        <w:t xml:space="preserve"> וכו'.</w:t>
      </w:r>
    </w:p>
    <w:p w14:paraId="51ABEA1D" w14:textId="757B9593" w:rsidR="001D751B" w:rsidRDefault="00B81756" w:rsidP="00C7341E">
      <w:pPr>
        <w:pStyle w:val="a1"/>
        <w:rPr>
          <w:rtl/>
        </w:rPr>
      </w:pPr>
      <w:r w:rsidRPr="00B81756">
        <w:rPr>
          <w:rFonts w:hint="cs"/>
          <w:rtl/>
        </w:rPr>
        <w:t>"יעזוב רשע דרכו</w:t>
      </w:r>
      <w:r w:rsidRPr="00B81756">
        <w:rPr>
          <w:rStyle w:val="FootnoteReference"/>
          <w:rtl/>
        </w:rPr>
        <w:footnoteReference w:id="10"/>
      </w:r>
      <w:r w:rsidRPr="00B81756">
        <w:rPr>
          <w:rFonts w:hint="cs"/>
          <w:rtl/>
        </w:rPr>
        <w:t xml:space="preserve">", </w:t>
      </w:r>
      <w:r w:rsidR="001D751B">
        <w:rPr>
          <w:rFonts w:hint="cs"/>
          <w:rtl/>
        </w:rPr>
        <w:t>בזה הפסוק מזהיר, ש</w:t>
      </w:r>
      <w:r w:rsidRPr="00B81756">
        <w:rPr>
          <w:rFonts w:hint="cs"/>
          <w:rtl/>
        </w:rPr>
        <w:t xml:space="preserve">עיקר </w:t>
      </w:r>
      <w:r w:rsidR="001D751B">
        <w:rPr>
          <w:rFonts w:hint="cs"/>
          <w:rtl/>
        </w:rPr>
        <w:t xml:space="preserve">ה"רשעות" </w:t>
      </w:r>
      <w:r w:rsidRPr="00B81756">
        <w:rPr>
          <w:rFonts w:hint="cs"/>
          <w:rtl/>
        </w:rPr>
        <w:t>היא ה"דרכו", שפ</w:t>
      </w:r>
      <w:r w:rsidR="001D751B">
        <w:rPr>
          <w:rFonts w:hint="cs"/>
          <w:rtl/>
        </w:rPr>
        <w:t>ור</w:t>
      </w:r>
      <w:r w:rsidRPr="00B81756">
        <w:rPr>
          <w:rFonts w:hint="cs"/>
          <w:rtl/>
        </w:rPr>
        <w:t>ק עול מלכות שמים</w:t>
      </w:r>
      <w:r w:rsidR="001D751B">
        <w:rPr>
          <w:rFonts w:hint="cs"/>
          <w:rtl/>
        </w:rPr>
        <w:t>, ואשר צר</w:t>
      </w:r>
      <w:r w:rsidR="006243C7">
        <w:rPr>
          <w:rFonts w:hint="cs"/>
          <w:rtl/>
        </w:rPr>
        <w:t>י</w:t>
      </w:r>
      <w:r w:rsidR="001D751B">
        <w:rPr>
          <w:rFonts w:hint="cs"/>
          <w:rtl/>
        </w:rPr>
        <w:t xml:space="preserve">ך לעזוב דרך זה, </w:t>
      </w:r>
      <w:r w:rsidRPr="00B81756">
        <w:rPr>
          <w:rFonts w:hint="cs"/>
          <w:rtl/>
        </w:rPr>
        <w:t>להיות עבד לה'</w:t>
      </w:r>
      <w:r w:rsidR="001D751B">
        <w:rPr>
          <w:rStyle w:val="FootnoteReference"/>
          <w:rtl/>
        </w:rPr>
        <w:footnoteReference w:id="11"/>
      </w:r>
      <w:r w:rsidRPr="00B81756">
        <w:rPr>
          <w:rFonts w:hint="cs"/>
          <w:rtl/>
        </w:rPr>
        <w:t>.</w:t>
      </w:r>
    </w:p>
    <w:p w14:paraId="212615A6" w14:textId="653F80D3" w:rsidR="00C7341E" w:rsidRDefault="00C7341E" w:rsidP="00C7341E">
      <w:pPr>
        <w:pStyle w:val="Heading2"/>
        <w:rPr>
          <w:rtl/>
        </w:rPr>
      </w:pPr>
      <w:bookmarkStart w:id="14" w:name="_Toc21368193"/>
      <w:r>
        <w:rPr>
          <w:rFonts w:hint="cs"/>
          <w:rtl/>
        </w:rPr>
        <w:t>בתשובה צריך לקבל על עצמו לקיים כל מצוות</w:t>
      </w:r>
      <w:bookmarkEnd w:id="14"/>
    </w:p>
    <w:p w14:paraId="6427D09A" w14:textId="60D237E9" w:rsidR="001D751B" w:rsidRDefault="001D751B" w:rsidP="00B81756">
      <w:pPr>
        <w:pStyle w:val="a1"/>
        <w:rPr>
          <w:rtl/>
        </w:rPr>
      </w:pPr>
      <w:r>
        <w:rPr>
          <w:rFonts w:hint="cs"/>
          <w:rtl/>
        </w:rPr>
        <w:t xml:space="preserve">על פי מה שנתבאר, יובן שענין התשובה היא שמקבל עליו לעשות כל מצוות ה', ואין שייך תשובה </w:t>
      </w:r>
      <w:r w:rsidR="00B81756" w:rsidRPr="00B81756">
        <w:rPr>
          <w:rFonts w:hint="cs"/>
          <w:rtl/>
        </w:rPr>
        <w:t xml:space="preserve">על עבירה פרטית, </w:t>
      </w:r>
      <w:r>
        <w:rPr>
          <w:rFonts w:hint="cs"/>
          <w:rtl/>
        </w:rPr>
        <w:t>כי בזה</w:t>
      </w:r>
      <w:r w:rsidR="00B81756" w:rsidRPr="00B81756">
        <w:rPr>
          <w:rFonts w:hint="cs"/>
          <w:rtl/>
        </w:rPr>
        <w:t xml:space="preserve"> עדיין לא תיקן מהותה של העבירה, </w:t>
      </w:r>
      <w:r>
        <w:rPr>
          <w:rFonts w:hint="cs"/>
          <w:rtl/>
        </w:rPr>
        <w:t xml:space="preserve">שהוא </w:t>
      </w:r>
      <w:r w:rsidR="00B81756" w:rsidRPr="00B81756">
        <w:rPr>
          <w:rFonts w:hint="cs"/>
          <w:rtl/>
        </w:rPr>
        <w:t xml:space="preserve">הפריקת עול. </w:t>
      </w:r>
      <w:r>
        <w:rPr>
          <w:rFonts w:hint="cs"/>
          <w:rtl/>
        </w:rPr>
        <w:t>כי מהותה של תשובה ב</w:t>
      </w:r>
      <w:r w:rsidR="00B81756" w:rsidRPr="00B81756">
        <w:rPr>
          <w:rFonts w:hint="cs"/>
          <w:rtl/>
        </w:rPr>
        <w:t>קבל</w:t>
      </w:r>
      <w:r>
        <w:rPr>
          <w:rFonts w:hint="cs"/>
          <w:rtl/>
        </w:rPr>
        <w:t>ת</w:t>
      </w:r>
      <w:r w:rsidR="00B81756" w:rsidRPr="00B81756">
        <w:rPr>
          <w:rFonts w:hint="cs"/>
          <w:rtl/>
        </w:rPr>
        <w:t xml:space="preserve"> עליו עו</w:t>
      </w:r>
      <w:r>
        <w:rPr>
          <w:rFonts w:hint="cs"/>
          <w:rtl/>
        </w:rPr>
        <w:t xml:space="preserve">ל </w:t>
      </w:r>
      <w:r w:rsidR="00B81756" w:rsidRPr="00B81756">
        <w:rPr>
          <w:rFonts w:hint="cs"/>
          <w:rtl/>
        </w:rPr>
        <w:t>מ</w:t>
      </w:r>
      <w:r>
        <w:rPr>
          <w:rFonts w:hint="cs"/>
          <w:rtl/>
        </w:rPr>
        <w:t xml:space="preserve">לכות </w:t>
      </w:r>
      <w:r w:rsidR="00B81756" w:rsidRPr="00B81756">
        <w:rPr>
          <w:rFonts w:hint="cs"/>
          <w:rtl/>
        </w:rPr>
        <w:t>ש</w:t>
      </w:r>
      <w:r>
        <w:rPr>
          <w:rFonts w:hint="cs"/>
          <w:rtl/>
        </w:rPr>
        <w:t>מים</w:t>
      </w:r>
      <w:r w:rsidR="00B81756" w:rsidRPr="00B81756">
        <w:rPr>
          <w:rFonts w:hint="cs"/>
          <w:rtl/>
        </w:rPr>
        <w:t>, ה</w:t>
      </w:r>
      <w:r>
        <w:rPr>
          <w:rFonts w:hint="cs"/>
          <w:rtl/>
        </w:rPr>
        <w:t>וא "</w:t>
      </w:r>
      <w:r w:rsidRPr="001D751B">
        <w:rPr>
          <w:rFonts w:cs="AAd_Livorna" w:hint="cs"/>
          <w:rtl/>
        </w:rPr>
        <w:t xml:space="preserve"> </w:t>
      </w:r>
      <w:r w:rsidRPr="00B81756">
        <w:rPr>
          <w:rFonts w:cs="AAd_Livorna" w:hint="cs"/>
          <w:rtl/>
        </w:rPr>
        <w:t>שיגמור בלבו בלב שלם לבל ישוב עוד לכסלה למרוד במלכותו יתברך ולא יעבור עוד מצות המלך חס ושלום, הן במצות עשה, הן במצות לא תעשה.</w:t>
      </w:r>
      <w:r>
        <w:rPr>
          <w:rStyle w:val="FootnoteReference"/>
          <w:rFonts w:cs="AAd_Livorna"/>
          <w:rtl/>
        </w:rPr>
        <w:footnoteReference w:id="12"/>
      </w:r>
      <w:r>
        <w:rPr>
          <w:rFonts w:cs="AAd_Livorna" w:hint="cs"/>
          <w:rtl/>
        </w:rPr>
        <w:t>"</w:t>
      </w:r>
    </w:p>
    <w:p w14:paraId="0238B800" w14:textId="13CFC6CC" w:rsidR="00B81756" w:rsidRPr="00B81756" w:rsidRDefault="006243C7" w:rsidP="00B81756">
      <w:pPr>
        <w:pStyle w:val="a1"/>
        <w:rPr>
          <w:rtl/>
        </w:rPr>
      </w:pPr>
      <w:r>
        <w:rPr>
          <w:rFonts w:hint="cs"/>
          <w:rtl/>
        </w:rPr>
        <w:t xml:space="preserve">עבודת התשובה היא שהאדם פועל בעצמו שינוי מהותי, </w:t>
      </w:r>
      <w:r w:rsidR="00B81756" w:rsidRPr="00B81756">
        <w:rPr>
          <w:rFonts w:hint="cs"/>
          <w:rtl/>
        </w:rPr>
        <w:t>ובלשון הרמב"ם "</w:t>
      </w:r>
      <w:r w:rsidR="00B81756" w:rsidRPr="00B81756">
        <w:rPr>
          <w:rtl/>
        </w:rPr>
        <w:t xml:space="preserve">אני אחר ואיני אותו האיש שעשה </w:t>
      </w:r>
      <w:r w:rsidR="00B81756" w:rsidRPr="00B81756">
        <w:rPr>
          <w:rtl/>
        </w:rPr>
        <w:t>אותן המעשים, ומשנה מעשיו כולן לטובה ולדרך ישרה</w:t>
      </w:r>
      <w:r w:rsidR="00B81756" w:rsidRPr="00B81756">
        <w:rPr>
          <w:rStyle w:val="FootnoteReference"/>
          <w:rtl/>
        </w:rPr>
        <w:footnoteReference w:id="13"/>
      </w:r>
      <w:r w:rsidR="00B81756" w:rsidRPr="00B81756">
        <w:rPr>
          <w:rFonts w:hint="cs"/>
          <w:rtl/>
        </w:rPr>
        <w:t>"</w:t>
      </w:r>
      <w:r>
        <w:rPr>
          <w:rFonts w:hint="cs"/>
          <w:rtl/>
        </w:rPr>
        <w:t>,</w:t>
      </w:r>
      <w:r w:rsidR="00B81756" w:rsidRPr="00B81756">
        <w:rPr>
          <w:rFonts w:hint="cs"/>
          <w:rtl/>
        </w:rPr>
        <w:t xml:space="preserve"> </w:t>
      </w:r>
      <w:r>
        <w:rPr>
          <w:rFonts w:hint="cs"/>
          <w:rtl/>
        </w:rPr>
        <w:t>"</w:t>
      </w:r>
      <w:r w:rsidRPr="006243C7">
        <w:rPr>
          <w:rtl/>
        </w:rPr>
        <w:t>יעיד עליו יודע תעלומות שלא ישוב לזה החטא לעולם</w:t>
      </w:r>
      <w:r>
        <w:rPr>
          <w:rStyle w:val="FootnoteReference"/>
          <w:rtl/>
        </w:rPr>
        <w:footnoteReference w:id="14"/>
      </w:r>
      <w:r w:rsidRPr="006243C7">
        <w:rPr>
          <w:rFonts w:hint="cs"/>
          <w:rtl/>
        </w:rPr>
        <w:t>"</w:t>
      </w:r>
      <w:r w:rsidR="00B81756" w:rsidRPr="00B81756">
        <w:rPr>
          <w:rFonts w:hint="cs"/>
          <w:rtl/>
        </w:rPr>
        <w:t>.</w:t>
      </w:r>
    </w:p>
    <w:p w14:paraId="54F78DA6" w14:textId="41AEDA0B" w:rsidR="00B81756" w:rsidRPr="00B81756" w:rsidRDefault="00B81756" w:rsidP="00B81756">
      <w:pPr>
        <w:pStyle w:val="Heading2"/>
        <w:rPr>
          <w:rtl/>
        </w:rPr>
      </w:pPr>
      <w:bookmarkStart w:id="15" w:name="_Toc19461725"/>
      <w:bookmarkStart w:id="16" w:name="_Toc19548247"/>
      <w:bookmarkStart w:id="17" w:name="_Toc21368194"/>
      <w:r w:rsidRPr="00B81756">
        <w:rPr>
          <w:rFonts w:hint="cs"/>
          <w:rtl/>
        </w:rPr>
        <w:t xml:space="preserve">"תשובה" </w:t>
      </w:r>
      <w:bookmarkEnd w:id="15"/>
      <w:bookmarkEnd w:id="16"/>
      <w:r w:rsidR="001D751B">
        <w:rPr>
          <w:rFonts w:hint="cs"/>
          <w:rtl/>
        </w:rPr>
        <w:t>: לשוב אל עצמו</w:t>
      </w:r>
      <w:bookmarkEnd w:id="17"/>
    </w:p>
    <w:p w14:paraId="260703DD" w14:textId="1FBDB730" w:rsidR="00686A5A" w:rsidRDefault="00825212" w:rsidP="00686A5A">
      <w:pPr>
        <w:pStyle w:val="a1"/>
        <w:rPr>
          <w:rtl/>
        </w:rPr>
      </w:pPr>
      <w:r>
        <w:rPr>
          <w:rFonts w:hint="cs"/>
          <w:rtl/>
        </w:rPr>
        <w:t xml:space="preserve">בעומק יותר: </w:t>
      </w:r>
      <w:r w:rsidR="00C7341E">
        <w:rPr>
          <w:rFonts w:hint="cs"/>
          <w:rtl/>
        </w:rPr>
        <w:t>פשטות ענין התשובה הוא ששב על ענין פרטי או ענין כללי בעבודתו, ועולה בזה</w:t>
      </w:r>
      <w:r w:rsidR="00C7341E">
        <w:rPr>
          <w:rStyle w:val="FootnoteReference"/>
          <w:rtl/>
        </w:rPr>
        <w:footnoteReference w:id="15"/>
      </w:r>
      <w:r w:rsidR="00C7341E">
        <w:rPr>
          <w:rFonts w:hint="cs"/>
          <w:rtl/>
        </w:rPr>
        <w:t>. אמנם מהות התשובה הוא שממקום הרוחני שעומד בו, הוא עולה למקום נעלה יותר "ער שטעלט זיך איבער" למצב נעלה יותר שלא בערך</w:t>
      </w:r>
      <w:r w:rsidR="00686A5A">
        <w:rPr>
          <w:rFonts w:hint="cs"/>
          <w:rtl/>
        </w:rPr>
        <w:t xml:space="preserve"> מכפי שהי' מקודם</w:t>
      </w:r>
      <w:r w:rsidR="00C7341E">
        <w:rPr>
          <w:rFonts w:hint="cs"/>
          <w:rtl/>
        </w:rPr>
        <w:t>.</w:t>
      </w:r>
      <w:r w:rsidR="00686A5A">
        <w:rPr>
          <w:rFonts w:hint="cs"/>
          <w:rtl/>
        </w:rPr>
        <w:t xml:space="preserve"> ו</w:t>
      </w:r>
      <w:r w:rsidR="00B81756" w:rsidRPr="00B81756">
        <w:rPr>
          <w:rFonts w:hint="cs"/>
          <w:rtl/>
        </w:rPr>
        <w:t>בפנימיות הענינים</w:t>
      </w:r>
      <w:r w:rsidR="00C7341E">
        <w:rPr>
          <w:rFonts w:hint="cs"/>
          <w:rtl/>
        </w:rPr>
        <w:t xml:space="preserve"> מבואר</w:t>
      </w:r>
      <w:r w:rsidR="00B81756" w:rsidRPr="00B81756">
        <w:rPr>
          <w:rFonts w:hint="cs"/>
          <w:rtl/>
        </w:rPr>
        <w:t xml:space="preserve">, </w:t>
      </w:r>
      <w:r w:rsidR="00C7341E">
        <w:rPr>
          <w:rFonts w:hint="cs"/>
          <w:rtl/>
        </w:rPr>
        <w:t>ש</w:t>
      </w:r>
      <w:r w:rsidR="00B81756" w:rsidRPr="00B81756">
        <w:rPr>
          <w:rFonts w:hint="cs"/>
          <w:rtl/>
        </w:rPr>
        <w:t>תוכנו של תשובה הוא שהאדם שב אל עצמו,</w:t>
      </w:r>
      <w:r w:rsidR="00C7341E">
        <w:rPr>
          <w:rFonts w:hint="cs"/>
          <w:rtl/>
        </w:rPr>
        <w:t xml:space="preserve"> כפי שהוא "נצר מטעי מעשה ידי להתפאר</w:t>
      </w:r>
      <w:r w:rsidR="00C7341E">
        <w:rPr>
          <w:rStyle w:val="FootnoteReference"/>
          <w:rtl/>
        </w:rPr>
        <w:footnoteReference w:id="16"/>
      </w:r>
      <w:r w:rsidR="00C7341E">
        <w:rPr>
          <w:rFonts w:hint="cs"/>
          <w:rtl/>
        </w:rPr>
        <w:t>"</w:t>
      </w:r>
      <w:r w:rsidR="00686A5A">
        <w:rPr>
          <w:rFonts w:hint="cs"/>
          <w:rtl/>
        </w:rPr>
        <w:t>.</w:t>
      </w:r>
    </w:p>
    <w:p w14:paraId="4C296814" w14:textId="43B1B3AF" w:rsidR="00686A5A" w:rsidRDefault="00686A5A" w:rsidP="00686A5A">
      <w:pPr>
        <w:pStyle w:val="Heading2"/>
        <w:rPr>
          <w:rtl/>
        </w:rPr>
      </w:pPr>
      <w:bookmarkStart w:id="18" w:name="_Toc21368195"/>
      <w:r>
        <w:rPr>
          <w:rFonts w:hint="cs"/>
          <w:rtl/>
        </w:rPr>
        <w:t>כי חלק ה'  - עמו</w:t>
      </w:r>
      <w:bookmarkEnd w:id="18"/>
    </w:p>
    <w:p w14:paraId="199ABE83" w14:textId="28A6698E" w:rsidR="00825212" w:rsidRDefault="00B81756" w:rsidP="00686A5A">
      <w:pPr>
        <w:pStyle w:val="a1"/>
        <w:rPr>
          <w:rtl/>
        </w:rPr>
      </w:pPr>
      <w:r w:rsidRPr="00B81756">
        <w:rPr>
          <w:rFonts w:hint="cs"/>
          <w:rtl/>
        </w:rPr>
        <w:t>מהותו הפנימית של כל אחד מישראל</w:t>
      </w:r>
      <w:r w:rsidR="00825212">
        <w:rPr>
          <w:rFonts w:hint="cs"/>
          <w:rtl/>
        </w:rPr>
        <w:t xml:space="preserve"> הוא </w:t>
      </w:r>
      <w:r w:rsidRPr="00B81756">
        <w:rPr>
          <w:rFonts w:hint="cs"/>
          <w:rtl/>
        </w:rPr>
        <w:t xml:space="preserve">הנשמה שבו, </w:t>
      </w:r>
      <w:r w:rsidR="00686A5A" w:rsidRPr="00B81756">
        <w:rPr>
          <w:rFonts w:hint="cs"/>
          <w:rtl/>
        </w:rPr>
        <w:t>ה"פינטעלע איד"</w:t>
      </w:r>
      <w:r w:rsidR="00686A5A">
        <w:rPr>
          <w:rFonts w:hint="cs"/>
          <w:rtl/>
        </w:rPr>
        <w:t xml:space="preserve">, </w:t>
      </w:r>
      <w:r w:rsidR="00825212">
        <w:rPr>
          <w:rFonts w:hint="cs"/>
          <w:rtl/>
        </w:rPr>
        <w:t>הנקראת</w:t>
      </w:r>
      <w:r w:rsidRPr="00B81756">
        <w:rPr>
          <w:rFonts w:hint="cs"/>
          <w:rtl/>
        </w:rPr>
        <w:t xml:space="preserve"> "חלק ה' עמו</w:t>
      </w:r>
      <w:r w:rsidR="00825212">
        <w:rPr>
          <w:rStyle w:val="FootnoteReference"/>
          <w:rtl/>
        </w:rPr>
        <w:footnoteReference w:id="17"/>
      </w:r>
      <w:r w:rsidRPr="00B81756">
        <w:rPr>
          <w:rFonts w:hint="cs"/>
          <w:rtl/>
        </w:rPr>
        <w:t>", שיש בו חלק אלוק ממעל ממש, שקשורה לה'</w:t>
      </w:r>
      <w:r w:rsidR="00825212">
        <w:rPr>
          <w:rFonts w:hint="cs"/>
          <w:rtl/>
        </w:rPr>
        <w:t xml:space="preserve">, והעבודה היא לגלות הקשר שלו לה', </w:t>
      </w:r>
      <w:r w:rsidR="00825212">
        <w:rPr>
          <w:rFonts w:hint="cs"/>
          <w:rtl/>
        </w:rPr>
        <w:lastRenderedPageBreak/>
        <w:t xml:space="preserve">ומבקש </w:t>
      </w:r>
      <w:r w:rsidR="00825212" w:rsidRPr="00B81756">
        <w:rPr>
          <w:rFonts w:hint="cs"/>
          <w:rtl/>
        </w:rPr>
        <w:t>שנשמתו יהי' בשלימות כפי שהי' לפני החטא</w:t>
      </w:r>
      <w:r w:rsidR="00825212">
        <w:rPr>
          <w:rStyle w:val="FootnoteReference"/>
          <w:rtl/>
        </w:rPr>
        <w:footnoteReference w:id="18"/>
      </w:r>
      <w:r w:rsidR="00825212" w:rsidRPr="00B81756">
        <w:rPr>
          <w:rFonts w:hint="cs"/>
          <w:rtl/>
        </w:rPr>
        <w:t>.</w:t>
      </w:r>
    </w:p>
    <w:p w14:paraId="132C28C2" w14:textId="087367C5" w:rsidR="00686A5A" w:rsidRDefault="00686A5A" w:rsidP="00686A5A">
      <w:pPr>
        <w:pStyle w:val="a1"/>
        <w:rPr>
          <w:rtl/>
        </w:rPr>
      </w:pPr>
      <w:r>
        <w:rPr>
          <w:rFonts w:hint="cs"/>
          <w:rtl/>
        </w:rPr>
        <w:t>זה שיש בכל אחד "חלק ה'" מתבטא בעבודתו את קונו. כי אותיות שם הוי' מורים על ספירות חכמה, בינה, מדות ומלכות, ובעבודת האדם הם ההעמקה במחשבתו בגדלות ה', כח המדות של אהבת ה' ויראת ה', ולימוד התורה וקיום המצוות, אשר כשאדם מניח כוחות אלו בעבודת ה', אזי הוא מגלה ה"חלק ה'" שבו.</w:t>
      </w:r>
    </w:p>
    <w:p w14:paraId="6E9E735A" w14:textId="62F07D5B" w:rsidR="00686A5A" w:rsidRPr="00B81756" w:rsidRDefault="00095D31" w:rsidP="00686A5A">
      <w:pPr>
        <w:pStyle w:val="Heading2"/>
        <w:rPr>
          <w:rtl/>
        </w:rPr>
      </w:pPr>
      <w:bookmarkStart w:id="19" w:name="_Toc21368196"/>
      <w:r>
        <w:rPr>
          <w:rFonts w:hint="cs"/>
          <w:rtl/>
        </w:rPr>
        <w:t>יעקב חבל נחלתו, שממשיכים חיות בקיום מצוה</w:t>
      </w:r>
      <w:bookmarkEnd w:id="19"/>
    </w:p>
    <w:p w14:paraId="4FBC3BF4" w14:textId="51B8FD5D" w:rsidR="00686A5A" w:rsidRPr="00B81756" w:rsidRDefault="00686A5A" w:rsidP="00686A5A">
      <w:pPr>
        <w:pStyle w:val="a1"/>
        <w:rPr>
          <w:rtl/>
        </w:rPr>
      </w:pPr>
      <w:r w:rsidRPr="00B81756">
        <w:rPr>
          <w:rFonts w:hint="cs"/>
          <w:rtl/>
        </w:rPr>
        <w:t>על ידי קיום המצוות, האדם מתקשר אל מצווה המצוות</w:t>
      </w:r>
      <w:r w:rsidR="00095D31">
        <w:rPr>
          <w:rStyle w:val="FootnoteReference"/>
          <w:rtl/>
        </w:rPr>
        <w:footnoteReference w:id="19"/>
      </w:r>
      <w:r w:rsidRPr="00B81756">
        <w:rPr>
          <w:rFonts w:hint="cs"/>
          <w:rtl/>
        </w:rPr>
        <w:t xml:space="preserve">, וממשיך קדושה על עצמו, וגם על כל העולם כולו. כפי שאומרים בברכת המצוות "אשר קדשנו </w:t>
      </w:r>
      <w:r w:rsidRPr="00B81756">
        <w:rPr>
          <w:rtl/>
        </w:rPr>
        <w:t>–</w:t>
      </w:r>
      <w:r w:rsidRPr="00B81756">
        <w:rPr>
          <w:rFonts w:hint="cs"/>
          <w:rtl/>
        </w:rPr>
        <w:t xml:space="preserve"> במצוותיו", </w:t>
      </w:r>
      <w:r>
        <w:rPr>
          <w:rFonts w:hint="cs"/>
          <w:rtl/>
        </w:rPr>
        <w:t xml:space="preserve">כאדם המקדש אשה להיות </w:t>
      </w:r>
      <w:r w:rsidR="00095D31">
        <w:rPr>
          <w:rFonts w:hint="cs"/>
          <w:rtl/>
        </w:rPr>
        <w:t xml:space="preserve">מיוחדת עמו. </w:t>
      </w:r>
      <w:r w:rsidRPr="00B81756">
        <w:rPr>
          <w:rFonts w:hint="cs"/>
          <w:rtl/>
        </w:rPr>
        <w:t>שעל ידי קיום המצוה, נעשה האדם קדוש, בקדושת הקב"ה מצווה המצוות</w:t>
      </w:r>
      <w:r>
        <w:rPr>
          <w:rStyle w:val="FootnoteReference"/>
          <w:rtl/>
        </w:rPr>
        <w:footnoteReference w:id="20"/>
      </w:r>
      <w:r w:rsidRPr="00B81756">
        <w:rPr>
          <w:rFonts w:hint="cs"/>
          <w:rtl/>
        </w:rPr>
        <w:t>.</w:t>
      </w:r>
    </w:p>
    <w:p w14:paraId="0354EE04" w14:textId="50C42FF4" w:rsidR="00686A5A" w:rsidRPr="00B81756" w:rsidRDefault="00686A5A" w:rsidP="00686A5A">
      <w:pPr>
        <w:pStyle w:val="a1"/>
        <w:rPr>
          <w:rtl/>
        </w:rPr>
      </w:pPr>
      <w:r w:rsidRPr="00B81756">
        <w:rPr>
          <w:rFonts w:hint="cs"/>
          <w:rtl/>
        </w:rPr>
        <w:t>וכפי שאמבואר בבזהר שהמצוות הם כמו איברים "רמ"ח פיקודין אינון רמ"ח איברי דמלכא</w:t>
      </w:r>
      <w:r w:rsidRPr="00B81756">
        <w:rPr>
          <w:rStyle w:val="FootnoteReference"/>
          <w:rtl/>
        </w:rPr>
        <w:footnoteReference w:id="21"/>
      </w:r>
      <w:r w:rsidRPr="00B81756">
        <w:rPr>
          <w:rFonts w:hint="cs"/>
          <w:rtl/>
        </w:rPr>
        <w:t xml:space="preserve">", כמו שאבר ממשיך חיות מהנפש, קיום המצוה </w:t>
      </w:r>
      <w:r w:rsidRPr="00B81756">
        <w:rPr>
          <w:rFonts w:hint="cs"/>
          <w:rtl/>
        </w:rPr>
        <w:t>ממשיך חיות לכל אדם</w:t>
      </w:r>
      <w:r w:rsidR="00037D83">
        <w:rPr>
          <w:rFonts w:hint="cs"/>
          <w:rtl/>
        </w:rPr>
        <w:t>, וכן ממשיך חיות אלקי בתוך העולם.</w:t>
      </w:r>
    </w:p>
    <w:p w14:paraId="6C3BB1EB" w14:textId="06315D05" w:rsidR="00686A5A" w:rsidRDefault="00686A5A" w:rsidP="00686A5A">
      <w:pPr>
        <w:pStyle w:val="a1"/>
        <w:rPr>
          <w:rtl/>
        </w:rPr>
      </w:pPr>
      <w:r w:rsidRPr="00B81756">
        <w:rPr>
          <w:rFonts w:hint="cs"/>
          <w:rtl/>
        </w:rPr>
        <w:t>וזהו מה שממשיל הפסוק "יעקב- חבל נחלתו", כמו שבחבל, כשמושך קצה התחתון, נמשך גם קצה העליון. כמו כן בנשמה, מעשה המצוות למטה, ממשיך חיות לנשמתו למטה</w:t>
      </w:r>
      <w:r w:rsidR="00037D83">
        <w:rPr>
          <w:rFonts w:hint="cs"/>
          <w:rtl/>
        </w:rPr>
        <w:t xml:space="preserve"> ולעולם הזה</w:t>
      </w:r>
      <w:r w:rsidRPr="00B81756">
        <w:rPr>
          <w:rFonts w:hint="cs"/>
          <w:rtl/>
        </w:rPr>
        <w:t xml:space="preserve">. </w:t>
      </w:r>
    </w:p>
    <w:p w14:paraId="76FB8F01" w14:textId="5E2069BA" w:rsidR="00095D31" w:rsidRPr="00B81756" w:rsidRDefault="00095D31" w:rsidP="00095D31">
      <w:pPr>
        <w:pStyle w:val="Heading2"/>
        <w:rPr>
          <w:rtl/>
        </w:rPr>
      </w:pPr>
      <w:bookmarkStart w:id="20" w:name="_Toc19461729"/>
      <w:bookmarkStart w:id="21" w:name="_Toc19548251"/>
      <w:bookmarkStart w:id="22" w:name="_Toc21368197"/>
      <w:r w:rsidRPr="00B81756">
        <w:rPr>
          <w:rFonts w:hint="cs"/>
          <w:rtl/>
        </w:rPr>
        <w:t>על ידי עבירה האדם מנתק הקשר שלו לה'</w:t>
      </w:r>
      <w:bookmarkEnd w:id="20"/>
      <w:bookmarkEnd w:id="21"/>
      <w:r>
        <w:rPr>
          <w:rFonts w:hint="cs"/>
          <w:rtl/>
        </w:rPr>
        <w:t xml:space="preserve"> ר"ל</w:t>
      </w:r>
      <w:bookmarkEnd w:id="22"/>
    </w:p>
    <w:p w14:paraId="78936F5A" w14:textId="72928CF8" w:rsidR="00481763" w:rsidRDefault="00095D31" w:rsidP="00481763">
      <w:pPr>
        <w:pStyle w:val="a1"/>
        <w:rPr>
          <w:rtl/>
        </w:rPr>
      </w:pPr>
      <w:r w:rsidRPr="00B81756">
        <w:rPr>
          <w:rFonts w:hint="cs"/>
          <w:rtl/>
        </w:rPr>
        <w:t xml:space="preserve">כמו שעל ידי קיום המצוה, מתגלה הקשר שלו לה', יעקב חבל נחלתו, כמו כן הוא בההיפך ח"ו, כשעובר על מצות לא-תעשה, </w:t>
      </w:r>
      <w:r>
        <w:rPr>
          <w:rFonts w:hint="cs"/>
          <w:rtl/>
        </w:rPr>
        <w:t>ש</w:t>
      </w:r>
      <w:r w:rsidRPr="00B81756">
        <w:rPr>
          <w:rFonts w:hint="cs"/>
          <w:rtl/>
        </w:rPr>
        <w:t>האדם מפריד עצמו מהקב"ה, כמ"ש "עונותיכם מבדילים אתכם מה' אלקיכם</w:t>
      </w:r>
      <w:r w:rsidRPr="00B81756">
        <w:rPr>
          <w:rStyle w:val="FootnoteReference"/>
          <w:rtl/>
        </w:rPr>
        <w:footnoteReference w:id="22"/>
      </w:r>
      <w:r w:rsidRPr="00B81756">
        <w:rPr>
          <w:rFonts w:hint="cs"/>
          <w:rtl/>
        </w:rPr>
        <w:t xml:space="preserve">". </w:t>
      </w:r>
      <w:r w:rsidR="00037D83">
        <w:rPr>
          <w:rFonts w:hint="cs"/>
          <w:rtl/>
        </w:rPr>
        <w:t>וכן ממשיך חיות לקליפות, שיהי' להם חיות יתירה מ</w:t>
      </w:r>
      <w:r w:rsidR="00190182">
        <w:rPr>
          <w:rFonts w:hint="cs"/>
          <w:rtl/>
        </w:rPr>
        <w:t xml:space="preserve">השייך להם כפי </w:t>
      </w:r>
      <w:r w:rsidR="00037D83">
        <w:rPr>
          <w:rFonts w:hint="cs"/>
          <w:rtl/>
        </w:rPr>
        <w:t>שנבראו</w:t>
      </w:r>
      <w:r w:rsidR="00037D83">
        <w:rPr>
          <w:rStyle w:val="FootnoteReference"/>
          <w:rtl/>
        </w:rPr>
        <w:footnoteReference w:id="23"/>
      </w:r>
      <w:r w:rsidR="00037D83" w:rsidRPr="00B81756">
        <w:rPr>
          <w:rFonts w:hint="cs"/>
          <w:rtl/>
        </w:rPr>
        <w:t>.</w:t>
      </w:r>
      <w:r w:rsidR="00481763">
        <w:rPr>
          <w:rFonts w:hint="cs"/>
          <w:rtl/>
        </w:rPr>
        <w:t xml:space="preserve"> </w:t>
      </w:r>
    </w:p>
    <w:p w14:paraId="6478AFDD" w14:textId="21B3D030" w:rsidR="00481763" w:rsidRDefault="00095D31" w:rsidP="00481763">
      <w:pPr>
        <w:pStyle w:val="a1"/>
        <w:rPr>
          <w:rtl/>
        </w:rPr>
      </w:pPr>
      <w:r w:rsidRPr="00B81756">
        <w:rPr>
          <w:rFonts w:hint="cs"/>
          <w:rtl/>
        </w:rPr>
        <w:t>מובן הדבר, שאין שייך פירוד אמיתי מה', כיון שמלא כל הארץ כבודו</w:t>
      </w:r>
      <w:r w:rsidRPr="00B81756">
        <w:rPr>
          <w:rStyle w:val="FootnoteReference"/>
          <w:rtl/>
        </w:rPr>
        <w:footnoteReference w:id="24"/>
      </w:r>
      <w:r w:rsidRPr="00B81756">
        <w:rPr>
          <w:rFonts w:hint="cs"/>
          <w:rtl/>
        </w:rPr>
        <w:t>, ולית אתר פנוי מיני'</w:t>
      </w:r>
      <w:r w:rsidRPr="00B81756">
        <w:rPr>
          <w:rStyle w:val="FootnoteReference"/>
          <w:rtl/>
        </w:rPr>
        <w:footnoteReference w:id="25"/>
      </w:r>
      <w:r w:rsidRPr="00B81756">
        <w:rPr>
          <w:rFonts w:hint="cs"/>
          <w:rtl/>
        </w:rPr>
        <w:t>. וזהו תוכן דיוק הכתוב "עונותיכם מבדילים ביניכם ובין אלקיכם", שמבדיל ביניכם, שלא תוכלו להתקשר עם הקב"ה מחמת העון</w:t>
      </w:r>
      <w:r w:rsidRPr="00B81756">
        <w:rPr>
          <w:rStyle w:val="FootnoteReference"/>
          <w:rtl/>
        </w:rPr>
        <w:footnoteReference w:id="26"/>
      </w:r>
      <w:r w:rsidRPr="00B81756">
        <w:rPr>
          <w:rFonts w:hint="cs"/>
          <w:rtl/>
        </w:rPr>
        <w:t>.</w:t>
      </w:r>
    </w:p>
    <w:p w14:paraId="060B2530" w14:textId="6F4F536B" w:rsidR="00481763" w:rsidRDefault="00481763" w:rsidP="00095D31">
      <w:pPr>
        <w:pStyle w:val="Heading2"/>
        <w:rPr>
          <w:rtl/>
        </w:rPr>
      </w:pPr>
      <w:bookmarkStart w:id="23" w:name="_Toc21368198"/>
      <w:r>
        <w:rPr>
          <w:rFonts w:hint="cs"/>
          <w:rtl/>
        </w:rPr>
        <w:lastRenderedPageBreak/>
        <w:t>תשובה מלשון תשוב ה'</w:t>
      </w:r>
    </w:p>
    <w:p w14:paraId="044004EF" w14:textId="06A82F49" w:rsidR="00481763" w:rsidRDefault="00481763" w:rsidP="00481763">
      <w:pPr>
        <w:pStyle w:val="a1"/>
        <w:rPr>
          <w:rtl/>
        </w:rPr>
      </w:pPr>
      <w:r>
        <w:rPr>
          <w:rFonts w:hint="cs"/>
          <w:rtl/>
        </w:rPr>
        <w:t>ענין זה, שעל ידי העבירה פוגם בשם ה', וממשיך חיות אלקי בתוך הקליפות, מרומז בהפסוק</w:t>
      </w:r>
      <w:r>
        <w:rPr>
          <w:rFonts w:hint="cs"/>
          <w:rtl/>
        </w:rPr>
        <w:t xml:space="preserve"> "וחללת את שם ה' אלקיכם</w:t>
      </w:r>
      <w:r>
        <w:rPr>
          <w:rStyle w:val="FootnoteReference"/>
          <w:rtl/>
        </w:rPr>
        <w:footnoteReference w:id="27"/>
      </w:r>
      <w:r>
        <w:rPr>
          <w:rFonts w:hint="cs"/>
          <w:rtl/>
        </w:rPr>
        <w:t xml:space="preserve">" שמחלל שם ה', </w:t>
      </w:r>
      <w:r>
        <w:rPr>
          <w:rFonts w:hint="cs"/>
          <w:rtl/>
        </w:rPr>
        <w:t xml:space="preserve">כביכול שעושה נקב בשם ה' "ונוקב שם ה'", </w:t>
      </w:r>
      <w:r>
        <w:rPr>
          <w:rFonts w:hint="cs"/>
          <w:rtl/>
        </w:rPr>
        <w:t>על ידי שמוריד חיות משם ה', מאות ה"א אחרונה, אל מקום הקליפות</w:t>
      </w:r>
      <w:r>
        <w:rPr>
          <w:rStyle w:val="FootnoteReference"/>
          <w:rtl/>
        </w:rPr>
        <w:footnoteReference w:id="28"/>
      </w:r>
      <w:r>
        <w:rPr>
          <w:rFonts w:hint="cs"/>
          <w:rtl/>
        </w:rPr>
        <w:t>.</w:t>
      </w:r>
    </w:p>
    <w:p w14:paraId="51403132" w14:textId="7B526102" w:rsidR="00481763" w:rsidRDefault="00481763" w:rsidP="00481763">
      <w:pPr>
        <w:pStyle w:val="a1"/>
        <w:rPr>
          <w:rtl/>
          <w:lang w:val="en-GB"/>
        </w:rPr>
      </w:pPr>
      <w:r>
        <w:rPr>
          <w:rFonts w:hint="cs"/>
          <w:rtl/>
          <w:lang w:val="en-GB"/>
        </w:rPr>
        <w:t>ועל זה מפרש הזהר שתשובה הוא מלשון תשוב ה', שעל ידי העבירה האדם מפריד אות ה' מאותיות הראשונות של שם הוי', ועל ידי התשובה מחזיר האות</w:t>
      </w:r>
      <w:r>
        <w:rPr>
          <w:rStyle w:val="FootnoteReference"/>
          <w:rtl/>
          <w:lang w:val="en-GB"/>
        </w:rPr>
        <w:footnoteReference w:id="29"/>
      </w:r>
      <w:r>
        <w:rPr>
          <w:rFonts w:hint="cs"/>
          <w:rtl/>
          <w:lang w:val="en-GB"/>
        </w:rPr>
        <w:t>.</w:t>
      </w:r>
    </w:p>
    <w:p w14:paraId="5688A237" w14:textId="00A57250" w:rsidR="00095D31" w:rsidRDefault="00095D31" w:rsidP="00095D31">
      <w:pPr>
        <w:pStyle w:val="Heading2"/>
        <w:rPr>
          <w:rtl/>
        </w:rPr>
      </w:pPr>
      <w:r>
        <w:rPr>
          <w:rFonts w:hint="cs"/>
          <w:rtl/>
        </w:rPr>
        <w:t>אנו בניך ואתה אבינו</w:t>
      </w:r>
      <w:bookmarkEnd w:id="23"/>
    </w:p>
    <w:p w14:paraId="45C70CEE" w14:textId="3F1D1A7B" w:rsidR="00095D31" w:rsidRPr="00B81756" w:rsidRDefault="00095D31" w:rsidP="00190182">
      <w:pPr>
        <w:pStyle w:val="a1"/>
        <w:rPr>
          <w:rtl/>
        </w:rPr>
      </w:pPr>
      <w:r>
        <w:rPr>
          <w:rFonts w:hint="cs"/>
          <w:rtl/>
        </w:rPr>
        <w:t>ענינם של מצוות ועבירות ותשובה, והקשר העצמי בין בני ישראל להקב"ה, יובן יותר בהבנת</w:t>
      </w:r>
      <w:r w:rsidRPr="00B81756">
        <w:rPr>
          <w:rFonts w:hint="cs"/>
          <w:rtl/>
        </w:rPr>
        <w:t xml:space="preserve"> </w:t>
      </w:r>
      <w:r w:rsidR="00037D83">
        <w:rPr>
          <w:rFonts w:hint="cs"/>
          <w:rtl/>
        </w:rPr>
        <w:t>החילוק בין</w:t>
      </w:r>
      <w:r w:rsidRPr="00B81756">
        <w:rPr>
          <w:rFonts w:hint="cs"/>
          <w:rtl/>
        </w:rPr>
        <w:t xml:space="preserve"> בני ישראל </w:t>
      </w:r>
      <w:r w:rsidR="00037D83">
        <w:rPr>
          <w:rFonts w:hint="cs"/>
          <w:rtl/>
        </w:rPr>
        <w:t>לכל העמים, להבדיל</w:t>
      </w:r>
      <w:r w:rsidRPr="00B81756">
        <w:rPr>
          <w:rFonts w:hint="cs"/>
          <w:rtl/>
        </w:rPr>
        <w:t>. כל הנבראים נבראו בחיות מועטת וירוד, בה"עשרה מאמרות</w:t>
      </w:r>
      <w:r w:rsidRPr="00B81756">
        <w:rPr>
          <w:rStyle w:val="FootnoteReference"/>
          <w:rtl/>
        </w:rPr>
        <w:footnoteReference w:id="30"/>
      </w:r>
      <w:r w:rsidRPr="00B81756">
        <w:rPr>
          <w:rFonts w:hint="cs"/>
          <w:rtl/>
        </w:rPr>
        <w:t>", מדיבורו יתברך</w:t>
      </w:r>
      <w:r w:rsidR="00190182" w:rsidRPr="00B81756">
        <w:rPr>
          <w:rStyle w:val="FootnoteReference"/>
          <w:rtl/>
        </w:rPr>
        <w:footnoteReference w:id="31"/>
      </w:r>
      <w:r w:rsidRPr="00B81756">
        <w:rPr>
          <w:rFonts w:hint="cs"/>
          <w:rtl/>
        </w:rPr>
        <w:t xml:space="preserve">. משא"כ הנשמה בא ממדריגה </w:t>
      </w:r>
      <w:r w:rsidRPr="00B81756">
        <w:rPr>
          <w:rFonts w:hint="cs"/>
          <w:rtl/>
        </w:rPr>
        <w:t>נעלית באין ערוך, כמרומז בהלשון "ויפח באפיו נשמת חיים</w:t>
      </w:r>
      <w:r w:rsidRPr="00B81756">
        <w:rPr>
          <w:rStyle w:val="FootnoteReference"/>
          <w:rtl/>
        </w:rPr>
        <w:footnoteReference w:id="32"/>
      </w:r>
      <w:r w:rsidRPr="00B81756">
        <w:rPr>
          <w:rFonts w:hint="cs"/>
          <w:rtl/>
        </w:rPr>
        <w:t>".</w:t>
      </w:r>
    </w:p>
    <w:p w14:paraId="0047E33A" w14:textId="140E3C4F" w:rsidR="00095D31" w:rsidRPr="00B81756" w:rsidRDefault="00095D31" w:rsidP="00095D31">
      <w:pPr>
        <w:pStyle w:val="a1"/>
        <w:rPr>
          <w:rtl/>
        </w:rPr>
      </w:pPr>
      <w:r w:rsidRPr="00B81756">
        <w:rPr>
          <w:rFonts w:hint="cs"/>
          <w:rtl/>
        </w:rPr>
        <w:t>החילוק בין נפיחה לדיבור הוא שבדיבור יוצא מהאדם חיות מצומצם ומועטת, חיות חיצוני</w:t>
      </w:r>
      <w:r w:rsidR="00190182">
        <w:rPr>
          <w:rStyle w:val="FootnoteReference"/>
          <w:rtl/>
        </w:rPr>
        <w:footnoteReference w:id="33"/>
      </w:r>
      <w:r w:rsidRPr="00B81756">
        <w:rPr>
          <w:rFonts w:hint="cs"/>
          <w:rtl/>
        </w:rPr>
        <w:t>. אמנם בכח הנפיחה, על האדם לעורר כוחות פנימיים וחזקים יותר, וכלשון הזהר "מאן דנפח מתוכי' נפח</w:t>
      </w:r>
      <w:r w:rsidRPr="00B81756">
        <w:rPr>
          <w:rStyle w:val="FootnoteReference"/>
          <w:rtl/>
        </w:rPr>
        <w:footnoteReference w:id="34"/>
      </w:r>
      <w:r w:rsidRPr="00B81756">
        <w:rPr>
          <w:rFonts w:hint="cs"/>
          <w:rtl/>
        </w:rPr>
        <w:t>", מתוכיותו ומפנימיותו</w:t>
      </w:r>
      <w:r w:rsidR="00190182">
        <w:rPr>
          <w:rStyle w:val="FootnoteReference"/>
          <w:rtl/>
        </w:rPr>
        <w:footnoteReference w:id="35"/>
      </w:r>
      <w:r w:rsidRPr="00B81756">
        <w:rPr>
          <w:rFonts w:hint="cs"/>
          <w:rtl/>
        </w:rPr>
        <w:t>.</w:t>
      </w:r>
    </w:p>
    <w:p w14:paraId="017B1078" w14:textId="38C56278" w:rsidR="00095D31" w:rsidRPr="00B81756" w:rsidRDefault="00095D31" w:rsidP="00037D83">
      <w:pPr>
        <w:pStyle w:val="a1"/>
        <w:rPr>
          <w:rtl/>
        </w:rPr>
      </w:pPr>
      <w:r w:rsidRPr="00B81756">
        <w:rPr>
          <w:rFonts w:hint="cs"/>
          <w:rtl/>
        </w:rPr>
        <w:t xml:space="preserve">ובהנמשל למעלה, שכל הנבראים נבראו ב"דבר ה'", ענין הדיבור, שזהו חיות חיצונית. אמנם נשמות ישראל נבראו לא על ידי דיבור אלא בכח פנימי, נפיחה. </w:t>
      </w:r>
      <w:r w:rsidR="00037D83">
        <w:rPr>
          <w:rFonts w:hint="cs"/>
          <w:rtl/>
        </w:rPr>
        <w:t>ולכן,</w:t>
      </w:r>
      <w:r w:rsidRPr="00B81756">
        <w:rPr>
          <w:rFonts w:hint="cs"/>
          <w:rtl/>
        </w:rPr>
        <w:t xml:space="preserve"> כמו בהמשל של נפיחה ודיבור, שכשאדם מדבר בצד אחד של הכותל, חברו בצדו השני, בדרך כלל יכול לשמוע דבריו. אמנם כשנופח, אין אויר הנפיחה יכול לעבור דרך כותל. כמו כן הוא לגבי הנשמה, שכשיש דבר המפסיק, הרי הוא מנתק קשר זו.</w:t>
      </w:r>
      <w:r w:rsidR="00190182">
        <w:rPr>
          <w:rFonts w:hint="cs"/>
          <w:rtl/>
        </w:rPr>
        <w:t xml:space="preserve"> וזהו תוכן ענין הכרת, שנכרת נפשו משרשה, היינו שלא יומשך לה חיותה</w:t>
      </w:r>
      <w:r w:rsidR="00190182">
        <w:rPr>
          <w:rStyle w:val="FootnoteReference"/>
          <w:rtl/>
        </w:rPr>
        <w:footnoteReference w:id="36"/>
      </w:r>
      <w:r w:rsidR="00190182">
        <w:rPr>
          <w:rFonts w:hint="cs"/>
          <w:rtl/>
        </w:rPr>
        <w:t>.</w:t>
      </w:r>
    </w:p>
    <w:p w14:paraId="0D3F3619" w14:textId="6E806707" w:rsidR="00B81756" w:rsidRPr="00B81756" w:rsidRDefault="00C30648" w:rsidP="00B81756">
      <w:pPr>
        <w:pStyle w:val="Heading2"/>
        <w:rPr>
          <w:rtl/>
        </w:rPr>
      </w:pPr>
      <w:bookmarkStart w:id="24" w:name="_Toc21368200"/>
      <w:r>
        <w:rPr>
          <w:rFonts w:hint="cs"/>
          <w:rtl/>
        </w:rPr>
        <w:lastRenderedPageBreak/>
        <w:t>החידוש של תשובה</w:t>
      </w:r>
      <w:bookmarkEnd w:id="24"/>
    </w:p>
    <w:p w14:paraId="09DBB676" w14:textId="0C9150FF" w:rsidR="00C369EF" w:rsidRDefault="00C369EF" w:rsidP="00C369EF">
      <w:pPr>
        <w:pStyle w:val="a1"/>
        <w:rPr>
          <w:rtl/>
        </w:rPr>
      </w:pPr>
      <w:r w:rsidRPr="00B81756">
        <w:rPr>
          <w:rFonts w:hint="cs"/>
          <w:rtl/>
        </w:rPr>
        <w:t>ענינה של תשובה הוא שהאדם מ</w:t>
      </w:r>
      <w:r>
        <w:rPr>
          <w:rFonts w:hint="cs"/>
          <w:rtl/>
        </w:rPr>
        <w:t xml:space="preserve">גלה </w:t>
      </w:r>
      <w:r w:rsidRPr="00B81756">
        <w:rPr>
          <w:rFonts w:hint="cs"/>
          <w:rtl/>
        </w:rPr>
        <w:t xml:space="preserve">ומעורר הקשר העצמי שלו לה', </w:t>
      </w:r>
      <w:r>
        <w:rPr>
          <w:rFonts w:hint="cs"/>
          <w:rtl/>
        </w:rPr>
        <w:t>קשר עצמי ש</w:t>
      </w:r>
      <w:r w:rsidRPr="00B81756">
        <w:rPr>
          <w:rFonts w:hint="cs"/>
          <w:rtl/>
        </w:rPr>
        <w:t>אי אפשר להפגם על ידי העבירה, ו</w:t>
      </w:r>
      <w:r>
        <w:rPr>
          <w:rFonts w:hint="cs"/>
          <w:rtl/>
        </w:rPr>
        <w:t>מחמת זה מעורר שהקב"ה ימחול לו על העוונות</w:t>
      </w:r>
      <w:r>
        <w:rPr>
          <w:rStyle w:val="FootnoteReference"/>
          <w:rtl/>
        </w:rPr>
        <w:footnoteReference w:id="37"/>
      </w:r>
      <w:r w:rsidRPr="00B81756">
        <w:rPr>
          <w:rFonts w:hint="cs"/>
          <w:rtl/>
        </w:rPr>
        <w:t>.</w:t>
      </w:r>
    </w:p>
    <w:p w14:paraId="1F08707F" w14:textId="77777777" w:rsidR="008248D3" w:rsidRDefault="00B81756" w:rsidP="008248D3">
      <w:pPr>
        <w:pStyle w:val="a1"/>
        <w:rPr>
          <w:shd w:val="clear" w:color="auto" w:fill="FFFFFF"/>
          <w:rtl/>
        </w:rPr>
      </w:pPr>
      <w:r w:rsidRPr="00B81756">
        <w:rPr>
          <w:rFonts w:hint="cs"/>
          <w:rtl/>
        </w:rPr>
        <w:t>על פי שכל וטעם ודעת, אין סיבה ליתן מקום לתקן המעוות. כפי שאמרו חז"ל</w:t>
      </w:r>
      <w:r w:rsidR="00C30648">
        <w:rPr>
          <w:rStyle w:val="FootnoteReference"/>
          <w:shd w:val="clear" w:color="auto" w:fill="FFFFFF"/>
          <w:rtl/>
        </w:rPr>
        <w:footnoteReference w:id="38"/>
      </w:r>
      <w:r w:rsidRPr="00B81756">
        <w:rPr>
          <w:rFonts w:hint="cs"/>
          <w:rtl/>
        </w:rPr>
        <w:t xml:space="preserve"> </w:t>
      </w:r>
      <w:r w:rsidR="008248D3">
        <w:rPr>
          <w:rFonts w:hint="cs"/>
          <w:rtl/>
        </w:rPr>
        <w:t>"</w:t>
      </w:r>
      <w:r w:rsidR="00D00860" w:rsidRPr="00D00860">
        <w:rPr>
          <w:rtl/>
        </w:rPr>
        <w:t>שאלו</w:t>
      </w:r>
      <w:r w:rsidR="00D00860">
        <w:rPr>
          <w:shd w:val="clear" w:color="auto" w:fill="FFFFFF"/>
          <w:rtl/>
        </w:rPr>
        <w:t xml:space="preserve"> לנבואה החוטא מהו עונשו, אמרה להם הנפש החוטאת היא תמות (יחזקאל יח: ד). שאלו לתורה חוטא מה עונשו, אמרה להם יביא אשם ויתכפר לו. שאלו להקב"ה החוטא מהו עונשו, א' להם יעשה תשובה ויתכפר לו</w:t>
      </w:r>
      <w:r w:rsidR="00D00860">
        <w:rPr>
          <w:rFonts w:hint="cs"/>
          <w:shd w:val="clear" w:color="auto" w:fill="FFFFFF"/>
          <w:rtl/>
        </w:rPr>
        <w:t>.</w:t>
      </w:r>
      <w:r w:rsidR="008248D3">
        <w:rPr>
          <w:rFonts w:hint="cs"/>
          <w:shd w:val="clear" w:color="auto" w:fill="FFFFFF"/>
          <w:rtl/>
        </w:rPr>
        <w:t>"</w:t>
      </w:r>
    </w:p>
    <w:p w14:paraId="0DF16F1E" w14:textId="37A6E2EE" w:rsidR="00190182" w:rsidRDefault="00B81756" w:rsidP="008248D3">
      <w:pPr>
        <w:pStyle w:val="a1"/>
        <w:rPr>
          <w:rtl/>
        </w:rPr>
      </w:pPr>
      <w:r w:rsidRPr="00B81756">
        <w:rPr>
          <w:rFonts w:hint="cs"/>
          <w:rtl/>
        </w:rPr>
        <w:t>היינו שמצד מדריגה החכמה</w:t>
      </w:r>
      <w:r w:rsidR="008248D3">
        <w:rPr>
          <w:rFonts w:hint="cs"/>
          <w:rtl/>
        </w:rPr>
        <w:t xml:space="preserve"> ונבואה</w:t>
      </w:r>
      <w:r w:rsidRPr="00B81756">
        <w:rPr>
          <w:rFonts w:hint="cs"/>
          <w:rtl/>
        </w:rPr>
        <w:t xml:space="preserve">, אין </w:t>
      </w:r>
      <w:r w:rsidR="008248D3">
        <w:rPr>
          <w:rFonts w:hint="cs"/>
          <w:rtl/>
        </w:rPr>
        <w:t>שייך נתינת מקום</w:t>
      </w:r>
      <w:r w:rsidRPr="00B81756">
        <w:rPr>
          <w:rFonts w:hint="cs"/>
          <w:rtl/>
        </w:rPr>
        <w:t xml:space="preserve"> לתשובה. </w:t>
      </w:r>
      <w:r w:rsidR="008248D3">
        <w:rPr>
          <w:rFonts w:hint="cs"/>
          <w:rtl/>
        </w:rPr>
        <w:t>כי הרי עבר על רצון ה', והרי זה "מעוות לא יכול לתקון".</w:t>
      </w:r>
    </w:p>
    <w:p w14:paraId="0CDE941D" w14:textId="65627A0F" w:rsidR="00C30648" w:rsidRDefault="00B81756" w:rsidP="00B81756">
      <w:pPr>
        <w:pStyle w:val="a1"/>
        <w:rPr>
          <w:rtl/>
        </w:rPr>
      </w:pPr>
      <w:r w:rsidRPr="00B81756">
        <w:rPr>
          <w:rFonts w:hint="cs"/>
          <w:rtl/>
        </w:rPr>
        <w:t xml:space="preserve">אמנם כח התשובה </w:t>
      </w:r>
      <w:r w:rsidR="00C30648">
        <w:rPr>
          <w:rFonts w:hint="cs"/>
          <w:rtl/>
        </w:rPr>
        <w:t xml:space="preserve">בא מחמת עצם נפשו, ההתקשרות העצמי עמוקה מגדרי טטעם ודעת, ולכן זה מגיע למעלה גם כן למדריגה שלמעלה מן הטעם והדעת. שלגבי מדריגה נעלה יותר, יכלוים לעורר ולגלות פנימיות </w:t>
      </w:r>
      <w:r w:rsidR="00C30648">
        <w:rPr>
          <w:rFonts w:hint="cs"/>
          <w:rtl/>
        </w:rPr>
        <w:t>רצון ה', עמוקה יותר מהרצון על מצוות, וזה פועל שיוכל להיות ענין המחילה והכפרה.</w:t>
      </w:r>
    </w:p>
    <w:p w14:paraId="65BFA94D" w14:textId="765D9DC4" w:rsidR="00C30648" w:rsidRPr="00C30648" w:rsidRDefault="00C30648" w:rsidP="001D434C">
      <w:pPr>
        <w:pStyle w:val="Heading2"/>
        <w:rPr>
          <w:rtl/>
        </w:rPr>
      </w:pPr>
      <w:bookmarkStart w:id="25" w:name="_Toc21368201"/>
      <w:r>
        <w:rPr>
          <w:rFonts w:hint="cs"/>
          <w:rtl/>
        </w:rPr>
        <w:t>תשובה מתוך שמחה</w:t>
      </w:r>
      <w:bookmarkEnd w:id="25"/>
    </w:p>
    <w:p w14:paraId="7BFF3984" w14:textId="68CC894A" w:rsidR="00C30648" w:rsidRPr="00C30648" w:rsidRDefault="00C30648" w:rsidP="00C30648">
      <w:pPr>
        <w:pStyle w:val="a1"/>
        <w:rPr>
          <w:rFonts w:cs="AAd_Livorna"/>
          <w:sz w:val="24"/>
          <w:szCs w:val="24"/>
          <w:rtl/>
        </w:rPr>
      </w:pPr>
      <w:r>
        <w:rPr>
          <w:rFonts w:hint="cs"/>
          <w:rtl/>
        </w:rPr>
        <w:t xml:space="preserve">ככל עניני עבודת ה', שצריכים להיות מתוך שמחה כמ"ש </w:t>
      </w:r>
      <w:r w:rsidR="001D434C">
        <w:rPr>
          <w:rFonts w:hint="cs"/>
          <w:rtl/>
        </w:rPr>
        <w:t>"</w:t>
      </w:r>
      <w:r>
        <w:rPr>
          <w:rFonts w:hint="cs"/>
          <w:rtl/>
        </w:rPr>
        <w:t>עבדו את ה' בשמחה</w:t>
      </w:r>
      <w:r w:rsidR="001D434C">
        <w:rPr>
          <w:rStyle w:val="FootnoteReference"/>
          <w:rtl/>
        </w:rPr>
        <w:footnoteReference w:id="39"/>
      </w:r>
      <w:r w:rsidR="001D434C">
        <w:rPr>
          <w:rFonts w:hint="cs"/>
          <w:rtl/>
        </w:rPr>
        <w:t>"</w:t>
      </w:r>
      <w:r>
        <w:rPr>
          <w:rFonts w:hint="cs"/>
          <w:rtl/>
        </w:rPr>
        <w:t>, וכן "תחת אשר לא עבדת גו' משמחה וטוב לבב</w:t>
      </w:r>
      <w:r w:rsidR="001D434C">
        <w:rPr>
          <w:rStyle w:val="FootnoteReference"/>
          <w:rtl/>
        </w:rPr>
        <w:footnoteReference w:id="40"/>
      </w:r>
      <w:r>
        <w:rPr>
          <w:rFonts w:hint="cs"/>
          <w:rtl/>
        </w:rPr>
        <w:t>", יתירה מזה היא עבודת התשובה, שצריכה להיות מתוך מחשה יתירה, כפי שמובא בתניא</w:t>
      </w:r>
      <w:r>
        <w:rPr>
          <w:rStyle w:val="FootnoteReference"/>
          <w:rtl/>
        </w:rPr>
        <w:footnoteReference w:id="41"/>
      </w:r>
      <w:r>
        <w:rPr>
          <w:rFonts w:hint="cs"/>
          <w:rtl/>
        </w:rPr>
        <w:t xml:space="preserve"> "</w:t>
      </w:r>
      <w:r w:rsidRPr="00C30648">
        <w:rPr>
          <w:rFonts w:cs="AAd_Livorna" w:hint="cs"/>
          <w:sz w:val="24"/>
          <w:szCs w:val="24"/>
          <w:rtl/>
        </w:rPr>
        <w:t>ו</w:t>
      </w:r>
      <w:r w:rsidRPr="00C30648">
        <w:rPr>
          <w:rFonts w:ascii="Arial" w:hAnsi="Arial" w:cs="AAd_Livorna"/>
          <w:sz w:val="24"/>
          <w:szCs w:val="24"/>
          <w:shd w:val="clear" w:color="auto" w:fill="FFFFFF"/>
          <w:rtl/>
        </w:rPr>
        <w:t>זאת תהיה עבודתו כל ימיו בשמחה רבה, היא שמחת הנפש בצאתה מהגוף המתועב ושבה אל בית אביה כנעוריה בשעת התורה והעבודה, וכמאמר רבותינו ז"ל להיות</w:t>
      </w:r>
      <w:r>
        <w:rPr>
          <w:rFonts w:ascii="Arial" w:hAnsi="Arial" w:cs="AAd_Livorna" w:hint="cs"/>
          <w:sz w:val="24"/>
          <w:szCs w:val="24"/>
          <w:shd w:val="clear" w:color="auto" w:fill="FFFFFF"/>
          <w:rtl/>
        </w:rPr>
        <w:t xml:space="preserve"> "</w:t>
      </w:r>
      <w:r w:rsidRPr="00C30648">
        <w:rPr>
          <w:rStyle w:val="mfrj"/>
          <w:rFonts w:ascii="Times" w:hAnsi="Times" w:cs="AAd_Livorna"/>
          <w:sz w:val="24"/>
          <w:szCs w:val="24"/>
          <w:shd w:val="clear" w:color="auto" w:fill="FFFFFF"/>
          <w:rtl/>
        </w:rPr>
        <w:t>כל ימיו בתשובה</w:t>
      </w:r>
      <w:r w:rsidR="00AB548A">
        <w:rPr>
          <w:rFonts w:ascii="Arial" w:hAnsi="Arial" w:cs="AAd_Livorna" w:hint="cs"/>
          <w:sz w:val="24"/>
          <w:szCs w:val="24"/>
          <w:shd w:val="clear" w:color="auto" w:fill="FFFFFF"/>
          <w:rtl/>
        </w:rPr>
        <w:t xml:space="preserve">" </w:t>
      </w:r>
      <w:r w:rsidRPr="00C30648">
        <w:rPr>
          <w:rFonts w:ascii="Arial" w:hAnsi="Arial" w:cs="AAd_Livorna"/>
          <w:sz w:val="24"/>
          <w:szCs w:val="24"/>
          <w:shd w:val="clear" w:color="auto" w:fill="FFFFFF"/>
          <w:rtl/>
        </w:rPr>
        <w:t>ואין לך שמחה גדולה כצאת מהגלות והשביה, כמשל בן מלך שהיה בשביה וטוחן בבית האסורים ומנוול באשפה, ויצא לחפשי אל בית אביו המלך</w:t>
      </w:r>
      <w:r>
        <w:rPr>
          <w:rFonts w:ascii="Arial" w:hAnsi="Arial" w:cs="AAd_Livorna" w:hint="cs"/>
          <w:sz w:val="24"/>
          <w:szCs w:val="24"/>
          <w:shd w:val="clear" w:color="auto" w:fill="FFFFFF"/>
          <w:rtl/>
        </w:rPr>
        <w:t>".</w:t>
      </w:r>
      <w:r w:rsidRPr="00C30648">
        <w:rPr>
          <w:rFonts w:cs="AAd_Livorna" w:hint="cs"/>
          <w:sz w:val="24"/>
          <w:szCs w:val="24"/>
          <w:rtl/>
        </w:rPr>
        <w:t xml:space="preserve"> </w:t>
      </w:r>
    </w:p>
    <w:p w14:paraId="6F281F89" w14:textId="30BF4959" w:rsidR="00A93084" w:rsidRPr="008248D3" w:rsidRDefault="001D434C" w:rsidP="001D434C">
      <w:pPr>
        <w:pStyle w:val="a1"/>
        <w:rPr>
          <w:rtl/>
        </w:rPr>
      </w:pPr>
      <w:r w:rsidRPr="008248D3">
        <w:rPr>
          <w:rFonts w:hint="cs"/>
          <w:rtl/>
        </w:rPr>
        <w:t>ויה"ר שהעסק בתורת ועבודת התשובה, כמו שמצינו  ש</w:t>
      </w:r>
      <w:r w:rsidRPr="008248D3">
        <w:rPr>
          <w:rtl/>
        </w:rPr>
        <w:t>חמשה דברים מביאים את הגאולה</w:t>
      </w:r>
      <w:r w:rsidRPr="008248D3">
        <w:rPr>
          <w:rStyle w:val="FootnoteReference"/>
          <w:rtl/>
        </w:rPr>
        <w:footnoteReference w:id="42"/>
      </w:r>
      <w:r w:rsidRPr="008248D3">
        <w:rPr>
          <w:rtl/>
        </w:rPr>
        <w:t xml:space="preserve"> – מתוך צרה ומתוך קץ ומתוך תשובה ומתוך רחמים ובזכות האבות. שכן הוא אומר 'ושבת עד ה' אלוקיך ושמעת בקולו</w:t>
      </w:r>
      <w:r w:rsidRPr="008248D3">
        <w:rPr>
          <w:rStyle w:val="FootnoteReference"/>
          <w:rtl/>
        </w:rPr>
        <w:footnoteReference w:id="43"/>
      </w:r>
      <w:r w:rsidRPr="008248D3">
        <w:rPr>
          <w:rtl/>
        </w:rPr>
        <w:t>', ומיד 'כי א-ל רחום ה' אלקיך</w:t>
      </w:r>
      <w:r w:rsidRPr="008248D3">
        <w:rPr>
          <w:rStyle w:val="FootnoteReference"/>
          <w:rtl/>
        </w:rPr>
        <w:footnoteReference w:id="44"/>
      </w:r>
      <w:r w:rsidRPr="008248D3">
        <w:rPr>
          <w:rtl/>
        </w:rPr>
        <w:t>'"</w:t>
      </w:r>
      <w:r w:rsidRPr="008248D3">
        <w:rPr>
          <w:rFonts w:hint="cs"/>
          <w:rtl/>
        </w:rPr>
        <w:t>.</w:t>
      </w:r>
    </w:p>
    <w:p w14:paraId="0080DF40" w14:textId="154B0D85" w:rsidR="00A93084" w:rsidRDefault="00C369EF" w:rsidP="001D434C">
      <w:pPr>
        <w:pStyle w:val="a1"/>
        <w:rPr>
          <w:rtl/>
        </w:rPr>
      </w:pPr>
      <w:r>
        <w:rPr>
          <w:noProof/>
        </w:rPr>
        <w:lastRenderedPageBreak/>
        <mc:AlternateContent>
          <mc:Choice Requires="wps">
            <w:drawing>
              <wp:anchor distT="45720" distB="45720" distL="114300" distR="114300" simplePos="0" relativeHeight="251714560" behindDoc="0" locked="0" layoutInCell="1" allowOverlap="1" wp14:anchorId="57FC5E2E" wp14:editId="1447E0FB">
                <wp:simplePos x="0" y="0"/>
                <wp:positionH relativeFrom="column">
                  <wp:posOffset>-2357622</wp:posOffset>
                </wp:positionH>
                <wp:positionV relativeFrom="paragraph">
                  <wp:posOffset>-812032</wp:posOffset>
                </wp:positionV>
                <wp:extent cx="4571365" cy="3895090"/>
                <wp:effectExtent l="0" t="0" r="19685" b="101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3895090"/>
                        </a:xfrm>
                        <a:prstGeom prst="rect">
                          <a:avLst/>
                        </a:prstGeom>
                        <a:solidFill>
                          <a:schemeClr val="bg1">
                            <a:lumMod val="85000"/>
                          </a:schemeClr>
                        </a:solidFill>
                        <a:ln w="12700">
                          <a:solidFill>
                            <a:srgbClr val="000000"/>
                          </a:solidFill>
                          <a:miter lim="800000"/>
                          <a:headEnd/>
                          <a:tailEnd/>
                        </a:ln>
                      </wps:spPr>
                      <wps:txbx>
                        <w:txbxContent>
                          <w:p w14:paraId="78CE9EBB" w14:textId="747066A3" w:rsidR="00FA0E0F" w:rsidRDefault="00FA0E0F" w:rsidP="00A93084">
                            <w:pPr>
                              <w:jc w:val="center"/>
                              <w:rPr>
                                <w:rFonts w:cs="1ShefaClassic"/>
                                <w:rtl/>
                                <w:lang w:bidi="he-IL"/>
                              </w:rPr>
                            </w:pPr>
                            <w:r w:rsidRPr="00A93084">
                              <w:rPr>
                                <w:rFonts w:cs="1ShefaClassic" w:hint="cs"/>
                                <w:rtl/>
                                <w:lang w:bidi="he-IL"/>
                              </w:rPr>
                              <w:t>סיכום והוראות בעבודת ה':</w:t>
                            </w:r>
                          </w:p>
                          <w:p w14:paraId="675533D0" w14:textId="234E70FB" w:rsidR="00FA0E0F" w:rsidRDefault="00FA0E0F" w:rsidP="00A93084">
                            <w:pPr>
                              <w:pStyle w:val="ListParagraph"/>
                              <w:numPr>
                                <w:ilvl w:val="0"/>
                                <w:numId w:val="22"/>
                              </w:numPr>
                              <w:spacing w:line="276" w:lineRule="auto"/>
                              <w:rPr>
                                <w:rFonts w:cs="AdaMF"/>
                                <w:sz w:val="28"/>
                                <w:szCs w:val="28"/>
                                <w:lang w:bidi="he-IL"/>
                              </w:rPr>
                            </w:pPr>
                            <w:r>
                              <w:rPr>
                                <w:rFonts w:cs="AdaMF" w:hint="cs"/>
                                <w:sz w:val="28"/>
                                <w:szCs w:val="28"/>
                                <w:rtl/>
                                <w:lang w:bidi="he-IL"/>
                              </w:rPr>
                              <w:t>בשעה שאדם מקיים מצוה, הרי הוא מקשר עצמו אל ה', וממשיך חיות אלקי על עצמו ובעולם. ע"י עבירה ר"ל הרי הוא מפריד עצמו מה', ומוריד חיות אלקי לקליפות.</w:t>
                            </w:r>
                          </w:p>
                          <w:p w14:paraId="22795213" w14:textId="77777777" w:rsidR="00FA0E0F" w:rsidRPr="00C9555D" w:rsidRDefault="00FA0E0F" w:rsidP="00902FF6">
                            <w:pPr>
                              <w:pStyle w:val="ListParagraph"/>
                              <w:spacing w:line="276" w:lineRule="auto"/>
                              <w:rPr>
                                <w:rFonts w:cs="AdaMF"/>
                                <w:sz w:val="12"/>
                                <w:szCs w:val="12"/>
                                <w:lang w:bidi="he-IL"/>
                              </w:rPr>
                            </w:pPr>
                          </w:p>
                          <w:p w14:paraId="171E6CBC" w14:textId="2F50E456" w:rsidR="00FA0E0F" w:rsidRDefault="00FA0E0F" w:rsidP="00A93084">
                            <w:pPr>
                              <w:pStyle w:val="ListParagraph"/>
                              <w:numPr>
                                <w:ilvl w:val="0"/>
                                <w:numId w:val="22"/>
                              </w:numPr>
                              <w:spacing w:line="276" w:lineRule="auto"/>
                              <w:rPr>
                                <w:rFonts w:cs="AdaMF"/>
                                <w:sz w:val="28"/>
                                <w:szCs w:val="28"/>
                                <w:lang w:bidi="he-IL"/>
                              </w:rPr>
                            </w:pPr>
                            <w:r w:rsidRPr="00A93084">
                              <w:rPr>
                                <w:rFonts w:cs="AdaMF" w:hint="cs"/>
                                <w:sz w:val="28"/>
                                <w:szCs w:val="28"/>
                                <w:rtl/>
                                <w:lang w:bidi="he-IL"/>
                              </w:rPr>
                              <w:t xml:space="preserve">מצות התשובה היא שהאדם מתחרט על מה שעשה נגד רצון ה', ומקבל עליו שלא לחזור למרוד בה', </w:t>
                            </w:r>
                            <w:r>
                              <w:rPr>
                                <w:rFonts w:cs="AdaMF" w:hint="cs"/>
                                <w:sz w:val="28"/>
                                <w:szCs w:val="28"/>
                                <w:rtl/>
                                <w:lang w:bidi="he-IL"/>
                              </w:rPr>
                              <w:t>ולעשות ולמלא כל</w:t>
                            </w:r>
                            <w:r w:rsidRPr="00A93084">
                              <w:rPr>
                                <w:rFonts w:cs="AdaMF" w:hint="cs"/>
                                <w:sz w:val="28"/>
                                <w:szCs w:val="28"/>
                                <w:rtl/>
                                <w:lang w:bidi="he-IL"/>
                              </w:rPr>
                              <w:t xml:space="preserve"> מצוות ה'.</w:t>
                            </w:r>
                            <w:r>
                              <w:rPr>
                                <w:rFonts w:cs="AdaMF" w:hint="cs"/>
                                <w:sz w:val="28"/>
                                <w:szCs w:val="28"/>
                                <w:rtl/>
                                <w:lang w:bidi="he-IL"/>
                              </w:rPr>
                              <w:t xml:space="preserve"> ויחד עם התשובה צריך להיות וידוי דברים.</w:t>
                            </w:r>
                          </w:p>
                          <w:p w14:paraId="1133FA76" w14:textId="77777777" w:rsidR="00FA0E0F" w:rsidRPr="00C9555D" w:rsidRDefault="00FA0E0F" w:rsidP="00902FF6">
                            <w:pPr>
                              <w:pStyle w:val="ListParagraph"/>
                              <w:spacing w:line="276" w:lineRule="auto"/>
                              <w:rPr>
                                <w:rFonts w:cs="AdaMF"/>
                                <w:sz w:val="12"/>
                                <w:szCs w:val="12"/>
                                <w:lang w:bidi="he-IL"/>
                              </w:rPr>
                            </w:pPr>
                          </w:p>
                          <w:p w14:paraId="6355DF13" w14:textId="121C40A2" w:rsidR="00FA0E0F" w:rsidRDefault="00FA0E0F" w:rsidP="00A93084">
                            <w:pPr>
                              <w:pStyle w:val="ListParagraph"/>
                              <w:numPr>
                                <w:ilvl w:val="0"/>
                                <w:numId w:val="22"/>
                              </w:numPr>
                              <w:spacing w:line="276" w:lineRule="auto"/>
                              <w:rPr>
                                <w:rFonts w:cs="AdaMF"/>
                                <w:sz w:val="28"/>
                                <w:szCs w:val="28"/>
                                <w:lang w:bidi="he-IL"/>
                              </w:rPr>
                            </w:pPr>
                            <w:r>
                              <w:rPr>
                                <w:rFonts w:cs="AdaMF" w:hint="cs"/>
                                <w:sz w:val="28"/>
                                <w:szCs w:val="28"/>
                                <w:rtl/>
                                <w:lang w:bidi="he-IL"/>
                              </w:rPr>
                              <w:t>ה"נשמה" של תשובה הוא שחוזר אל מעמדו ומצבו לפני שחטא. כי מהותו של כל אחד מבני ישאל הוא שהם "חלק ה'", וזה מתגלה על ידי לימוד התורה וקיום המצוות, ועל ידי התשובה, האדם שב אל עצמו, מהותו האמיתית.</w:t>
                            </w:r>
                          </w:p>
                          <w:p w14:paraId="60E8506E" w14:textId="77777777" w:rsidR="00FA0E0F" w:rsidRPr="00C9555D" w:rsidRDefault="00FA0E0F" w:rsidP="00902FF6">
                            <w:pPr>
                              <w:pStyle w:val="ListParagraph"/>
                              <w:spacing w:line="276" w:lineRule="auto"/>
                              <w:rPr>
                                <w:rFonts w:cs="AdaMF"/>
                                <w:sz w:val="12"/>
                                <w:szCs w:val="12"/>
                                <w:lang w:bidi="he-IL"/>
                              </w:rPr>
                            </w:pPr>
                          </w:p>
                          <w:p w14:paraId="4C7F47E1" w14:textId="2A3E4E14" w:rsidR="00FA0E0F" w:rsidRPr="00C9555D" w:rsidRDefault="00FA0E0F" w:rsidP="00C9555D">
                            <w:pPr>
                              <w:pStyle w:val="ListParagraph"/>
                              <w:numPr>
                                <w:ilvl w:val="0"/>
                                <w:numId w:val="22"/>
                              </w:numPr>
                              <w:spacing w:line="276" w:lineRule="auto"/>
                              <w:rPr>
                                <w:rFonts w:cs="AdaMF" w:hint="cs"/>
                                <w:sz w:val="28"/>
                                <w:szCs w:val="28"/>
                                <w:rtl/>
                                <w:lang w:bidi="he-IL"/>
                              </w:rPr>
                            </w:pPr>
                            <w:r>
                              <w:rPr>
                                <w:rFonts w:cs="AdaMF" w:hint="cs"/>
                                <w:sz w:val="28"/>
                                <w:szCs w:val="28"/>
                                <w:rtl/>
                                <w:lang w:bidi="he-IL"/>
                              </w:rPr>
                              <w:t>הכח על תשובה בא מחמת הקשר העצמי בין בני ישראל לה', שבפנימיות נפשו של כל אחד יש לו אהבה עצמית לה', והקב"ה אוהב כל אחד מבני ישראל באהבה עצמית. קשר זו אינה יכולה להנתק ח"ו, ומתעורר בעבודת התשובה, ומזה באה המחילה.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C5E2E" id="_x0000_s1028" type="#_x0000_t202" style="position:absolute;left:0;text-align:left;margin-left:-185.65pt;margin-top:-63.95pt;width:359.95pt;height:306.7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" fillcolor="#d8d8d8 [2732]" strokeweight="1pt">
                <v:textbox>
                  <w:txbxContent>
                    <w:p w14:paraId="78CE9EBB" w14:textId="747066A3" w:rsidR="00FA0E0F" w:rsidRDefault="00FA0E0F" w:rsidP="00A93084">
                      <w:pPr>
                        <w:jc w:val="center"/>
                        <w:rPr>
                          <w:rFonts w:cs="1ShefaClassic"/>
                          <w:rtl/>
                          <w:lang w:bidi="he-IL"/>
                        </w:rPr>
                      </w:pPr>
                      <w:r w:rsidRPr="00A93084">
                        <w:rPr>
                          <w:rFonts w:cs="1ShefaClassic" w:hint="cs"/>
                          <w:rtl/>
                          <w:lang w:bidi="he-IL"/>
                        </w:rPr>
                        <w:t>סיכום והוראות בעבודת ה':</w:t>
                      </w:r>
                    </w:p>
                    <w:p w14:paraId="675533D0" w14:textId="234E70FB" w:rsidR="00FA0E0F" w:rsidRDefault="00FA0E0F" w:rsidP="00A93084">
                      <w:pPr>
                        <w:pStyle w:val="ListParagraph"/>
                        <w:numPr>
                          <w:ilvl w:val="0"/>
                          <w:numId w:val="22"/>
                        </w:numPr>
                        <w:spacing w:line="276" w:lineRule="auto"/>
                        <w:rPr>
                          <w:rFonts w:cs="AdaMF"/>
                          <w:sz w:val="28"/>
                          <w:szCs w:val="28"/>
                          <w:lang w:bidi="he-IL"/>
                        </w:rPr>
                      </w:pPr>
                      <w:r>
                        <w:rPr>
                          <w:rFonts w:cs="AdaMF" w:hint="cs"/>
                          <w:sz w:val="28"/>
                          <w:szCs w:val="28"/>
                          <w:rtl/>
                          <w:lang w:bidi="he-IL"/>
                        </w:rPr>
                        <w:t>בשעה שאדם מקיים מצוה, הרי הוא מקשר עצמו אל ה', וממשיך חיות אלקי על עצמו ובעולם. ע"י עבירה ר"ל הרי הוא מפריד עצמו מה', ומוריד חיות אלקי לקליפות.</w:t>
                      </w:r>
                    </w:p>
                    <w:p w14:paraId="22795213" w14:textId="77777777" w:rsidR="00FA0E0F" w:rsidRPr="00C9555D" w:rsidRDefault="00FA0E0F" w:rsidP="00902FF6">
                      <w:pPr>
                        <w:pStyle w:val="ListParagraph"/>
                        <w:spacing w:line="276" w:lineRule="auto"/>
                        <w:rPr>
                          <w:rFonts w:cs="AdaMF"/>
                          <w:sz w:val="12"/>
                          <w:szCs w:val="12"/>
                          <w:lang w:bidi="he-IL"/>
                        </w:rPr>
                      </w:pPr>
                    </w:p>
                    <w:p w14:paraId="171E6CBC" w14:textId="2F50E456" w:rsidR="00FA0E0F" w:rsidRDefault="00FA0E0F" w:rsidP="00A93084">
                      <w:pPr>
                        <w:pStyle w:val="ListParagraph"/>
                        <w:numPr>
                          <w:ilvl w:val="0"/>
                          <w:numId w:val="22"/>
                        </w:numPr>
                        <w:spacing w:line="276" w:lineRule="auto"/>
                        <w:rPr>
                          <w:rFonts w:cs="AdaMF"/>
                          <w:sz w:val="28"/>
                          <w:szCs w:val="28"/>
                          <w:lang w:bidi="he-IL"/>
                        </w:rPr>
                      </w:pPr>
                      <w:r w:rsidRPr="00A93084">
                        <w:rPr>
                          <w:rFonts w:cs="AdaMF" w:hint="cs"/>
                          <w:sz w:val="28"/>
                          <w:szCs w:val="28"/>
                          <w:rtl/>
                          <w:lang w:bidi="he-IL"/>
                        </w:rPr>
                        <w:t xml:space="preserve">מצות התשובה היא שהאדם מתחרט על מה שעשה נגד רצון ה', ומקבל עליו שלא לחזור למרוד בה', </w:t>
                      </w:r>
                      <w:r>
                        <w:rPr>
                          <w:rFonts w:cs="AdaMF" w:hint="cs"/>
                          <w:sz w:val="28"/>
                          <w:szCs w:val="28"/>
                          <w:rtl/>
                          <w:lang w:bidi="he-IL"/>
                        </w:rPr>
                        <w:t>ולעשות ולמלא כל</w:t>
                      </w:r>
                      <w:r w:rsidRPr="00A93084">
                        <w:rPr>
                          <w:rFonts w:cs="AdaMF" w:hint="cs"/>
                          <w:sz w:val="28"/>
                          <w:szCs w:val="28"/>
                          <w:rtl/>
                          <w:lang w:bidi="he-IL"/>
                        </w:rPr>
                        <w:t xml:space="preserve"> מצוות ה'.</w:t>
                      </w:r>
                      <w:r>
                        <w:rPr>
                          <w:rFonts w:cs="AdaMF" w:hint="cs"/>
                          <w:sz w:val="28"/>
                          <w:szCs w:val="28"/>
                          <w:rtl/>
                          <w:lang w:bidi="he-IL"/>
                        </w:rPr>
                        <w:t xml:space="preserve"> ויחד עם התשובה צריך להיות וידוי דברים.</w:t>
                      </w:r>
                    </w:p>
                    <w:p w14:paraId="1133FA76" w14:textId="77777777" w:rsidR="00FA0E0F" w:rsidRPr="00C9555D" w:rsidRDefault="00FA0E0F" w:rsidP="00902FF6">
                      <w:pPr>
                        <w:pStyle w:val="ListParagraph"/>
                        <w:spacing w:line="276" w:lineRule="auto"/>
                        <w:rPr>
                          <w:rFonts w:cs="AdaMF"/>
                          <w:sz w:val="12"/>
                          <w:szCs w:val="12"/>
                          <w:lang w:bidi="he-IL"/>
                        </w:rPr>
                      </w:pPr>
                    </w:p>
                    <w:p w14:paraId="6355DF13" w14:textId="121C40A2" w:rsidR="00FA0E0F" w:rsidRDefault="00FA0E0F" w:rsidP="00A93084">
                      <w:pPr>
                        <w:pStyle w:val="ListParagraph"/>
                        <w:numPr>
                          <w:ilvl w:val="0"/>
                          <w:numId w:val="22"/>
                        </w:numPr>
                        <w:spacing w:line="276" w:lineRule="auto"/>
                        <w:rPr>
                          <w:rFonts w:cs="AdaMF"/>
                          <w:sz w:val="28"/>
                          <w:szCs w:val="28"/>
                          <w:lang w:bidi="he-IL"/>
                        </w:rPr>
                      </w:pPr>
                      <w:r>
                        <w:rPr>
                          <w:rFonts w:cs="AdaMF" w:hint="cs"/>
                          <w:sz w:val="28"/>
                          <w:szCs w:val="28"/>
                          <w:rtl/>
                          <w:lang w:bidi="he-IL"/>
                        </w:rPr>
                        <w:t>ה"נשמה" של תשובה הוא שחוזר אל מעמדו ומצבו לפני שחטא. כי מהותו של כל אחד מבני ישאל הוא שהם "חלק ה'", וזה מתגלה על ידי לימוד התורה וקיום המצוות, ועל ידי התשובה, האדם שב אל עצמו, מהותו האמיתית.</w:t>
                      </w:r>
                    </w:p>
                    <w:p w14:paraId="60E8506E" w14:textId="77777777" w:rsidR="00FA0E0F" w:rsidRPr="00C9555D" w:rsidRDefault="00FA0E0F" w:rsidP="00902FF6">
                      <w:pPr>
                        <w:pStyle w:val="ListParagraph"/>
                        <w:spacing w:line="276" w:lineRule="auto"/>
                        <w:rPr>
                          <w:rFonts w:cs="AdaMF"/>
                          <w:sz w:val="12"/>
                          <w:szCs w:val="12"/>
                          <w:lang w:bidi="he-IL"/>
                        </w:rPr>
                      </w:pPr>
                    </w:p>
                    <w:p w14:paraId="4C7F47E1" w14:textId="2A3E4E14" w:rsidR="00FA0E0F" w:rsidRPr="00C9555D" w:rsidRDefault="00FA0E0F" w:rsidP="00C9555D">
                      <w:pPr>
                        <w:pStyle w:val="ListParagraph"/>
                        <w:numPr>
                          <w:ilvl w:val="0"/>
                          <w:numId w:val="22"/>
                        </w:numPr>
                        <w:spacing w:line="276" w:lineRule="auto"/>
                        <w:rPr>
                          <w:rFonts w:cs="AdaMF" w:hint="cs"/>
                          <w:sz w:val="28"/>
                          <w:szCs w:val="28"/>
                          <w:rtl/>
                          <w:lang w:bidi="he-IL"/>
                        </w:rPr>
                      </w:pPr>
                      <w:r>
                        <w:rPr>
                          <w:rFonts w:cs="AdaMF" w:hint="cs"/>
                          <w:sz w:val="28"/>
                          <w:szCs w:val="28"/>
                          <w:rtl/>
                          <w:lang w:bidi="he-IL"/>
                        </w:rPr>
                        <w:t>הכח על תשובה בא מחמת הקשר העצמי בין בני ישראל לה', שבפנימיות נפשו של כל אחד יש לו אהבה עצמית לה', והקב"ה אוהב כל אחד מבני ישראל באהבה עצמית. קשר זו אינה יכולה להנתק ח"ו, ומתעורר בעבודת התשובה, ומזה באה המחילה.</w:t>
                      </w:r>
                    </w:p>
                  </w:txbxContent>
                </v:textbox>
                <w10:wrap type="square"/>
              </v:shape>
            </w:pict>
          </mc:Fallback>
        </mc:AlternateContent>
      </w:r>
    </w:p>
    <w:p w14:paraId="6E97C4C4" w14:textId="11A580CE" w:rsidR="00D00860" w:rsidRPr="0060170E" w:rsidRDefault="00C9555D" w:rsidP="0060170E">
      <w:pPr>
        <w:bidi w:val="0"/>
        <w:spacing w:after="160" w:line="259" w:lineRule="auto"/>
        <w:jc w:val="left"/>
        <w:rPr>
          <w:sz w:val="26"/>
          <w:szCs w:val="26"/>
          <w:lang w:bidi="he-IL"/>
        </w:rPr>
      </w:pPr>
      <w:r>
        <w:rPr>
          <w:noProof/>
        </w:rPr>
        <mc:AlternateContent>
          <mc:Choice Requires="wps">
            <w:drawing>
              <wp:anchor distT="45720" distB="45720" distL="114300" distR="114300" simplePos="0" relativeHeight="251716608" behindDoc="0" locked="0" layoutInCell="1" allowOverlap="1" wp14:anchorId="206E3EFB" wp14:editId="029CD017">
                <wp:simplePos x="0" y="0"/>
                <wp:positionH relativeFrom="column">
                  <wp:posOffset>254546</wp:posOffset>
                </wp:positionH>
                <wp:positionV relativeFrom="paragraph">
                  <wp:posOffset>3992719</wp:posOffset>
                </wp:positionV>
                <wp:extent cx="4167963" cy="2094614"/>
                <wp:effectExtent l="0" t="0" r="23495"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963" cy="2094614"/>
                        </a:xfrm>
                        <a:prstGeom prst="rect">
                          <a:avLst/>
                        </a:prstGeom>
                        <a:noFill/>
                        <a:ln w="12700">
                          <a:solidFill>
                            <a:srgbClr val="000000"/>
                          </a:solidFill>
                          <a:prstDash val="sysDash"/>
                          <a:miter lim="800000"/>
                          <a:headEnd/>
                          <a:tailEnd/>
                        </a:ln>
                      </wps:spPr>
                      <wps:txbx>
                        <w:txbxContent>
                          <w:p w14:paraId="1AC66C59" w14:textId="315C4C7E" w:rsidR="00FA0E0F" w:rsidRDefault="00FA0E0F" w:rsidP="00C9555D">
                            <w:pPr>
                              <w:pStyle w:val="a2"/>
                              <w:bidi w:val="0"/>
                            </w:pPr>
                            <w:r>
                              <w:rPr>
                                <w:rFonts w:hint="cs"/>
                                <w:rtl/>
                              </w:rPr>
                              <w:t>תשובה אמיתית - באם מביא לידי פועל</w:t>
                            </w:r>
                          </w:p>
                          <w:p w14:paraId="49375B17" w14:textId="77777777" w:rsidR="00FA0E0F" w:rsidRDefault="00FA0E0F" w:rsidP="008248D3">
                            <w:pPr>
                              <w:pStyle w:val="a"/>
                              <w:spacing w:line="276" w:lineRule="auto"/>
                              <w:rPr>
                                <w:rFonts w:hint="cs"/>
                                <w:sz w:val="22"/>
                                <w:szCs w:val="22"/>
                                <w:rtl/>
                              </w:rPr>
                            </w:pPr>
                            <w:r>
                              <w:rPr>
                                <w:rFonts w:hint="cs"/>
                                <w:sz w:val="22"/>
                                <w:szCs w:val="22"/>
                                <w:rtl/>
                              </w:rPr>
                              <w:t>פעם התוועד הרה"ח בעל מס"נ ר' יחזקאל (חאטשע) פייגין עם קבוצת בחורים במחתרת ברוסי'. הסדר הי' שהיו מעמידים אחד מהבחורים בחוץ, וכשיראה שמישהו מגיע שנראה כמלשין, שחששו שמא ימסרו אותו אל הק-ג-ב הי' עושה סימן שכולם יברחו. ואכן באמצע ההתוועדות בא  א' להלשין עליהם, וכולם ברחו.</w:t>
                            </w:r>
                          </w:p>
                          <w:p w14:paraId="6BAE5A25" w14:textId="77777777" w:rsidR="00FA0E0F" w:rsidRDefault="00FA0E0F" w:rsidP="008248D3">
                            <w:pPr>
                              <w:pStyle w:val="a"/>
                              <w:spacing w:line="276" w:lineRule="auto"/>
                              <w:rPr>
                                <w:rFonts w:hint="cs"/>
                                <w:sz w:val="22"/>
                                <w:szCs w:val="22"/>
                                <w:rtl/>
                              </w:rPr>
                            </w:pPr>
                            <w:r>
                              <w:rPr>
                                <w:rFonts w:hint="cs"/>
                                <w:sz w:val="22"/>
                                <w:szCs w:val="22"/>
                                <w:rtl/>
                              </w:rPr>
                              <w:t>אחרי שנקשט הדבר, חזרו להתוועד. ודיבר ר' יחזקאל על עניני תשובה, שיהי' באמת נוגע. אחד מהבחורים אמר שהוא אכן התחרט באמת על מעשיו, והראי', שזה פעל עליו עד כדי בכיות. אמר לו ר' יחזקאל: כשמגיע מוסר להלשין על ההתוועדות, אף אחד בכה, כל אחד מצא דרך איך לברוח מהמצב. על דרך זה בתשובה, אין די החרטה, ואף לא הבכיות, העיקר היא שעושים פעולות טובות בקו הנכון.</w:t>
                            </w:r>
                          </w:p>
                          <w:p w14:paraId="530F5EB8" w14:textId="01D67155" w:rsidR="00FA0E0F" w:rsidRPr="00C9555D" w:rsidRDefault="00FA0E0F" w:rsidP="008248D3">
                            <w:pPr>
                              <w:pStyle w:val="Heading1Char"/>
                              <w:spacing w:line="276" w:lineRule="auto"/>
                              <w:ind w:left="360"/>
                              <w:rPr>
                                <w:rFonts w:cs="AdaMF" w:hint="cs"/>
                                <w:sz w:val="28"/>
                                <w:szCs w:val="28"/>
                                <w:rtl/>
                                <w:lang w:bidi="he-I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E3EFB" id="_x0000_s1029" type="#_x0000_t202" style="position:absolute;margin-left:20.05pt;margin-top:314.4pt;width:328.2pt;height:164.9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" filled="f" strokeweight="1pt">
                <v:stroke dashstyle="3 1"/>
                <v:textbox>
                  <w:txbxContent>
                    <w:p w14:paraId="1AC66C59" w14:textId="315C4C7E" w:rsidR="00FA0E0F" w:rsidRDefault="00FA0E0F" w:rsidP="00C9555D">
                      <w:pPr>
                        <w:pStyle w:val="a2"/>
                        <w:bidi w:val="0"/>
                      </w:pPr>
                      <w:r>
                        <w:rPr>
                          <w:rFonts w:hint="cs"/>
                          <w:rtl/>
                        </w:rPr>
                        <w:t>תשובה אמיתית - באם מביא לידי פועל</w:t>
                      </w:r>
                    </w:p>
                    <w:p w14:paraId="49375B17" w14:textId="77777777" w:rsidR="00FA0E0F" w:rsidRDefault="00FA0E0F" w:rsidP="008248D3">
                      <w:pPr>
                        <w:pStyle w:val="a"/>
                        <w:spacing w:line="276" w:lineRule="auto"/>
                        <w:rPr>
                          <w:rFonts w:hint="cs"/>
                          <w:sz w:val="22"/>
                          <w:szCs w:val="22"/>
                          <w:rtl/>
                        </w:rPr>
                      </w:pPr>
                      <w:r>
                        <w:rPr>
                          <w:rFonts w:hint="cs"/>
                          <w:sz w:val="22"/>
                          <w:szCs w:val="22"/>
                          <w:rtl/>
                        </w:rPr>
                        <w:t>פעם התוועד הרה"ח בעל מס"נ ר' יחזקאל (חאטשע) פייגין עם קבוצת בחורים במחתרת ברוסי'. הסדר הי' שהיו מעמידים אחד מהבחורים בחוץ, וכשיראה שמישהו מגיע שנראה כמלשין, שחששו שמא ימסרו אותו אל הק-ג-ב הי' עושה סימן שכולם יברחו. ואכן באמצע ההתוועדות בא  א' להלשין עליהם, וכולם ברחו.</w:t>
                      </w:r>
                    </w:p>
                    <w:p w14:paraId="6BAE5A25" w14:textId="77777777" w:rsidR="00FA0E0F" w:rsidRDefault="00FA0E0F" w:rsidP="008248D3">
                      <w:pPr>
                        <w:pStyle w:val="a"/>
                        <w:spacing w:line="276" w:lineRule="auto"/>
                        <w:rPr>
                          <w:rFonts w:hint="cs"/>
                          <w:sz w:val="22"/>
                          <w:szCs w:val="22"/>
                          <w:rtl/>
                        </w:rPr>
                      </w:pPr>
                      <w:r>
                        <w:rPr>
                          <w:rFonts w:hint="cs"/>
                          <w:sz w:val="22"/>
                          <w:szCs w:val="22"/>
                          <w:rtl/>
                        </w:rPr>
                        <w:t>אחרי שנקשט הדבר, חזרו להתוועד. ודיבר ר' יחזקאל על עניני תשובה, שיהי' באמת נוגע. אחד מהבחורים אמר שהוא אכן התחרט באמת על מעשיו, והראי', שזה פעל עליו עד כדי בכיות. אמר לו ר' יחזקאל: כשמגיע מוסר להלשין על ההתוועדות, אף אחד בכה, כל אחד מצא דרך איך לברוח מהמצב. על דרך זה בתשובה, אין די החרטה, ואף לא הבכיות, העיקר היא שעושים פעולות טובות בקו הנכון.</w:t>
                      </w:r>
                    </w:p>
                    <w:p w14:paraId="530F5EB8" w14:textId="01D67155" w:rsidR="00FA0E0F" w:rsidRPr="00C9555D" w:rsidRDefault="00FA0E0F" w:rsidP="008248D3">
                      <w:pPr>
                        <w:pStyle w:val="Heading1Char"/>
                        <w:spacing w:line="276" w:lineRule="auto"/>
                        <w:ind w:left="360"/>
                        <w:rPr>
                          <w:rFonts w:cs="AdaMF" w:hint="cs"/>
                          <w:sz w:val="28"/>
                          <w:szCs w:val="28"/>
                          <w:rtl/>
                          <w:lang w:bidi="he-IL"/>
                        </w:rPr>
                      </w:pPr>
                    </w:p>
                  </w:txbxContent>
                </v:textbox>
              </v:shape>
            </w:pict>
          </mc:Fallback>
        </mc:AlternateContent>
      </w:r>
      <w:r w:rsidR="00A93084">
        <w:rPr>
          <w:rtl/>
        </w:rPr>
        <w:br w:type="page"/>
      </w:r>
    </w:p>
    <w:p w14:paraId="7609FA20" w14:textId="77777777" w:rsidR="00B81756" w:rsidRDefault="00B81756">
      <w:pPr>
        <w:bidi w:val="0"/>
        <w:spacing w:after="160" w:line="259" w:lineRule="auto"/>
        <w:jc w:val="left"/>
        <w:rPr>
          <w:rFonts w:cs="AAd_Livorna"/>
          <w:sz w:val="50"/>
          <w:szCs w:val="50"/>
          <w:lang w:bidi="he-IL"/>
        </w:rPr>
        <w:sectPr w:rsidR="00B81756" w:rsidSect="00B81756">
          <w:type w:val="continuous"/>
          <w:pgSz w:w="8391" w:h="11906" w:code="11"/>
          <w:pgMar w:top="720" w:right="720" w:bottom="720" w:left="720" w:header="709" w:footer="709" w:gutter="0"/>
          <w:pgNumType w:fmt="hebrew1" w:start="1"/>
          <w:cols w:num="2" w:space="708"/>
          <w:titlePg/>
          <w:bidi/>
          <w:docGrid w:linePitch="360"/>
        </w:sectPr>
      </w:pPr>
    </w:p>
    <w:p w14:paraId="37CA0D4B" w14:textId="1035270C" w:rsidR="00B81756" w:rsidRPr="00B81756" w:rsidRDefault="00B81756" w:rsidP="001D434C">
      <w:pPr>
        <w:spacing w:after="0"/>
        <w:jc w:val="center"/>
        <w:rPr>
          <w:rFonts w:ascii="Wingdings 2" w:hAnsi="Wingdings 2" w:cs="AAd_Livorna"/>
          <w:sz w:val="26"/>
          <w:szCs w:val="26"/>
          <w:rtl/>
          <w:lang w:val="en-GB" w:bidi="he-IL"/>
        </w:rPr>
      </w:pPr>
      <w:r w:rsidRPr="00B81756">
        <w:rPr>
          <w:rFonts w:ascii="Wingdings 2" w:hAnsi="Wingdings 2" w:cs="AAd_Livorna"/>
          <w:sz w:val="26"/>
          <w:szCs w:val="26"/>
          <w:lang w:val="en-GB" w:bidi="he-IL"/>
        </w:rPr>
        <w:lastRenderedPageBreak/>
        <w:t></w:t>
      </w:r>
      <w:r w:rsidRPr="00B81756">
        <w:rPr>
          <w:rFonts w:ascii="Wingdings 2" w:hAnsi="Wingdings 2" w:cs="AAd_Livorna" w:hint="cs"/>
          <w:sz w:val="26"/>
          <w:szCs w:val="26"/>
          <w:rtl/>
          <w:lang w:val="en-GB" w:bidi="he-IL"/>
        </w:rPr>
        <w:t xml:space="preserve">   </w:t>
      </w:r>
      <w:r w:rsidRPr="00B81756">
        <w:rPr>
          <w:rFonts w:cs="AAd_Livorna" w:hint="cs"/>
          <w:rtl/>
          <w:lang w:bidi="he-IL"/>
        </w:rPr>
        <w:t xml:space="preserve">שער ב' </w:t>
      </w:r>
      <w:r w:rsidRPr="00B81756">
        <w:rPr>
          <w:rFonts w:ascii="Wingdings 2" w:hAnsi="Wingdings 2" w:cs="AAd_Livorna"/>
          <w:sz w:val="26"/>
          <w:szCs w:val="26"/>
          <w:lang w:val="en-GB" w:bidi="he-IL"/>
        </w:rPr>
        <w:t></w:t>
      </w:r>
    </w:p>
    <w:p w14:paraId="262E60F1" w14:textId="77777777" w:rsidR="00B81756" w:rsidRDefault="00B81756" w:rsidP="00B81756">
      <w:pPr>
        <w:pStyle w:val="Heading1"/>
        <w:rPr>
          <w:rtl/>
        </w:rPr>
      </w:pPr>
      <w:bookmarkStart w:id="26" w:name="_Toc21368202"/>
      <w:r w:rsidRPr="00E10432">
        <w:rPr>
          <w:rFonts w:hint="cs"/>
          <w:rtl/>
        </w:rPr>
        <w:t xml:space="preserve">מהותו של </w:t>
      </w:r>
      <w:r>
        <w:rPr>
          <w:rFonts w:hint="cs"/>
          <w:rtl/>
        </w:rPr>
        <w:t>יום הכיפורים</w:t>
      </w:r>
      <w:bookmarkEnd w:id="26"/>
    </w:p>
    <w:p w14:paraId="5C49CC4D" w14:textId="2F8C4761" w:rsidR="00B81756" w:rsidRPr="0020653A" w:rsidRDefault="0060170E" w:rsidP="00B81756">
      <w:pPr>
        <w:pStyle w:val="IntenseQuote"/>
        <w:spacing w:before="0" w:line="276" w:lineRule="auto"/>
        <w:rPr>
          <w:rFonts w:cs="AdaMF"/>
          <w:i w:val="0"/>
          <w:iCs w:val="0"/>
          <w:color w:val="auto"/>
          <w:sz w:val="22"/>
          <w:szCs w:val="22"/>
          <w:lang w:bidi="he-IL"/>
        </w:rPr>
        <w:sectPr w:rsidR="00B81756" w:rsidRPr="0020653A" w:rsidSect="00C9555D">
          <w:type w:val="continuous"/>
          <w:pgSz w:w="8391" w:h="11906" w:code="11"/>
          <w:pgMar w:top="720" w:right="720" w:bottom="720" w:left="720" w:header="708" w:footer="708" w:gutter="0"/>
          <w:pgNumType w:fmt="hebrew1"/>
          <w:cols w:space="708"/>
          <w:titlePg/>
          <w:bidi/>
          <w:docGrid w:linePitch="360"/>
        </w:sectPr>
      </w:pPr>
      <w:r>
        <w:rPr>
          <w:rFonts w:cs="AdaMF" w:hint="cs"/>
          <w:i w:val="0"/>
          <w:iCs w:val="0"/>
          <w:color w:val="auto"/>
          <w:sz w:val="22"/>
          <w:szCs w:val="22"/>
          <w:rtl/>
          <w:lang w:bidi="he-IL"/>
        </w:rPr>
        <w:t xml:space="preserve">עיצומו של יום מכפר </w:t>
      </w:r>
      <w:r>
        <w:rPr>
          <w:rFonts w:cs="AdaMF"/>
          <w:i w:val="0"/>
          <w:iCs w:val="0"/>
          <w:color w:val="auto"/>
          <w:sz w:val="22"/>
          <w:szCs w:val="22"/>
          <w:rtl/>
          <w:lang w:bidi="he-IL"/>
        </w:rPr>
        <w:t>–</w:t>
      </w:r>
      <w:r>
        <w:rPr>
          <w:rFonts w:cs="AdaMF" w:hint="cs"/>
          <w:i w:val="0"/>
          <w:iCs w:val="0"/>
          <w:color w:val="auto"/>
          <w:sz w:val="22"/>
          <w:szCs w:val="22"/>
          <w:rtl/>
          <w:lang w:bidi="he-IL"/>
        </w:rPr>
        <w:t xml:space="preserve"> אהבתו של השי"ת אלינו שמתגלה ביוהכ"פ </w:t>
      </w:r>
      <w:r>
        <w:rPr>
          <w:rFonts w:cs="AdaMF"/>
          <w:i w:val="0"/>
          <w:iCs w:val="0"/>
          <w:color w:val="auto"/>
          <w:sz w:val="22"/>
          <w:szCs w:val="22"/>
          <w:rtl/>
          <w:lang w:bidi="he-IL"/>
        </w:rPr>
        <w:t>–</w:t>
      </w:r>
      <w:r>
        <w:rPr>
          <w:rFonts w:cs="AdaMF" w:hint="cs"/>
          <w:i w:val="0"/>
          <w:iCs w:val="0"/>
          <w:color w:val="auto"/>
          <w:sz w:val="22"/>
          <w:szCs w:val="22"/>
          <w:rtl/>
          <w:lang w:bidi="he-IL"/>
        </w:rPr>
        <w:t xml:space="preserve">"אחת" בעולם, שנה ונפש </w:t>
      </w:r>
      <w:r>
        <w:rPr>
          <w:rFonts w:cs="AdaMF"/>
          <w:i w:val="0"/>
          <w:iCs w:val="0"/>
          <w:color w:val="auto"/>
          <w:sz w:val="22"/>
          <w:szCs w:val="22"/>
          <w:rtl/>
          <w:lang w:bidi="he-IL"/>
        </w:rPr>
        <w:t>–</w:t>
      </w:r>
      <w:r>
        <w:rPr>
          <w:rFonts w:cs="AdaMF" w:hint="cs"/>
          <w:i w:val="0"/>
          <w:iCs w:val="0"/>
          <w:color w:val="auto"/>
          <w:sz w:val="22"/>
          <w:szCs w:val="22"/>
          <w:rtl/>
          <w:lang w:bidi="he-IL"/>
        </w:rPr>
        <w:t xml:space="preserve"> עבודת הקטרת </w:t>
      </w:r>
    </w:p>
    <w:p w14:paraId="70AEAD25" w14:textId="4CE8D409" w:rsidR="00B81756" w:rsidRPr="00B81756" w:rsidRDefault="00BC2E14" w:rsidP="00B81756">
      <w:pPr>
        <w:pStyle w:val="Heading2"/>
      </w:pPr>
      <w:bookmarkStart w:id="27" w:name="_Toc21368203"/>
      <w:r>
        <w:rPr>
          <w:rFonts w:hint="cs"/>
          <w:rtl/>
        </w:rPr>
        <w:t>כי ביום הזה יכפר עליכם</w:t>
      </w:r>
      <w:bookmarkEnd w:id="27"/>
    </w:p>
    <w:p w14:paraId="783549F7" w14:textId="23D4DB63" w:rsidR="00B81756" w:rsidRPr="00B81756" w:rsidRDefault="00B81756" w:rsidP="00B81756">
      <w:pPr>
        <w:pStyle w:val="a1"/>
        <w:rPr>
          <w:rtl/>
        </w:rPr>
      </w:pPr>
      <w:r w:rsidRPr="00B81756">
        <w:rPr>
          <w:rtl/>
        </w:rPr>
        <w:t>על פי מה שנתבאר בפרק הקודם בענין עבודת התשובה, יובן תוכן ענינו של יום הכיפורים, שנבקע ליום מחילה וכפרה, כמ"ש   "כי ביום הזה יכפר עליכם, לפני ה' תטהרו</w:t>
      </w:r>
      <w:r w:rsidR="003941A5">
        <w:rPr>
          <w:rStyle w:val="FootnoteReference"/>
          <w:rtl/>
        </w:rPr>
        <w:footnoteReference w:id="45"/>
      </w:r>
      <w:r w:rsidRPr="00B81756">
        <w:rPr>
          <w:rtl/>
        </w:rPr>
        <w:t>" .</w:t>
      </w:r>
    </w:p>
    <w:p w14:paraId="2C9C5EB0" w14:textId="02439AD7" w:rsidR="009E22C7" w:rsidRDefault="00B81756" w:rsidP="009E22C7">
      <w:pPr>
        <w:pStyle w:val="a1"/>
        <w:rPr>
          <w:rtl/>
        </w:rPr>
      </w:pPr>
      <w:r w:rsidRPr="00B81756">
        <w:rPr>
          <w:rtl/>
        </w:rPr>
        <w:t>נתבאר לעיל, שעיקר ענינו של תשובה הוא "לשוב אל ה'</w:t>
      </w:r>
      <w:r w:rsidR="003941A5">
        <w:rPr>
          <w:rStyle w:val="FootnoteReference"/>
          <w:rtl/>
        </w:rPr>
        <w:footnoteReference w:id="46"/>
      </w:r>
      <w:r w:rsidRPr="00B81756">
        <w:rPr>
          <w:rtl/>
        </w:rPr>
        <w:t xml:space="preserve">", לעורר הקשר העצמי אל הקב"ה. </w:t>
      </w:r>
      <w:r w:rsidR="00190182">
        <w:rPr>
          <w:rFonts w:hint="cs"/>
          <w:rtl/>
        </w:rPr>
        <w:t>כל המצוות שייכים לשם ה', שנקראו "מצות ה'</w:t>
      </w:r>
      <w:r w:rsidR="00190182">
        <w:rPr>
          <w:rStyle w:val="FootnoteReference"/>
          <w:rtl/>
        </w:rPr>
        <w:footnoteReference w:id="47"/>
      </w:r>
      <w:r w:rsidR="00190182">
        <w:rPr>
          <w:rFonts w:hint="cs"/>
          <w:rtl/>
        </w:rPr>
        <w:t>"</w:t>
      </w:r>
      <w:r w:rsidR="009E22C7">
        <w:rPr>
          <w:rFonts w:hint="cs"/>
          <w:rtl/>
        </w:rPr>
        <w:t>, ובקיום המצוה האדם ממשיך חיות אלקי עליו ועל העולם, ועל ידי שעובר על רצון ה', האדם פוגם בשם ה'.</w:t>
      </w:r>
      <w:r w:rsidR="00190182">
        <w:rPr>
          <w:rFonts w:hint="cs"/>
          <w:rtl/>
        </w:rPr>
        <w:t xml:space="preserve"> </w:t>
      </w:r>
      <w:r w:rsidR="009E22C7">
        <w:rPr>
          <w:rFonts w:hint="cs"/>
          <w:rtl/>
        </w:rPr>
        <w:t>והעבודה של תשובה היא להגיע אל בעל הרצון, אל הקב"ה בעצמו כפי שהוא למעלה מענין של שמות, שימחול על העבירה</w:t>
      </w:r>
      <w:r w:rsidR="00074039">
        <w:rPr>
          <w:rStyle w:val="FootnoteReference"/>
          <w:rtl/>
        </w:rPr>
        <w:footnoteReference w:id="48"/>
      </w:r>
      <w:r w:rsidR="009E22C7">
        <w:rPr>
          <w:rFonts w:hint="cs"/>
          <w:rtl/>
        </w:rPr>
        <w:t xml:space="preserve">. </w:t>
      </w:r>
    </w:p>
    <w:p w14:paraId="38B82A5A" w14:textId="77777777" w:rsidR="00BC2E14" w:rsidRPr="00B81756" w:rsidRDefault="00BC2E14" w:rsidP="00BC2E14">
      <w:pPr>
        <w:pStyle w:val="Heading2"/>
      </w:pPr>
      <w:bookmarkStart w:id="28" w:name="_Toc21368204"/>
      <w:r w:rsidRPr="00B81756">
        <w:rPr>
          <w:rtl/>
        </w:rPr>
        <w:t>לפני ה' תטהרו</w:t>
      </w:r>
      <w:bookmarkEnd w:id="28"/>
    </w:p>
    <w:p w14:paraId="2F03B49F" w14:textId="3F3EFA65" w:rsidR="00BC2E14" w:rsidRDefault="00BC2E14" w:rsidP="00BC2E14">
      <w:pPr>
        <w:pStyle w:val="a1"/>
        <w:rPr>
          <w:rtl/>
          <w:lang w:val="en-GB" w:eastAsia="en-GB"/>
        </w:rPr>
      </w:pPr>
      <w:r w:rsidRPr="00B81756">
        <w:rPr>
          <w:rtl/>
          <w:lang w:val="en-GB" w:eastAsia="en-GB"/>
        </w:rPr>
        <w:t>ענינו של שם הוא בכדי שהשני יכול לקרוא לו</w:t>
      </w:r>
      <w:r>
        <w:rPr>
          <w:rFonts w:hint="cs"/>
          <w:rtl/>
          <w:lang w:val="en-GB" w:eastAsia="en-GB"/>
        </w:rPr>
        <w:t>,</w:t>
      </w:r>
      <w:r w:rsidRPr="00B81756">
        <w:rPr>
          <w:rtl/>
          <w:lang w:val="en-GB" w:eastAsia="en-GB"/>
        </w:rPr>
        <w:t xml:space="preserve"> </w:t>
      </w:r>
      <w:r>
        <w:rPr>
          <w:rFonts w:hint="cs"/>
          <w:rtl/>
          <w:lang w:val="en-GB" w:eastAsia="en-GB"/>
        </w:rPr>
        <w:t xml:space="preserve">כי </w:t>
      </w:r>
      <w:r w:rsidRPr="00B81756">
        <w:rPr>
          <w:rtl/>
          <w:lang w:val="en-GB" w:eastAsia="en-GB"/>
        </w:rPr>
        <w:t>אדם לעצמו, אינו צריך שם</w:t>
      </w:r>
      <w:r>
        <w:rPr>
          <w:rFonts w:hint="cs"/>
          <w:rtl/>
          <w:lang w:val="en-GB" w:eastAsia="en-GB"/>
        </w:rPr>
        <w:t>, וכן הוא למעלה "מבשרי אחזה אלוק</w:t>
      </w:r>
      <w:r>
        <w:rPr>
          <w:rStyle w:val="FootnoteReference"/>
          <w:rtl/>
          <w:lang w:val="en-GB" w:eastAsia="en-GB"/>
        </w:rPr>
        <w:footnoteReference w:id="49"/>
      </w:r>
      <w:r>
        <w:rPr>
          <w:rFonts w:hint="cs"/>
          <w:rtl/>
          <w:lang w:val="en-GB" w:eastAsia="en-GB"/>
        </w:rPr>
        <w:t>", שהשמותיו של הקב"ה הוא כפי שהקב"ה יורד אל הנבראים</w:t>
      </w:r>
      <w:r>
        <w:rPr>
          <w:rStyle w:val="FootnoteReference"/>
          <w:rtl/>
          <w:lang w:val="en-GB" w:eastAsia="en-GB"/>
        </w:rPr>
        <w:footnoteReference w:id="50"/>
      </w:r>
      <w:r w:rsidRPr="00B81756">
        <w:rPr>
          <w:rtl/>
          <w:lang w:val="en-GB" w:eastAsia="en-GB"/>
        </w:rPr>
        <w:t>.</w:t>
      </w:r>
    </w:p>
    <w:p w14:paraId="6E18D32C" w14:textId="1B22B098" w:rsidR="00BC2E14" w:rsidRPr="00B81756" w:rsidRDefault="00BC2E14" w:rsidP="00BC2E14">
      <w:pPr>
        <w:pStyle w:val="a1"/>
        <w:rPr>
          <w:rFonts w:ascii="Calibri" w:hAnsi="Calibri" w:cs="Times New Roman"/>
          <w:lang w:val="en-GB" w:eastAsia="en-GB"/>
        </w:rPr>
      </w:pPr>
      <w:r>
        <w:rPr>
          <w:rFonts w:hint="cs"/>
          <w:rtl/>
          <w:lang w:val="en-GB" w:eastAsia="en-GB"/>
        </w:rPr>
        <w:t>השם "אלקים" הוא מלשון שררה</w:t>
      </w:r>
      <w:r>
        <w:rPr>
          <w:rStyle w:val="FootnoteReference"/>
          <w:rtl/>
          <w:lang w:val="en-GB" w:eastAsia="en-GB"/>
        </w:rPr>
        <w:footnoteReference w:id="51"/>
      </w:r>
      <w:r>
        <w:rPr>
          <w:rFonts w:hint="cs"/>
          <w:rtl/>
          <w:lang w:val="en-GB" w:eastAsia="en-GB"/>
        </w:rPr>
        <w:t>, שהקב"ה שולט על הטבע</w:t>
      </w:r>
      <w:r w:rsidR="00846989">
        <w:rPr>
          <w:rFonts w:hint="cs"/>
          <w:rtl/>
          <w:lang w:val="en-GB" w:eastAsia="en-GB"/>
        </w:rPr>
        <w:t xml:space="preserve"> ומנהיג אותו. מטעם זה אלקים הוא בגמטריא "הטבע</w:t>
      </w:r>
      <w:r w:rsidR="00846989">
        <w:rPr>
          <w:rStyle w:val="FootnoteReference"/>
          <w:rtl/>
          <w:lang w:val="en-GB" w:eastAsia="en-GB"/>
        </w:rPr>
        <w:footnoteReference w:id="52"/>
      </w:r>
      <w:r w:rsidR="00846989">
        <w:rPr>
          <w:rFonts w:hint="cs"/>
          <w:rtl/>
          <w:lang w:val="en-GB" w:eastAsia="en-GB"/>
        </w:rPr>
        <w:t>", כי שם זה רומז על מדריגה כפי שהקב"ה יורד אל הנבראים. וכן הובא להלכה, שכשמזכיר שם אלקים, יכוון שה' הוא כחך וחיותך</w:t>
      </w:r>
      <w:r w:rsidR="00846989">
        <w:rPr>
          <w:rStyle w:val="FootnoteReference"/>
          <w:rtl/>
          <w:lang w:val="en-GB" w:eastAsia="en-GB"/>
        </w:rPr>
        <w:footnoteReference w:id="53"/>
      </w:r>
      <w:r w:rsidR="00846989">
        <w:rPr>
          <w:rFonts w:hint="cs"/>
          <w:rtl/>
          <w:lang w:val="en-GB" w:eastAsia="en-GB"/>
        </w:rPr>
        <w:t>.</w:t>
      </w:r>
    </w:p>
    <w:p w14:paraId="10D60D55" w14:textId="77777777" w:rsidR="00846989" w:rsidRDefault="00846989" w:rsidP="00BC2E14">
      <w:pPr>
        <w:pStyle w:val="a1"/>
        <w:rPr>
          <w:rtl/>
          <w:lang w:val="en-GB" w:eastAsia="en-GB"/>
        </w:rPr>
      </w:pPr>
      <w:r>
        <w:rPr>
          <w:rFonts w:hint="cs"/>
          <w:rtl/>
          <w:lang w:val="en-GB" w:eastAsia="en-GB"/>
        </w:rPr>
        <w:t>שם "הוי'", פירושו שה' הוא "הי' הוה ויהי' כאחד</w:t>
      </w:r>
      <w:r>
        <w:rPr>
          <w:rStyle w:val="FootnoteReference"/>
          <w:rtl/>
          <w:lang w:val="en-GB" w:eastAsia="en-GB"/>
        </w:rPr>
        <w:footnoteReference w:id="54"/>
      </w:r>
      <w:r>
        <w:rPr>
          <w:rFonts w:hint="cs"/>
          <w:rtl/>
          <w:lang w:val="en-GB" w:eastAsia="en-GB"/>
        </w:rPr>
        <w:t>", שרומז על זה שהקב"ה הוא למעלה מזמן ומקום, ואינו מוגבל ומוגדר בגדרי הבריאה.</w:t>
      </w:r>
    </w:p>
    <w:p w14:paraId="09B8212F" w14:textId="1A45C7AA" w:rsidR="00BC2E14" w:rsidRPr="00B81756" w:rsidRDefault="00846989" w:rsidP="00846989">
      <w:pPr>
        <w:pStyle w:val="a1"/>
        <w:rPr>
          <w:rFonts w:ascii="Calibri" w:hAnsi="Calibri" w:cs="Times New Roman"/>
          <w:lang w:val="en-GB" w:eastAsia="en-GB"/>
        </w:rPr>
      </w:pPr>
      <w:r>
        <w:rPr>
          <w:rFonts w:hint="cs"/>
          <w:rtl/>
          <w:lang w:val="en-GB" w:eastAsia="en-GB"/>
        </w:rPr>
        <w:lastRenderedPageBreak/>
        <w:t>אבל גם שם הוי' הוא "שם", תואר, שהקב"ה למעלה מגדרי הבריאה. על עצמותו ית' אינו שייך שום שמות כלל. כי גם תואר ששולל שייכות הקב"ה אל הנבראים הוא הגדרה</w:t>
      </w:r>
      <w:r>
        <w:rPr>
          <w:rStyle w:val="FootnoteReference"/>
          <w:rtl/>
          <w:lang w:val="en-GB" w:eastAsia="en-GB"/>
        </w:rPr>
        <w:footnoteReference w:id="55"/>
      </w:r>
      <w:r>
        <w:rPr>
          <w:rFonts w:hint="cs"/>
          <w:rtl/>
          <w:lang w:val="en-GB" w:eastAsia="en-GB"/>
        </w:rPr>
        <w:t>. כשאדם עבר עבירה ר"ל, הרי עבר על רצונו יתברך. ובכדי לעורר לתשובה, תריך להגיע ולעורר למדריגת רצונו של הקב"ה, בעל הרצון.</w:t>
      </w:r>
    </w:p>
    <w:p w14:paraId="7697CD9E" w14:textId="65893831" w:rsidR="00BC2E14" w:rsidRPr="00541966" w:rsidRDefault="00541966" w:rsidP="00541966">
      <w:pPr>
        <w:pStyle w:val="a1"/>
        <w:rPr>
          <w:rFonts w:ascii="Calibri" w:hAnsi="Calibri" w:cs="Times New Roman"/>
          <w:rtl/>
          <w:lang w:val="en-GB" w:eastAsia="en-GB"/>
        </w:rPr>
      </w:pPr>
      <w:r>
        <w:rPr>
          <w:rFonts w:hint="cs"/>
          <w:rtl/>
          <w:lang w:val="en-GB" w:eastAsia="en-GB"/>
        </w:rPr>
        <w:t>הבעש"ט המשיל אהבת הקב"ה לכל אחד ואחד מבני ישראל, כאהבת הורים אל בן יחיד שנולד לעת זקנותם</w:t>
      </w:r>
      <w:r>
        <w:rPr>
          <w:rStyle w:val="FootnoteReference"/>
          <w:rtl/>
          <w:lang w:val="en-GB" w:eastAsia="en-GB"/>
        </w:rPr>
        <w:footnoteReference w:id="56"/>
      </w:r>
      <w:r>
        <w:rPr>
          <w:rFonts w:hint="cs"/>
          <w:rtl/>
          <w:lang w:val="en-GB" w:eastAsia="en-GB"/>
        </w:rPr>
        <w:t>. ומחמת אהבתו העצמית של הקב"ה אל בני ישראל, בא הכח של מחילה.</w:t>
      </w:r>
      <w:r w:rsidR="00BC2E14" w:rsidRPr="00B81756">
        <w:rPr>
          <w:rtl/>
          <w:lang w:val="en-GB" w:eastAsia="en-GB"/>
        </w:rPr>
        <w:t> </w:t>
      </w:r>
    </w:p>
    <w:p w14:paraId="67E7B02F" w14:textId="6F197BDF" w:rsidR="00074039" w:rsidRDefault="00074039" w:rsidP="00B81756">
      <w:pPr>
        <w:pStyle w:val="Heading2"/>
        <w:rPr>
          <w:rtl/>
        </w:rPr>
      </w:pPr>
      <w:bookmarkStart w:id="29" w:name="_Toc21368205"/>
      <w:r>
        <w:rPr>
          <w:rFonts w:hint="cs"/>
          <w:rtl/>
        </w:rPr>
        <w:t>"אחת</w:t>
      </w:r>
      <w:r w:rsidR="007C4983">
        <w:rPr>
          <w:rFonts w:hint="cs"/>
          <w:rtl/>
        </w:rPr>
        <w:t xml:space="preserve"> בשנה"</w:t>
      </w:r>
      <w:bookmarkEnd w:id="29"/>
    </w:p>
    <w:p w14:paraId="6072AF71" w14:textId="6B4F2CE0" w:rsidR="00074039" w:rsidRDefault="00074039" w:rsidP="009E22C7">
      <w:pPr>
        <w:pStyle w:val="a1"/>
        <w:rPr>
          <w:shd w:val="clear" w:color="auto" w:fill="FFFFFF"/>
          <w:rtl/>
        </w:rPr>
      </w:pPr>
      <w:r>
        <w:rPr>
          <w:rFonts w:hint="cs"/>
          <w:shd w:val="clear" w:color="auto" w:fill="FFFFFF"/>
          <w:rtl/>
        </w:rPr>
        <w:t>יום הכיפורים נקראת בכתוב בשם "אחת בשנה</w:t>
      </w:r>
      <w:r>
        <w:rPr>
          <w:rStyle w:val="FootnoteReference"/>
          <w:shd w:val="clear" w:color="auto" w:fill="FFFFFF"/>
          <w:rtl/>
        </w:rPr>
        <w:footnoteReference w:id="57"/>
      </w:r>
      <w:r>
        <w:rPr>
          <w:rFonts w:hint="cs"/>
          <w:shd w:val="clear" w:color="auto" w:fill="FFFFFF"/>
          <w:rtl/>
        </w:rPr>
        <w:t>". כי כל עניני עבוד</w:t>
      </w:r>
      <w:r w:rsidR="007C4983">
        <w:rPr>
          <w:rFonts w:hint="cs"/>
          <w:shd w:val="clear" w:color="auto" w:fill="FFFFFF"/>
          <w:rtl/>
        </w:rPr>
        <w:t>ת</w:t>
      </w:r>
      <w:r>
        <w:rPr>
          <w:rFonts w:hint="cs"/>
          <w:shd w:val="clear" w:color="auto" w:fill="FFFFFF"/>
          <w:rtl/>
        </w:rPr>
        <w:t xml:space="preserve"> יום זה נעשים באופן של "אחת"</w:t>
      </w:r>
      <w:r w:rsidR="007C4983">
        <w:rPr>
          <w:rFonts w:hint="cs"/>
          <w:shd w:val="clear" w:color="auto" w:fill="FFFFFF"/>
          <w:rtl/>
        </w:rPr>
        <w:t>, מצד מהותה הפנימית של כל אחד, ה"יחידה שבנפש", שהיא מיוחד עמו ית' "יחידה יחידה לייחדך</w:t>
      </w:r>
      <w:r w:rsidR="007C4983">
        <w:rPr>
          <w:rStyle w:val="FootnoteReference"/>
          <w:shd w:val="clear" w:color="auto" w:fill="FFFFFF"/>
          <w:rtl/>
        </w:rPr>
        <w:footnoteReference w:id="58"/>
      </w:r>
      <w:r w:rsidR="007C4983">
        <w:rPr>
          <w:rFonts w:hint="cs"/>
          <w:shd w:val="clear" w:color="auto" w:fill="FFFFFF"/>
          <w:rtl/>
        </w:rPr>
        <w:t>"</w:t>
      </w:r>
      <w:r>
        <w:rPr>
          <w:rFonts w:hint="cs"/>
          <w:shd w:val="clear" w:color="auto" w:fill="FFFFFF"/>
          <w:rtl/>
        </w:rPr>
        <w:t>.</w:t>
      </w:r>
      <w:r w:rsidR="007C4983">
        <w:rPr>
          <w:rFonts w:hint="cs"/>
          <w:shd w:val="clear" w:color="auto" w:fill="FFFFFF"/>
          <w:rtl/>
        </w:rPr>
        <w:t xml:space="preserve"> זהו גם תוכן מה שמצינו בגמרא ש"עיצומו של יום מכפר</w:t>
      </w:r>
      <w:r w:rsidR="007C4983">
        <w:rPr>
          <w:rStyle w:val="FootnoteReference"/>
          <w:shd w:val="clear" w:color="auto" w:fill="FFFFFF"/>
          <w:rtl/>
        </w:rPr>
        <w:footnoteReference w:id="59"/>
      </w:r>
      <w:r w:rsidR="007C4983">
        <w:rPr>
          <w:rFonts w:hint="cs"/>
          <w:shd w:val="clear" w:color="auto" w:fill="FFFFFF"/>
          <w:rtl/>
        </w:rPr>
        <w:t>", כי ביום זה מתעורר קשר עצמי זו שבין בני ישראל להקב"ה.</w:t>
      </w:r>
    </w:p>
    <w:p w14:paraId="697363F7" w14:textId="77777777" w:rsidR="00802BD4" w:rsidRPr="007C4983" w:rsidRDefault="00802BD4" w:rsidP="00802BD4">
      <w:pPr>
        <w:pStyle w:val="Heading2"/>
        <w:rPr>
          <w:rtl/>
        </w:rPr>
      </w:pPr>
      <w:bookmarkStart w:id="30" w:name="_Toc21368206"/>
      <w:r>
        <w:rPr>
          <w:rFonts w:hint="cs"/>
          <w:rtl/>
        </w:rPr>
        <w:t>"אחת" בנפש האדם</w:t>
      </w:r>
      <w:bookmarkEnd w:id="30"/>
    </w:p>
    <w:p w14:paraId="0ACEDEB0" w14:textId="77777777" w:rsidR="00802BD4" w:rsidRDefault="00802BD4" w:rsidP="00802BD4">
      <w:pPr>
        <w:pStyle w:val="a1"/>
        <w:rPr>
          <w:shd w:val="clear" w:color="auto" w:fill="FFFFFF"/>
          <w:rtl/>
        </w:rPr>
      </w:pPr>
      <w:r>
        <w:rPr>
          <w:rFonts w:hint="cs"/>
          <w:shd w:val="clear" w:color="auto" w:fill="FFFFFF"/>
          <w:rtl/>
        </w:rPr>
        <w:t>על נפש האדם, מצינו במדרש ש"חמשה שמות נקראו לה ישנם חמשה מדריגות, נפש, רוח, נשמה, חי', יחידה</w:t>
      </w:r>
      <w:r>
        <w:rPr>
          <w:rStyle w:val="FootnoteReference"/>
          <w:shd w:val="clear" w:color="auto" w:fill="FFFFFF"/>
          <w:rtl/>
        </w:rPr>
        <w:footnoteReference w:id="60"/>
      </w:r>
      <w:r>
        <w:rPr>
          <w:rFonts w:hint="cs"/>
          <w:shd w:val="clear" w:color="auto" w:fill="FFFFFF"/>
          <w:rtl/>
        </w:rPr>
        <w:t>".</w:t>
      </w:r>
    </w:p>
    <w:p w14:paraId="3D41C541" w14:textId="77777777" w:rsidR="00802BD4" w:rsidRDefault="00802BD4" w:rsidP="00802BD4">
      <w:pPr>
        <w:pStyle w:val="a1"/>
        <w:rPr>
          <w:shd w:val="clear" w:color="auto" w:fill="FFFFFF"/>
          <w:rtl/>
        </w:rPr>
      </w:pPr>
      <w:r>
        <w:rPr>
          <w:rFonts w:hint="cs"/>
          <w:shd w:val="clear" w:color="auto" w:fill="FFFFFF"/>
          <w:rtl/>
        </w:rPr>
        <w:t>כל אחד משמות אלו מורה על מדריגה שונה בנפש האדם. נפש מורה על הכח שעוסק בפעולות של מחשבה דיבור ומעשה. "רוח" קאי על כח המדות, שמדנדנות כמו הרוח. "נשמה" קאי על דרגת השכל. "חי" על כחות מקיפים של רצון ותענוג, שאינם מתלבשות באבר מסויים של הגוף. ו"יחידה" הוא שם עצם הנפש. כח התשובה בא מחמת הקשר עצמי לה', "יחידה שבנפש".</w:t>
      </w:r>
    </w:p>
    <w:p w14:paraId="2BBEA080" w14:textId="73183F29" w:rsidR="00802BD4" w:rsidRDefault="00802BD4" w:rsidP="00802BD4">
      <w:pPr>
        <w:pStyle w:val="a1"/>
        <w:rPr>
          <w:shd w:val="clear" w:color="auto" w:fill="FFFFFF"/>
          <w:rtl/>
        </w:rPr>
      </w:pPr>
      <w:r>
        <w:rPr>
          <w:rFonts w:hint="cs"/>
          <w:shd w:val="clear" w:color="auto" w:fill="FFFFFF"/>
          <w:rtl/>
        </w:rPr>
        <w:t>הקב"ה בחר בנו מכל העמים. מבין כל בני ישראל, הרי הכהנים נבחרים, ומבין הכהנים עצמם, הקב"ה בחר "באהרן", בהכהן גדול. וכח זה מתגלה ביום הכיפורים, וכח התשובה בא מחמת כח זה, כפי שנתבאר בשער א'.</w:t>
      </w:r>
    </w:p>
    <w:p w14:paraId="0D3AC267" w14:textId="1951F403" w:rsidR="00802BD4" w:rsidRDefault="00802BD4" w:rsidP="00802BD4">
      <w:pPr>
        <w:pStyle w:val="Heading2"/>
        <w:rPr>
          <w:rtl/>
        </w:rPr>
      </w:pPr>
      <w:bookmarkStart w:id="31" w:name="_Toc21368207"/>
      <w:r>
        <w:rPr>
          <w:rFonts w:hint="cs"/>
          <w:rtl/>
        </w:rPr>
        <w:t>"אחת" בעולם</w:t>
      </w:r>
      <w:r w:rsidR="00486BB9">
        <w:rPr>
          <w:rFonts w:hint="cs"/>
          <w:rtl/>
        </w:rPr>
        <w:t xml:space="preserve"> </w:t>
      </w:r>
      <w:r w:rsidR="001A4764">
        <w:rPr>
          <w:rFonts w:hint="cs"/>
          <w:rtl/>
        </w:rPr>
        <w:t>ובנפש</w:t>
      </w:r>
      <w:bookmarkEnd w:id="31"/>
    </w:p>
    <w:p w14:paraId="61CE7E8B" w14:textId="7BCEF93D" w:rsidR="001A4764" w:rsidRDefault="001A4764" w:rsidP="009E22C7">
      <w:pPr>
        <w:pStyle w:val="a1"/>
        <w:rPr>
          <w:shd w:val="clear" w:color="auto" w:fill="FFFFFF"/>
          <w:rtl/>
        </w:rPr>
      </w:pPr>
      <w:r>
        <w:rPr>
          <w:rFonts w:hint="cs"/>
          <w:shd w:val="clear" w:color="auto" w:fill="FFFFFF"/>
          <w:rtl/>
        </w:rPr>
        <w:t xml:space="preserve">עבודה זו, "אחת", לעורר נקודת הקשר העצמי שבין ישראל להקב"ה, מתבטא גם בזה שרק ביום הכיפורים הי' </w:t>
      </w:r>
      <w:r>
        <w:rPr>
          <w:rFonts w:hint="cs"/>
          <w:shd w:val="clear" w:color="auto" w:fill="FFFFFF"/>
          <w:rtl/>
        </w:rPr>
        <w:lastRenderedPageBreak/>
        <w:t xml:space="preserve">העבודה בקדש הקדשים, שהי' </w:t>
      </w:r>
      <w:r w:rsidR="00541966">
        <w:rPr>
          <w:rFonts w:hint="cs"/>
          <w:shd w:val="clear" w:color="auto" w:fill="FFFFFF"/>
          <w:rtl/>
        </w:rPr>
        <w:t>הכה</w:t>
      </w:r>
      <w:r>
        <w:rPr>
          <w:rFonts w:hint="cs"/>
          <w:shd w:val="clear" w:color="auto" w:fill="FFFFFF"/>
          <w:rtl/>
        </w:rPr>
        <w:t>ן גדול נכנס אז לפני ולפנים.</w:t>
      </w:r>
    </w:p>
    <w:p w14:paraId="57797466" w14:textId="49D98591" w:rsidR="00802BD4" w:rsidRDefault="00802BD4" w:rsidP="009E22C7">
      <w:pPr>
        <w:pStyle w:val="a1"/>
        <w:rPr>
          <w:shd w:val="clear" w:color="auto" w:fill="FFFFFF"/>
          <w:rtl/>
        </w:rPr>
      </w:pPr>
      <w:r>
        <w:rPr>
          <w:rFonts w:hint="cs"/>
          <w:shd w:val="clear" w:color="auto" w:fill="FFFFFF"/>
          <w:rtl/>
        </w:rPr>
        <w:t>במשניות כלים מונה שבעולם "עשר קדושות הן.. ארץ ישראל מקודשת מכל ארצות.. עיירות מוקפות.. לפנים מן החומה.." ו</w:t>
      </w:r>
      <w:r w:rsidR="001A4764">
        <w:rPr>
          <w:rFonts w:hint="cs"/>
          <w:shd w:val="clear" w:color="auto" w:fill="FFFFFF"/>
          <w:rtl/>
        </w:rPr>
        <w:t>ממשיך בעוד מקומות</w:t>
      </w:r>
      <w:r>
        <w:rPr>
          <w:rFonts w:hint="cs"/>
          <w:shd w:val="clear" w:color="auto" w:fill="FFFFFF"/>
          <w:rtl/>
        </w:rPr>
        <w:t xml:space="preserve"> עד קדושת "קדש הקדשים, שאין נכנס לשם אלא כהן גדול ביום הכיפורים בשעת העבודה</w:t>
      </w:r>
      <w:r>
        <w:rPr>
          <w:rStyle w:val="FootnoteReference"/>
          <w:shd w:val="clear" w:color="auto" w:fill="FFFFFF"/>
          <w:rtl/>
        </w:rPr>
        <w:footnoteReference w:id="61"/>
      </w:r>
      <w:r>
        <w:rPr>
          <w:rFonts w:hint="cs"/>
          <w:shd w:val="clear" w:color="auto" w:fill="FFFFFF"/>
          <w:rtl/>
        </w:rPr>
        <w:t>".</w:t>
      </w:r>
    </w:p>
    <w:p w14:paraId="38E5FB2B" w14:textId="63BD69AB" w:rsidR="001A4764" w:rsidRDefault="001A4764" w:rsidP="009E22C7">
      <w:pPr>
        <w:pStyle w:val="a1"/>
        <w:rPr>
          <w:shd w:val="clear" w:color="auto" w:fill="FFFFFF"/>
          <w:rtl/>
        </w:rPr>
      </w:pPr>
      <w:r>
        <w:rPr>
          <w:rFonts w:hint="cs"/>
          <w:shd w:val="clear" w:color="auto" w:fill="FFFFFF"/>
          <w:rtl/>
        </w:rPr>
        <w:t>עם ישראל נבחרו מכל עם ולשון, "אתה בחרתנו מכל העמים</w:t>
      </w:r>
      <w:r>
        <w:rPr>
          <w:rStyle w:val="FootnoteReference"/>
          <w:shd w:val="clear" w:color="auto" w:fill="FFFFFF"/>
          <w:rtl/>
        </w:rPr>
        <w:footnoteReference w:id="62"/>
      </w:r>
      <w:r>
        <w:rPr>
          <w:rFonts w:hint="cs"/>
          <w:shd w:val="clear" w:color="auto" w:fill="FFFFFF"/>
          <w:rtl/>
        </w:rPr>
        <w:t>", "ואבדיל אתכם מן העמים להיות לי</w:t>
      </w:r>
      <w:r>
        <w:rPr>
          <w:rStyle w:val="FootnoteReference"/>
          <w:shd w:val="clear" w:color="auto" w:fill="FFFFFF"/>
          <w:rtl/>
        </w:rPr>
        <w:footnoteReference w:id="63"/>
      </w:r>
      <w:r>
        <w:rPr>
          <w:rFonts w:hint="cs"/>
          <w:shd w:val="clear" w:color="auto" w:fill="FFFFFF"/>
          <w:rtl/>
        </w:rPr>
        <w:t>". מבין בני ישראל נבחרו הכהנים "ויבדך אהרן להקדישו קדש קדשים</w:t>
      </w:r>
      <w:r>
        <w:rPr>
          <w:rStyle w:val="FootnoteReference"/>
          <w:shd w:val="clear" w:color="auto" w:fill="FFFFFF"/>
          <w:rtl/>
        </w:rPr>
        <w:footnoteReference w:id="64"/>
      </w:r>
      <w:r>
        <w:rPr>
          <w:rFonts w:hint="cs"/>
          <w:shd w:val="clear" w:color="auto" w:fill="FFFFFF"/>
          <w:rtl/>
        </w:rPr>
        <w:t>"</w:t>
      </w:r>
      <w:r w:rsidR="004B356C">
        <w:rPr>
          <w:rFonts w:hint="cs"/>
          <w:shd w:val="clear" w:color="auto" w:fill="FFFFFF"/>
          <w:rtl/>
        </w:rPr>
        <w:t>. מבין הכהנים נבחר הכהן גדול, וכפי שמשה רבינו אמר אל קרח ובניו "בקר וידע ה' את אשר לו, את הקדוש והקריב אליו, ואת אשר יבחר בו יקריב אליו</w:t>
      </w:r>
      <w:r w:rsidR="004B356C">
        <w:rPr>
          <w:rStyle w:val="FootnoteReference"/>
          <w:shd w:val="clear" w:color="auto" w:fill="FFFFFF"/>
          <w:rtl/>
        </w:rPr>
        <w:footnoteReference w:id="65"/>
      </w:r>
      <w:r w:rsidR="004B356C">
        <w:rPr>
          <w:rFonts w:hint="cs"/>
          <w:shd w:val="clear" w:color="auto" w:fill="FFFFFF"/>
          <w:rtl/>
        </w:rPr>
        <w:t>".</w:t>
      </w:r>
    </w:p>
    <w:p w14:paraId="5CAB59C9" w14:textId="57058470" w:rsidR="004B356C" w:rsidRDefault="004B356C" w:rsidP="004B356C">
      <w:pPr>
        <w:pStyle w:val="Heading2"/>
        <w:rPr>
          <w:rtl/>
        </w:rPr>
      </w:pPr>
      <w:bookmarkStart w:id="32" w:name="_Toc21368208"/>
      <w:r>
        <w:rPr>
          <w:rFonts w:hint="cs"/>
          <w:rtl/>
        </w:rPr>
        <w:t>עבודת הקטרת</w:t>
      </w:r>
      <w:bookmarkEnd w:id="32"/>
    </w:p>
    <w:p w14:paraId="30589254" w14:textId="7E8D7183" w:rsidR="001A4764" w:rsidRDefault="004B356C" w:rsidP="001A4764">
      <w:pPr>
        <w:pStyle w:val="a1"/>
        <w:rPr>
          <w:shd w:val="clear" w:color="auto" w:fill="FFFFFF"/>
          <w:rtl/>
        </w:rPr>
      </w:pPr>
      <w:r>
        <w:rPr>
          <w:rFonts w:hint="cs"/>
          <w:shd w:val="clear" w:color="auto" w:fill="FFFFFF"/>
          <w:rtl/>
        </w:rPr>
        <w:t xml:space="preserve">העבודה המיוחדת של יום כיפור הי' הקטרת. </w:t>
      </w:r>
      <w:r w:rsidR="00486BB9">
        <w:rPr>
          <w:rFonts w:hint="cs"/>
          <w:shd w:val="clear" w:color="auto" w:fill="FFFFFF"/>
          <w:rtl/>
        </w:rPr>
        <w:t>בשעת הקטרת הקטרת הי' הכהן גדול לבד בההיכל</w:t>
      </w:r>
      <w:r>
        <w:rPr>
          <w:rFonts w:hint="cs"/>
          <w:shd w:val="clear" w:color="auto" w:fill="FFFFFF"/>
          <w:rtl/>
        </w:rPr>
        <w:t>, כמ"ש "וכל אדם לא יהי' באהל מועד</w:t>
      </w:r>
      <w:r>
        <w:rPr>
          <w:rStyle w:val="FootnoteReference"/>
          <w:shd w:val="clear" w:color="auto" w:fill="FFFFFF"/>
          <w:rtl/>
        </w:rPr>
        <w:footnoteReference w:id="66"/>
      </w:r>
      <w:r>
        <w:rPr>
          <w:rFonts w:hint="cs"/>
          <w:shd w:val="clear" w:color="auto" w:fill="FFFFFF"/>
          <w:rtl/>
        </w:rPr>
        <w:t>"</w:t>
      </w:r>
      <w:r w:rsidR="00486BB9">
        <w:rPr>
          <w:rFonts w:hint="cs"/>
          <w:shd w:val="clear" w:color="auto" w:fill="FFFFFF"/>
          <w:rtl/>
        </w:rPr>
        <w:t xml:space="preserve">. וכפי </w:t>
      </w:r>
      <w:r w:rsidR="00486BB9">
        <w:rPr>
          <w:rFonts w:hint="cs"/>
          <w:shd w:val="clear" w:color="auto" w:fill="FFFFFF"/>
          <w:rtl/>
        </w:rPr>
        <w:t>שאיתא בירושלמי, שאף מלאכי השרת לא היו בהיכל בשעת הקטרת הקטרת</w:t>
      </w:r>
      <w:r w:rsidR="00486BB9">
        <w:rPr>
          <w:rStyle w:val="FootnoteReference"/>
          <w:shd w:val="clear" w:color="auto" w:fill="FFFFFF"/>
          <w:rtl/>
        </w:rPr>
        <w:footnoteReference w:id="67"/>
      </w:r>
      <w:r w:rsidR="001A4764">
        <w:rPr>
          <w:rFonts w:hint="cs"/>
          <w:shd w:val="clear" w:color="auto" w:fill="FFFFFF"/>
          <w:rtl/>
        </w:rPr>
        <w:t>.</w:t>
      </w:r>
      <w:r w:rsidR="00486BB9">
        <w:rPr>
          <w:rFonts w:hint="cs"/>
          <w:shd w:val="clear" w:color="auto" w:fill="FFFFFF"/>
          <w:rtl/>
        </w:rPr>
        <w:t xml:space="preserve"> </w:t>
      </w:r>
    </w:p>
    <w:p w14:paraId="3B8648E6" w14:textId="76F2DA23" w:rsidR="001A4764" w:rsidRPr="00B81756" w:rsidRDefault="001A4764" w:rsidP="00346C1A">
      <w:pPr>
        <w:pStyle w:val="a1"/>
        <w:rPr>
          <w:shd w:val="clear" w:color="auto" w:fill="FFFFFF"/>
        </w:rPr>
      </w:pPr>
      <w:r w:rsidRPr="00B81756">
        <w:rPr>
          <w:shd w:val="clear" w:color="auto" w:fill="FFFFFF"/>
          <w:rtl/>
        </w:rPr>
        <w:t>מבואר בחסידות על החילוק בין קרבנות לקטורת, שקרבנו</w:t>
      </w:r>
      <w:r>
        <w:rPr>
          <w:rFonts w:hint="cs"/>
          <w:shd w:val="clear" w:color="auto" w:fill="FFFFFF"/>
          <w:rtl/>
        </w:rPr>
        <w:t>ת</w:t>
      </w:r>
      <w:r w:rsidRPr="00B81756">
        <w:rPr>
          <w:shd w:val="clear" w:color="auto" w:fill="FFFFFF"/>
          <w:rtl/>
        </w:rPr>
        <w:t xml:space="preserve"> הוא </w:t>
      </w:r>
      <w:r>
        <w:rPr>
          <w:rFonts w:hint="cs"/>
          <w:shd w:val="clear" w:color="auto" w:fill="FFFFFF"/>
          <w:rtl/>
        </w:rPr>
        <w:t xml:space="preserve">מלשון </w:t>
      </w:r>
      <w:r w:rsidRPr="00B81756">
        <w:rPr>
          <w:shd w:val="clear" w:color="auto" w:fill="FFFFFF"/>
          <w:rtl/>
        </w:rPr>
        <w:t>קירוב הכוחות והחושים, שהאדם מקרב נפשו לה'</w:t>
      </w:r>
      <w:r w:rsidR="004B356C">
        <w:rPr>
          <w:rStyle w:val="FootnoteReference"/>
          <w:shd w:val="clear" w:color="auto" w:fill="FFFFFF"/>
          <w:rtl/>
        </w:rPr>
        <w:footnoteReference w:id="68"/>
      </w:r>
      <w:r w:rsidRPr="00B81756">
        <w:rPr>
          <w:shd w:val="clear" w:color="auto" w:fill="FFFFFF"/>
          <w:rtl/>
        </w:rPr>
        <w:t>. קטורת הוא מלשון "קשר", שמתגלה הקשר העצמי בין בני ישראל להקב"ה</w:t>
      </w:r>
      <w:r w:rsidR="00346C1A">
        <w:rPr>
          <w:rStyle w:val="FootnoteReference"/>
          <w:shd w:val="clear" w:color="auto" w:fill="FFFFFF"/>
          <w:rtl/>
        </w:rPr>
        <w:footnoteReference w:id="69"/>
      </w:r>
      <w:r w:rsidRPr="00B81756">
        <w:rPr>
          <w:shd w:val="clear" w:color="auto" w:fill="FFFFFF"/>
          <w:rtl/>
        </w:rPr>
        <w:t>. וקשר העצמי הזה הוא מלעלה מגדר של כוחות וחושים, אלא קשר עצמי שלמעלה מטעם ודעת,</w:t>
      </w:r>
      <w:r w:rsidR="00346C1A">
        <w:rPr>
          <w:rFonts w:hint="cs"/>
          <w:shd w:val="clear" w:color="auto" w:fill="FFFFFF"/>
          <w:rtl/>
        </w:rPr>
        <w:t xml:space="preserve"> של יחידה שבנפש.</w:t>
      </w:r>
    </w:p>
    <w:p w14:paraId="161489F5" w14:textId="709C8808" w:rsidR="001A4764" w:rsidRDefault="00346C1A" w:rsidP="00346C1A">
      <w:pPr>
        <w:pStyle w:val="a1"/>
        <w:rPr>
          <w:sz w:val="27"/>
          <w:szCs w:val="27"/>
          <w:shd w:val="clear" w:color="auto" w:fill="FFFFFF"/>
          <w:rtl/>
        </w:rPr>
      </w:pPr>
      <w:r w:rsidRPr="00346C1A">
        <w:rPr>
          <w:shd w:val="clear" w:color="auto" w:fill="FFFFFF"/>
          <w:rtl/>
        </w:rPr>
        <w:t>מטעם זה מצינו שהקטרת היתה נעשית מ</w:t>
      </w:r>
      <w:r w:rsidR="001A4764" w:rsidRPr="00346C1A">
        <w:rPr>
          <w:shd w:val="clear" w:color="auto" w:fill="FFFFFF"/>
          <w:rtl/>
        </w:rPr>
        <w:t>י"א סממנים</w:t>
      </w:r>
      <w:r w:rsidRPr="00346C1A">
        <w:rPr>
          <w:shd w:val="clear" w:color="auto" w:fill="FFFFFF"/>
          <w:rtl/>
        </w:rPr>
        <w:t xml:space="preserve"> דוקא</w:t>
      </w:r>
      <w:r w:rsidR="001A4764" w:rsidRPr="00346C1A">
        <w:rPr>
          <w:shd w:val="clear" w:color="auto" w:fill="FFFFFF"/>
          <w:rtl/>
        </w:rPr>
        <w:t>, וח"ו אם חסר אחד מהם. אחד מי"א הסממנים הי' החלבנה</w:t>
      </w:r>
      <w:r>
        <w:rPr>
          <w:rFonts w:hint="cs"/>
          <w:shd w:val="clear" w:color="auto" w:fill="FFFFFF"/>
          <w:rtl/>
        </w:rPr>
        <w:t xml:space="preserve"> </w:t>
      </w:r>
      <w:r w:rsidR="001A4764" w:rsidRPr="00346C1A">
        <w:rPr>
          <w:shd w:val="clear" w:color="auto" w:fill="FFFFFF"/>
          <w:rtl/>
        </w:rPr>
        <w:t>שריחה רע</w:t>
      </w:r>
      <w:r w:rsidRPr="00346C1A">
        <w:rPr>
          <w:rStyle w:val="FootnoteReference"/>
          <w:shd w:val="clear" w:color="auto" w:fill="FFFFFF"/>
          <w:rtl/>
        </w:rPr>
        <w:footnoteReference w:id="70"/>
      </w:r>
      <w:r w:rsidRPr="00346C1A">
        <w:rPr>
          <w:shd w:val="clear" w:color="auto" w:fill="FFFFFF"/>
          <w:rtl/>
        </w:rPr>
        <w:t>, ומפרש בגמרא שזה לרמז ש</w:t>
      </w:r>
      <w:r>
        <w:rPr>
          <w:rFonts w:hint="cs"/>
          <w:shd w:val="clear" w:color="auto" w:fill="FFFFFF"/>
          <w:rtl/>
        </w:rPr>
        <w:t>"כ</w:t>
      </w:r>
      <w:r w:rsidRPr="00346C1A">
        <w:rPr>
          <w:shd w:val="clear" w:color="auto" w:fill="FFFFFF"/>
          <w:rtl/>
        </w:rPr>
        <w:t>ל תענית שאין בה מפושעי ישראל אינה תענית, שהרי </w:t>
      </w:r>
      <w:r w:rsidRPr="00346C1A">
        <w:rPr>
          <w:rStyle w:val="Emphasis"/>
          <w:i w:val="0"/>
          <w:iCs w:val="0"/>
          <w:shd w:val="clear" w:color="auto" w:fill="FFFFFF"/>
          <w:rtl/>
        </w:rPr>
        <w:t>חלבנה ריחה רע</w:t>
      </w:r>
      <w:r>
        <w:rPr>
          <w:rStyle w:val="FootnoteReference"/>
          <w:shd w:val="clear" w:color="auto" w:fill="FFFFFF"/>
          <w:rtl/>
        </w:rPr>
        <w:footnoteReference w:id="71"/>
      </w:r>
      <w:r w:rsidRPr="00346C1A">
        <w:rPr>
          <w:rStyle w:val="Emphasis"/>
          <w:i w:val="0"/>
          <w:iCs w:val="0"/>
          <w:shd w:val="clear" w:color="auto" w:fill="FFFFFF"/>
          <w:rtl/>
        </w:rPr>
        <w:t>"</w:t>
      </w:r>
      <w:r w:rsidR="001A4764" w:rsidRPr="00346C1A">
        <w:rPr>
          <w:shd w:val="clear" w:color="auto" w:fill="FFFFFF"/>
          <w:rtl/>
        </w:rPr>
        <w:t>.</w:t>
      </w:r>
      <w:r>
        <w:rPr>
          <w:rFonts w:hint="cs"/>
          <w:shd w:val="clear" w:color="auto" w:fill="FFFFFF"/>
          <w:rtl/>
        </w:rPr>
        <w:t xml:space="preserve"> </w:t>
      </w:r>
      <w:r w:rsidR="001A4764" w:rsidRPr="00B81756">
        <w:rPr>
          <w:sz w:val="27"/>
          <w:szCs w:val="27"/>
          <w:shd w:val="clear" w:color="auto" w:fill="FFFFFF"/>
          <w:rtl/>
        </w:rPr>
        <w:t>כי בע</w:t>
      </w:r>
      <w:r>
        <w:rPr>
          <w:rFonts w:hint="cs"/>
          <w:sz w:val="27"/>
          <w:szCs w:val="27"/>
          <w:shd w:val="clear" w:color="auto" w:fill="FFFFFF"/>
          <w:rtl/>
        </w:rPr>
        <w:t>בודת</w:t>
      </w:r>
      <w:r w:rsidR="001A4764" w:rsidRPr="00B81756">
        <w:rPr>
          <w:sz w:val="27"/>
          <w:szCs w:val="27"/>
          <w:shd w:val="clear" w:color="auto" w:fill="FFFFFF"/>
          <w:rtl/>
        </w:rPr>
        <w:t xml:space="preserve"> הקטורת מגל</w:t>
      </w:r>
      <w:r>
        <w:rPr>
          <w:rFonts w:hint="cs"/>
          <w:sz w:val="27"/>
          <w:szCs w:val="27"/>
          <w:shd w:val="clear" w:color="auto" w:fill="FFFFFF"/>
          <w:rtl/>
        </w:rPr>
        <w:t>ים</w:t>
      </w:r>
      <w:r w:rsidR="001A4764" w:rsidRPr="00B81756">
        <w:rPr>
          <w:sz w:val="27"/>
          <w:szCs w:val="27"/>
          <w:shd w:val="clear" w:color="auto" w:fill="FFFFFF"/>
          <w:rtl/>
        </w:rPr>
        <w:t xml:space="preserve"> ומעורר</w:t>
      </w:r>
      <w:r>
        <w:rPr>
          <w:rFonts w:hint="cs"/>
          <w:sz w:val="27"/>
          <w:szCs w:val="27"/>
          <w:shd w:val="clear" w:color="auto" w:fill="FFFFFF"/>
          <w:rtl/>
        </w:rPr>
        <w:t>ים</w:t>
      </w:r>
      <w:r w:rsidR="001A4764" w:rsidRPr="00B81756">
        <w:rPr>
          <w:sz w:val="27"/>
          <w:szCs w:val="27"/>
          <w:shd w:val="clear" w:color="auto" w:fill="FFFFFF"/>
          <w:rtl/>
        </w:rPr>
        <w:t xml:space="preserve"> </w:t>
      </w:r>
      <w:r>
        <w:rPr>
          <w:rFonts w:hint="cs"/>
          <w:sz w:val="27"/>
          <w:szCs w:val="27"/>
          <w:shd w:val="clear" w:color="auto" w:fill="FFFFFF"/>
          <w:rtl/>
        </w:rPr>
        <w:t>ה</w:t>
      </w:r>
      <w:r w:rsidR="001A4764" w:rsidRPr="00B81756">
        <w:rPr>
          <w:sz w:val="27"/>
          <w:szCs w:val="27"/>
          <w:shd w:val="clear" w:color="auto" w:fill="FFFFFF"/>
          <w:rtl/>
        </w:rPr>
        <w:t xml:space="preserve">קשר העצמי </w:t>
      </w:r>
      <w:r>
        <w:rPr>
          <w:rFonts w:hint="cs"/>
          <w:sz w:val="27"/>
          <w:szCs w:val="27"/>
          <w:shd w:val="clear" w:color="auto" w:fill="FFFFFF"/>
          <w:rtl/>
        </w:rPr>
        <w:t>לה</w:t>
      </w:r>
      <w:r w:rsidR="001A4764" w:rsidRPr="00B81756">
        <w:rPr>
          <w:sz w:val="27"/>
          <w:szCs w:val="27"/>
          <w:shd w:val="clear" w:color="auto" w:fill="FFFFFF"/>
          <w:rtl/>
        </w:rPr>
        <w:t xml:space="preserve">קב"ה, </w:t>
      </w:r>
      <w:r>
        <w:rPr>
          <w:rFonts w:hint="cs"/>
          <w:sz w:val="27"/>
          <w:szCs w:val="27"/>
          <w:shd w:val="clear" w:color="auto" w:fill="FFFFFF"/>
          <w:rtl/>
        </w:rPr>
        <w:t xml:space="preserve">ובנקודת היהדות שוים המה </w:t>
      </w:r>
      <w:r w:rsidR="001A4764" w:rsidRPr="00B81756">
        <w:rPr>
          <w:sz w:val="27"/>
          <w:szCs w:val="27"/>
          <w:shd w:val="clear" w:color="auto" w:fill="FFFFFF"/>
          <w:rtl/>
        </w:rPr>
        <w:t>צדיק גמור בין ברשע גמור</w:t>
      </w:r>
      <w:r w:rsidR="001A4764">
        <w:rPr>
          <w:rStyle w:val="FootnoteReference"/>
          <w:sz w:val="27"/>
          <w:szCs w:val="27"/>
          <w:shd w:val="clear" w:color="auto" w:fill="FFFFFF"/>
          <w:rtl/>
        </w:rPr>
        <w:footnoteReference w:id="72"/>
      </w:r>
      <w:r w:rsidR="001A4764" w:rsidRPr="00B81756">
        <w:rPr>
          <w:sz w:val="27"/>
          <w:szCs w:val="27"/>
          <w:shd w:val="clear" w:color="auto" w:fill="FFFFFF"/>
          <w:rtl/>
        </w:rPr>
        <w:t>.</w:t>
      </w:r>
    </w:p>
    <w:p w14:paraId="1BEBB164" w14:textId="49A2553D" w:rsidR="009F1AC6" w:rsidRPr="009F1AC6" w:rsidRDefault="009F1AC6" w:rsidP="009F1AC6">
      <w:pPr>
        <w:pStyle w:val="Heading2"/>
      </w:pPr>
      <w:bookmarkStart w:id="33" w:name="_Toc21368209"/>
      <w:r>
        <w:rPr>
          <w:rFonts w:hint="cs"/>
          <w:rtl/>
        </w:rPr>
        <w:lastRenderedPageBreak/>
        <w:t>עבודת כהן גדול, קטרת, קדש קדשים, בעבודת ה'</w:t>
      </w:r>
      <w:bookmarkEnd w:id="33"/>
    </w:p>
    <w:p w14:paraId="4CD3B390" w14:textId="77777777" w:rsidR="009F1AC6" w:rsidRDefault="00074039" w:rsidP="009F1AC6">
      <w:pPr>
        <w:pStyle w:val="a1"/>
        <w:rPr>
          <w:shd w:val="clear" w:color="auto" w:fill="FFFFFF"/>
          <w:rtl/>
        </w:rPr>
      </w:pPr>
      <w:r>
        <w:rPr>
          <w:rFonts w:hint="cs"/>
          <w:shd w:val="clear" w:color="auto" w:fill="FFFFFF"/>
          <w:rtl/>
        </w:rPr>
        <w:t>"מפני עונותינו חרבה בית מקדשנו</w:t>
      </w:r>
      <w:r w:rsidR="00AB548A">
        <w:rPr>
          <w:rStyle w:val="FootnoteReference"/>
          <w:shd w:val="clear" w:color="auto" w:fill="FFFFFF"/>
          <w:rtl/>
        </w:rPr>
        <w:footnoteReference w:id="73"/>
      </w:r>
      <w:r>
        <w:rPr>
          <w:rFonts w:hint="cs"/>
          <w:shd w:val="clear" w:color="auto" w:fill="FFFFFF"/>
          <w:rtl/>
        </w:rPr>
        <w:t>", "ואין אנו יכולים לעלות ולראות ולעשות עבודתינו בבית מקדשך</w:t>
      </w:r>
      <w:r w:rsidR="00AB548A">
        <w:rPr>
          <w:rStyle w:val="FootnoteReference"/>
          <w:shd w:val="clear" w:color="auto" w:fill="FFFFFF"/>
          <w:rtl/>
        </w:rPr>
        <w:footnoteReference w:id="74"/>
      </w:r>
      <w:r>
        <w:rPr>
          <w:rFonts w:hint="cs"/>
          <w:shd w:val="clear" w:color="auto" w:fill="FFFFFF"/>
          <w:rtl/>
        </w:rPr>
        <w:t xml:space="preserve">", אמנם כל עניני עבודת יום הכיפורים </w:t>
      </w:r>
      <w:r>
        <w:rPr>
          <w:rFonts w:hint="cs"/>
          <w:shd w:val="clear" w:color="auto" w:fill="FFFFFF"/>
          <w:rtl/>
        </w:rPr>
        <w:t>ישנם בעבודת כל אחד ואחד</w:t>
      </w:r>
      <w:r>
        <w:rPr>
          <w:rStyle w:val="FootnoteReference"/>
          <w:shd w:val="clear" w:color="auto" w:fill="FFFFFF"/>
          <w:rtl/>
        </w:rPr>
        <w:footnoteReference w:id="75"/>
      </w:r>
      <w:r>
        <w:rPr>
          <w:rFonts w:hint="cs"/>
          <w:shd w:val="clear" w:color="auto" w:fill="FFFFFF"/>
          <w:rtl/>
        </w:rPr>
        <w:t>, בבית המקדש הרוחני שבתוכו</w:t>
      </w:r>
      <w:r>
        <w:rPr>
          <w:rStyle w:val="FootnoteReference"/>
          <w:shd w:val="clear" w:color="auto" w:fill="FFFFFF"/>
          <w:rtl/>
        </w:rPr>
        <w:footnoteReference w:id="76"/>
      </w:r>
      <w:r>
        <w:rPr>
          <w:rFonts w:hint="cs"/>
          <w:shd w:val="clear" w:color="auto" w:fill="FFFFFF"/>
          <w:rtl/>
        </w:rPr>
        <w:t>.</w:t>
      </w:r>
      <w:r w:rsidR="009F1AC6">
        <w:rPr>
          <w:rFonts w:hint="cs"/>
          <w:shd w:val="clear" w:color="auto" w:fill="FFFFFF"/>
          <w:rtl/>
        </w:rPr>
        <w:t xml:space="preserve"> </w:t>
      </w:r>
    </w:p>
    <w:p w14:paraId="32B0E4B3" w14:textId="3F8D9298" w:rsidR="00B81756" w:rsidRPr="00086F3D" w:rsidRDefault="0060170E" w:rsidP="00086F3D">
      <w:pPr>
        <w:pStyle w:val="a1"/>
        <w:rPr>
          <w:shd w:val="clear" w:color="auto" w:fill="FFFFFF"/>
          <w:rtl/>
        </w:rPr>
        <w:sectPr w:rsidR="00B81756" w:rsidRPr="00086F3D" w:rsidSect="00B81756">
          <w:type w:val="continuous"/>
          <w:pgSz w:w="8391" w:h="11906" w:code="11"/>
          <w:pgMar w:top="720" w:right="720" w:bottom="720" w:left="720" w:header="709" w:footer="709" w:gutter="0"/>
          <w:pgNumType w:fmt="hebrew1"/>
          <w:cols w:num="2" w:space="708"/>
          <w:titlePg/>
          <w:bidi/>
          <w:docGrid w:linePitch="360"/>
        </w:sectPr>
      </w:pPr>
      <w:r>
        <w:rPr>
          <w:noProof/>
        </w:rPr>
        <mc:AlternateContent>
          <mc:Choice Requires="wps">
            <w:drawing>
              <wp:anchor distT="45720" distB="45720" distL="114300" distR="114300" simplePos="0" relativeHeight="251719680" behindDoc="0" locked="0" layoutInCell="1" allowOverlap="1" wp14:anchorId="1714738B" wp14:editId="1AB791C1">
                <wp:simplePos x="0" y="0"/>
                <wp:positionH relativeFrom="column">
                  <wp:posOffset>-2506478</wp:posOffset>
                </wp:positionH>
                <wp:positionV relativeFrom="paragraph">
                  <wp:posOffset>-406607</wp:posOffset>
                </wp:positionV>
                <wp:extent cx="4571365" cy="3753293"/>
                <wp:effectExtent l="0" t="0" r="1968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3753293"/>
                        </a:xfrm>
                        <a:prstGeom prst="rect">
                          <a:avLst/>
                        </a:prstGeom>
                        <a:solidFill>
                          <a:schemeClr val="bg1">
                            <a:lumMod val="85000"/>
                          </a:schemeClr>
                        </a:solidFill>
                        <a:ln w="12700">
                          <a:solidFill>
                            <a:srgbClr val="000000"/>
                          </a:solidFill>
                          <a:miter lim="800000"/>
                          <a:headEnd/>
                          <a:tailEnd/>
                        </a:ln>
                      </wps:spPr>
                      <wps:txbx>
                        <w:txbxContent>
                          <w:p w14:paraId="5F73B253" w14:textId="77777777" w:rsidR="00FA0E0F" w:rsidRDefault="00FA0E0F" w:rsidP="00437A87">
                            <w:pPr>
                              <w:spacing w:after="0"/>
                              <w:jc w:val="center"/>
                              <w:rPr>
                                <w:rFonts w:cs="1ShefaClassic"/>
                                <w:rtl/>
                                <w:lang w:bidi="he-IL"/>
                              </w:rPr>
                            </w:pPr>
                            <w:r w:rsidRPr="00A93084">
                              <w:rPr>
                                <w:rFonts w:cs="1ShefaClassic" w:hint="cs"/>
                                <w:rtl/>
                                <w:lang w:bidi="he-IL"/>
                              </w:rPr>
                              <w:t>סיכום והוראות בעבודת ה':</w:t>
                            </w:r>
                          </w:p>
                          <w:p w14:paraId="748CF7E2" w14:textId="72E37263" w:rsidR="00FA0E0F" w:rsidRDefault="00FA0E0F" w:rsidP="0060170E">
                            <w:pPr>
                              <w:pStyle w:val="ListParagraph"/>
                              <w:numPr>
                                <w:ilvl w:val="0"/>
                                <w:numId w:val="23"/>
                              </w:numPr>
                              <w:spacing w:line="276" w:lineRule="auto"/>
                              <w:rPr>
                                <w:rFonts w:cs="AdaMF"/>
                                <w:sz w:val="28"/>
                                <w:szCs w:val="28"/>
                                <w:lang w:bidi="he-IL"/>
                              </w:rPr>
                            </w:pPr>
                            <w:r w:rsidRPr="0060170E">
                              <w:rPr>
                                <w:rFonts w:cs="AdaMF" w:hint="cs"/>
                                <w:sz w:val="28"/>
                                <w:szCs w:val="28"/>
                                <w:rtl/>
                                <w:lang w:bidi="he-IL"/>
                              </w:rPr>
                              <w:t>יום הכיפורים נקרא בשם "אחת בשנה", ועבודתה מיוחדת, שכהן גדול נכנס לפני ולפנים בקש הקדשים.</w:t>
                            </w:r>
                          </w:p>
                          <w:p w14:paraId="1FE0FEC2" w14:textId="77777777" w:rsidR="00FA0E0F" w:rsidRDefault="00FA0E0F" w:rsidP="00086F3D">
                            <w:pPr>
                              <w:pStyle w:val="ListParagraph"/>
                              <w:spacing w:line="276" w:lineRule="auto"/>
                              <w:rPr>
                                <w:rFonts w:cs="AdaMF"/>
                                <w:sz w:val="28"/>
                                <w:szCs w:val="28"/>
                                <w:lang w:bidi="he-IL"/>
                              </w:rPr>
                            </w:pPr>
                          </w:p>
                          <w:p w14:paraId="3BEB06DC" w14:textId="7643BE1B" w:rsidR="00FA0E0F" w:rsidRPr="00086F3D" w:rsidRDefault="00FA0E0F" w:rsidP="00086F3D">
                            <w:pPr>
                              <w:pStyle w:val="ListParagraph"/>
                              <w:numPr>
                                <w:ilvl w:val="0"/>
                                <w:numId w:val="23"/>
                              </w:numPr>
                              <w:spacing w:line="276" w:lineRule="auto"/>
                              <w:rPr>
                                <w:rFonts w:cs="AdaMF"/>
                                <w:sz w:val="28"/>
                                <w:szCs w:val="28"/>
                                <w:lang w:bidi="he-IL"/>
                              </w:rPr>
                            </w:pPr>
                            <w:r w:rsidRPr="00086F3D">
                              <w:rPr>
                                <w:rFonts w:cs="AdaMF" w:hint="cs"/>
                                <w:sz w:val="28"/>
                                <w:szCs w:val="28"/>
                                <w:rtl/>
                                <w:lang w:bidi="he-IL"/>
                              </w:rPr>
                              <w:t>בפנימיות נפשו של כל אחד מישראל נמצא כח היחידה, ה"פינאעלע איד", שהיא קשורה ומיוחדת עם הקב"ה, ואינה יכולה להיות נפרד ח"ו מהקב"ה.</w:t>
                            </w:r>
                          </w:p>
                          <w:p w14:paraId="526A5A12" w14:textId="77777777" w:rsidR="00FA0E0F" w:rsidRDefault="00FA0E0F" w:rsidP="00086F3D">
                            <w:pPr>
                              <w:pStyle w:val="ListParagraph"/>
                              <w:spacing w:line="276" w:lineRule="auto"/>
                              <w:rPr>
                                <w:rFonts w:cs="AdaMF"/>
                                <w:sz w:val="28"/>
                                <w:szCs w:val="28"/>
                                <w:lang w:bidi="he-IL"/>
                              </w:rPr>
                            </w:pPr>
                          </w:p>
                          <w:p w14:paraId="4C5353F6" w14:textId="159A1027" w:rsidR="00FA0E0F" w:rsidRPr="0060170E" w:rsidRDefault="00FA0E0F" w:rsidP="0060170E">
                            <w:pPr>
                              <w:pStyle w:val="ListParagraph"/>
                              <w:numPr>
                                <w:ilvl w:val="0"/>
                                <w:numId w:val="23"/>
                              </w:numPr>
                              <w:spacing w:line="276" w:lineRule="auto"/>
                              <w:rPr>
                                <w:rFonts w:cs="AdaMF"/>
                                <w:sz w:val="28"/>
                                <w:szCs w:val="28"/>
                                <w:lang w:bidi="he-IL"/>
                              </w:rPr>
                            </w:pPr>
                            <w:r>
                              <w:rPr>
                                <w:rFonts w:cs="AdaMF" w:hint="cs"/>
                                <w:sz w:val="28"/>
                                <w:szCs w:val="28"/>
                                <w:rtl/>
                                <w:lang w:bidi="he-IL"/>
                              </w:rPr>
                              <w:t>ענין הקטרת הקטרת, והכניסה לפני ולפנים, ולבישת בגדי לבן, וכן ענין הגורלות, כולם מורים על ענינה הפנימי של תשובה, שהוא לעורר קשר עצמי זו אל הקב"ה.</w:t>
                            </w:r>
                          </w:p>
                          <w:p w14:paraId="570A96B1" w14:textId="77777777" w:rsidR="00FA0E0F" w:rsidRPr="00C9555D" w:rsidRDefault="00FA0E0F" w:rsidP="0060170E">
                            <w:pPr>
                              <w:pStyle w:val="ListParagraph"/>
                              <w:spacing w:line="276" w:lineRule="auto"/>
                              <w:rPr>
                                <w:rFonts w:cs="AdaMF"/>
                                <w:sz w:val="12"/>
                                <w:szCs w:val="12"/>
                                <w:lang w:bidi="he-IL"/>
                              </w:rPr>
                            </w:pPr>
                          </w:p>
                          <w:p w14:paraId="4C43F2D2" w14:textId="30CA7AED" w:rsidR="00FA0E0F" w:rsidRPr="00C9555D" w:rsidRDefault="00FA0E0F" w:rsidP="0060170E">
                            <w:pPr>
                              <w:pStyle w:val="ListParagraph"/>
                              <w:numPr>
                                <w:ilvl w:val="0"/>
                                <w:numId w:val="23"/>
                              </w:numPr>
                              <w:spacing w:line="276" w:lineRule="auto"/>
                              <w:rPr>
                                <w:rFonts w:cs="AdaMF" w:hint="cs"/>
                                <w:sz w:val="28"/>
                                <w:szCs w:val="28"/>
                                <w:rtl/>
                                <w:lang w:bidi="he-IL"/>
                              </w:rPr>
                            </w:pPr>
                            <w:r>
                              <w:rPr>
                                <w:rFonts w:cs="AdaMF" w:hint="cs"/>
                                <w:sz w:val="28"/>
                                <w:szCs w:val="28"/>
                                <w:rtl/>
                                <w:lang w:bidi="he-IL"/>
                              </w:rPr>
                              <w:t>תכלית ענינה של עבודת יום הכיפורים הוא שעבודת כל השנה יהי' חדור עם קשר זה, שיהי' כל עניני עבודתו מתוך "בכל דרכיך דעהו". ולכן אחרי יום כיפור בא חג הסוכות, שיהי' אכילתו ושתייתו וכל פעולותיו בסוכה שהוא מצוה, שמתקשר אל ה' בכל כוחותיו, ומזה נמשך על כל השנה שיהי' בדביקות לה'.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4738B" id="_x0000_s1030" type="#_x0000_t202" style="position:absolute;left:0;text-align:left;margin-left:-197.35pt;margin-top:-32pt;width:359.95pt;height:295.5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" fillcolor="#d8d8d8 [2732]" strokeweight="1pt">
                <v:textbox>
                  <w:txbxContent>
                    <w:p w14:paraId="5F73B253" w14:textId="77777777" w:rsidR="00FA0E0F" w:rsidRDefault="00FA0E0F" w:rsidP="00437A87">
                      <w:pPr>
                        <w:spacing w:after="0"/>
                        <w:jc w:val="center"/>
                        <w:rPr>
                          <w:rFonts w:cs="1ShefaClassic"/>
                          <w:rtl/>
                          <w:lang w:bidi="he-IL"/>
                        </w:rPr>
                      </w:pPr>
                      <w:r w:rsidRPr="00A93084">
                        <w:rPr>
                          <w:rFonts w:cs="1ShefaClassic" w:hint="cs"/>
                          <w:rtl/>
                          <w:lang w:bidi="he-IL"/>
                        </w:rPr>
                        <w:t>סיכום והוראות בעבודת ה':</w:t>
                      </w:r>
                    </w:p>
                    <w:p w14:paraId="748CF7E2" w14:textId="72E37263" w:rsidR="00FA0E0F" w:rsidRDefault="00FA0E0F" w:rsidP="0060170E">
                      <w:pPr>
                        <w:pStyle w:val="ListParagraph"/>
                        <w:numPr>
                          <w:ilvl w:val="0"/>
                          <w:numId w:val="23"/>
                        </w:numPr>
                        <w:spacing w:line="276" w:lineRule="auto"/>
                        <w:rPr>
                          <w:rFonts w:cs="AdaMF"/>
                          <w:sz w:val="28"/>
                          <w:szCs w:val="28"/>
                          <w:lang w:bidi="he-IL"/>
                        </w:rPr>
                      </w:pPr>
                      <w:r w:rsidRPr="0060170E">
                        <w:rPr>
                          <w:rFonts w:cs="AdaMF" w:hint="cs"/>
                          <w:sz w:val="28"/>
                          <w:szCs w:val="28"/>
                          <w:rtl/>
                          <w:lang w:bidi="he-IL"/>
                        </w:rPr>
                        <w:t>יום הכיפורים נקרא בשם "אחת בשנה", ועבודתה מיוחדת, שכהן גדול נכנס לפני ולפנים בקש הקדשים.</w:t>
                      </w:r>
                    </w:p>
                    <w:p w14:paraId="1FE0FEC2" w14:textId="77777777" w:rsidR="00FA0E0F" w:rsidRDefault="00FA0E0F" w:rsidP="00086F3D">
                      <w:pPr>
                        <w:pStyle w:val="ListParagraph"/>
                        <w:spacing w:line="276" w:lineRule="auto"/>
                        <w:rPr>
                          <w:rFonts w:cs="AdaMF"/>
                          <w:sz w:val="28"/>
                          <w:szCs w:val="28"/>
                          <w:lang w:bidi="he-IL"/>
                        </w:rPr>
                      </w:pPr>
                    </w:p>
                    <w:p w14:paraId="3BEB06DC" w14:textId="7643BE1B" w:rsidR="00FA0E0F" w:rsidRPr="00086F3D" w:rsidRDefault="00FA0E0F" w:rsidP="00086F3D">
                      <w:pPr>
                        <w:pStyle w:val="ListParagraph"/>
                        <w:numPr>
                          <w:ilvl w:val="0"/>
                          <w:numId w:val="23"/>
                        </w:numPr>
                        <w:spacing w:line="276" w:lineRule="auto"/>
                        <w:rPr>
                          <w:rFonts w:cs="AdaMF"/>
                          <w:sz w:val="28"/>
                          <w:szCs w:val="28"/>
                          <w:lang w:bidi="he-IL"/>
                        </w:rPr>
                      </w:pPr>
                      <w:r w:rsidRPr="00086F3D">
                        <w:rPr>
                          <w:rFonts w:cs="AdaMF" w:hint="cs"/>
                          <w:sz w:val="28"/>
                          <w:szCs w:val="28"/>
                          <w:rtl/>
                          <w:lang w:bidi="he-IL"/>
                        </w:rPr>
                        <w:t>בפנימיות נפשו של כל אחד מישראל נמצא כח היחידה, ה"פינאעלע איד", שהיא קשורה ומיוחדת עם הקב"ה, ואינה יכולה להיות נפרד ח"ו מהקב"ה.</w:t>
                      </w:r>
                    </w:p>
                    <w:p w14:paraId="526A5A12" w14:textId="77777777" w:rsidR="00FA0E0F" w:rsidRDefault="00FA0E0F" w:rsidP="00086F3D">
                      <w:pPr>
                        <w:pStyle w:val="ListParagraph"/>
                        <w:spacing w:line="276" w:lineRule="auto"/>
                        <w:rPr>
                          <w:rFonts w:cs="AdaMF"/>
                          <w:sz w:val="28"/>
                          <w:szCs w:val="28"/>
                          <w:lang w:bidi="he-IL"/>
                        </w:rPr>
                      </w:pPr>
                    </w:p>
                    <w:p w14:paraId="4C5353F6" w14:textId="159A1027" w:rsidR="00FA0E0F" w:rsidRPr="0060170E" w:rsidRDefault="00FA0E0F" w:rsidP="0060170E">
                      <w:pPr>
                        <w:pStyle w:val="ListParagraph"/>
                        <w:numPr>
                          <w:ilvl w:val="0"/>
                          <w:numId w:val="23"/>
                        </w:numPr>
                        <w:spacing w:line="276" w:lineRule="auto"/>
                        <w:rPr>
                          <w:rFonts w:cs="AdaMF"/>
                          <w:sz w:val="28"/>
                          <w:szCs w:val="28"/>
                          <w:lang w:bidi="he-IL"/>
                        </w:rPr>
                      </w:pPr>
                      <w:r>
                        <w:rPr>
                          <w:rFonts w:cs="AdaMF" w:hint="cs"/>
                          <w:sz w:val="28"/>
                          <w:szCs w:val="28"/>
                          <w:rtl/>
                          <w:lang w:bidi="he-IL"/>
                        </w:rPr>
                        <w:t>ענין הקטרת הקטרת, והכניסה לפני ולפנים, ולבישת בגדי לבן, וכן ענין הגורלות, כולם מורים על ענינה הפנימי של תשובה, שהוא לעורר קשר עצמי זו אל הקב"ה.</w:t>
                      </w:r>
                    </w:p>
                    <w:p w14:paraId="570A96B1" w14:textId="77777777" w:rsidR="00FA0E0F" w:rsidRPr="00C9555D" w:rsidRDefault="00FA0E0F" w:rsidP="0060170E">
                      <w:pPr>
                        <w:pStyle w:val="ListParagraph"/>
                        <w:spacing w:line="276" w:lineRule="auto"/>
                        <w:rPr>
                          <w:rFonts w:cs="AdaMF"/>
                          <w:sz w:val="12"/>
                          <w:szCs w:val="12"/>
                          <w:lang w:bidi="he-IL"/>
                        </w:rPr>
                      </w:pPr>
                    </w:p>
                    <w:p w14:paraId="4C43F2D2" w14:textId="30CA7AED" w:rsidR="00FA0E0F" w:rsidRPr="00C9555D" w:rsidRDefault="00FA0E0F" w:rsidP="0060170E">
                      <w:pPr>
                        <w:pStyle w:val="ListParagraph"/>
                        <w:numPr>
                          <w:ilvl w:val="0"/>
                          <w:numId w:val="23"/>
                        </w:numPr>
                        <w:spacing w:line="276" w:lineRule="auto"/>
                        <w:rPr>
                          <w:rFonts w:cs="AdaMF" w:hint="cs"/>
                          <w:sz w:val="28"/>
                          <w:szCs w:val="28"/>
                          <w:rtl/>
                          <w:lang w:bidi="he-IL"/>
                        </w:rPr>
                      </w:pPr>
                      <w:r>
                        <w:rPr>
                          <w:rFonts w:cs="AdaMF" w:hint="cs"/>
                          <w:sz w:val="28"/>
                          <w:szCs w:val="28"/>
                          <w:rtl/>
                          <w:lang w:bidi="he-IL"/>
                        </w:rPr>
                        <w:t>תכלית ענינה של עבודת יום הכיפורים הוא שעבודת כל השנה יהי' חדור עם קשר זה, שיהי' כל עניני עבודתו מתוך "בכל דרכיך דעהו". ולכן אחרי יום כיפור בא חג הסוכות, שיהי' אכילתו ושתייתו וכל פעולותיו בסוכה שהוא מצוה, שמתקשר אל ה' בכל כוחותיו, ומזה נמשך על כל השנה שיהי' בדביקות לה'.</w:t>
                      </w:r>
                    </w:p>
                  </w:txbxContent>
                </v:textbox>
                <w10:wrap type="square"/>
              </v:shape>
            </w:pict>
          </mc:Fallback>
        </mc:AlternateContent>
      </w:r>
      <w:r w:rsidR="00326706">
        <w:rPr>
          <w:rFonts w:hint="cs"/>
          <w:shd w:val="clear" w:color="auto" w:fill="FFFFFF"/>
          <w:rtl/>
        </w:rPr>
        <w:t>הקדש קדשים, הכהן גדול, ענינם הוא היחידה שנמצא בתוכו. וביום הכיפורים העבודה היא לגלות כח זה</w:t>
      </w:r>
    </w:p>
    <w:p w14:paraId="32E315A5" w14:textId="3F807FEE" w:rsidR="00B81756" w:rsidRPr="00086F3D" w:rsidRDefault="00B81756" w:rsidP="00086F3D">
      <w:pPr>
        <w:pStyle w:val="a1"/>
        <w:jc w:val="center"/>
        <w:rPr>
          <w:rtl/>
        </w:rPr>
      </w:pPr>
      <w:r w:rsidRPr="006D669D">
        <w:rPr>
          <w:rFonts w:ascii="Wingdings 2" w:hAnsi="Wingdings 2" w:cs="AAd_Livorna"/>
          <w:lang w:val="en-GB"/>
        </w:rPr>
        <w:lastRenderedPageBreak/>
        <w:t></w:t>
      </w:r>
      <w:r>
        <w:rPr>
          <w:rFonts w:ascii="Wingdings 2" w:hAnsi="Wingdings 2" w:cs="AAd_Livorna" w:hint="cs"/>
          <w:rtl/>
          <w:lang w:val="en-GB"/>
        </w:rPr>
        <w:t xml:space="preserve">   </w:t>
      </w:r>
      <w:r>
        <w:rPr>
          <w:rFonts w:cs="AAd_Livorna" w:hint="cs"/>
          <w:rtl/>
        </w:rPr>
        <w:t xml:space="preserve">שער ג' </w:t>
      </w:r>
      <w:r w:rsidRPr="006D669D">
        <w:rPr>
          <w:rFonts w:ascii="Wingdings 2" w:hAnsi="Wingdings 2" w:cs="AAd_Livorna"/>
          <w:lang w:val="en-GB"/>
        </w:rPr>
        <w:t></w:t>
      </w:r>
    </w:p>
    <w:p w14:paraId="4CC2371A" w14:textId="77777777" w:rsidR="00B81756" w:rsidRDefault="00B81756" w:rsidP="00B81756">
      <w:pPr>
        <w:pStyle w:val="Heading1"/>
        <w:rPr>
          <w:rtl/>
        </w:rPr>
        <w:sectPr w:rsidR="00B81756" w:rsidSect="00E10432">
          <w:type w:val="continuous"/>
          <w:pgSz w:w="8391" w:h="11906" w:code="11"/>
          <w:pgMar w:top="720" w:right="720" w:bottom="720" w:left="720" w:header="709" w:footer="709" w:gutter="0"/>
          <w:pgNumType w:fmt="hebrew1"/>
          <w:cols w:space="708"/>
          <w:titlePg/>
          <w:bidi/>
          <w:docGrid w:linePitch="360"/>
        </w:sectPr>
      </w:pPr>
      <w:bookmarkStart w:id="34" w:name="_Toc19548236"/>
      <w:bookmarkStart w:id="35" w:name="_Toc21368210"/>
      <w:r>
        <w:rPr>
          <w:rFonts w:hint="cs"/>
          <w:rtl/>
        </w:rPr>
        <w:t>שיהיו המעשים טובים ומאירים</w:t>
      </w:r>
      <w:bookmarkEnd w:id="34"/>
      <w:bookmarkEnd w:id="35"/>
    </w:p>
    <w:p w14:paraId="51C8CA51" w14:textId="77777777" w:rsidR="00B81756" w:rsidRPr="0020653A" w:rsidRDefault="00B81756" w:rsidP="00B81756">
      <w:pPr>
        <w:pStyle w:val="IntenseQuote"/>
        <w:spacing w:before="0" w:line="276" w:lineRule="auto"/>
        <w:rPr>
          <w:rFonts w:cs="AdaMF"/>
          <w:i w:val="0"/>
          <w:iCs w:val="0"/>
          <w:color w:val="auto"/>
          <w:sz w:val="22"/>
          <w:szCs w:val="22"/>
          <w:lang w:bidi="he-IL"/>
        </w:rPr>
        <w:sectPr w:rsidR="00B81756" w:rsidRPr="0020653A" w:rsidSect="008F10AF">
          <w:type w:val="continuous"/>
          <w:pgSz w:w="8391" w:h="11906" w:code="11"/>
          <w:pgMar w:top="720" w:right="720" w:bottom="720" w:left="720" w:header="708" w:footer="708" w:gutter="0"/>
          <w:pgNumType w:fmt="hebrew1" w:start="1"/>
          <w:cols w:space="708"/>
          <w:titlePg/>
          <w:bidi/>
          <w:docGrid w:linePitch="360"/>
        </w:sectPr>
      </w:pPr>
      <w:r>
        <w:rPr>
          <w:rFonts w:cs="AdaMF" w:hint="cs"/>
          <w:i w:val="0"/>
          <w:iCs w:val="0"/>
          <w:color w:val="auto"/>
          <w:sz w:val="22"/>
          <w:szCs w:val="22"/>
          <w:rtl/>
          <w:lang w:bidi="he-IL"/>
        </w:rPr>
        <w:t xml:space="preserve">תשובה היא דרך להביא חיות בקיום תורה ומצוות - </w:t>
      </w:r>
      <w:bookmarkStart w:id="36" w:name="_Hlk18505330"/>
      <w:r>
        <w:rPr>
          <w:rFonts w:cs="AdaMF" w:hint="cs"/>
          <w:i w:val="0"/>
          <w:iCs w:val="0"/>
          <w:color w:val="auto"/>
          <w:sz w:val="22"/>
          <w:szCs w:val="22"/>
          <w:rtl/>
          <w:lang w:bidi="he-IL"/>
        </w:rPr>
        <w:t xml:space="preserve"> הפלאת  המעשים טובים על התענוג של גן עדן </w:t>
      </w:r>
      <w:r>
        <w:rPr>
          <w:rFonts w:cs="AdaMF"/>
          <w:i w:val="0"/>
          <w:iCs w:val="0"/>
          <w:color w:val="auto"/>
          <w:sz w:val="22"/>
          <w:szCs w:val="22"/>
          <w:rtl/>
          <w:lang w:bidi="he-IL"/>
        </w:rPr>
        <w:t>–</w:t>
      </w:r>
      <w:r>
        <w:rPr>
          <w:rFonts w:cs="AdaMF" w:hint="cs"/>
          <w:i w:val="0"/>
          <w:iCs w:val="0"/>
          <w:color w:val="auto"/>
          <w:sz w:val="22"/>
          <w:szCs w:val="22"/>
          <w:rtl/>
          <w:lang w:bidi="he-IL"/>
        </w:rPr>
        <w:t xml:space="preserve"> קיום המצוות צריכים להיות מתוך חיות</w:t>
      </w:r>
    </w:p>
    <w:p w14:paraId="1F067885" w14:textId="77777777" w:rsidR="00B81756" w:rsidRDefault="00B81756" w:rsidP="00B81756">
      <w:pPr>
        <w:pStyle w:val="Heading2"/>
        <w:rPr>
          <w:rtl/>
        </w:rPr>
      </w:pPr>
      <w:bookmarkStart w:id="37" w:name="_Toc19548237"/>
      <w:bookmarkStart w:id="38" w:name="_Toc21368211"/>
      <w:bookmarkEnd w:id="36"/>
      <w:r>
        <w:rPr>
          <w:rFonts w:hint="cs"/>
          <w:rtl/>
        </w:rPr>
        <w:t>דרך חיים של תשובה</w:t>
      </w:r>
      <w:bookmarkEnd w:id="37"/>
      <w:bookmarkEnd w:id="38"/>
    </w:p>
    <w:p w14:paraId="564A39CB" w14:textId="77777777" w:rsidR="00B81756" w:rsidRPr="00942A24" w:rsidRDefault="00B81756" w:rsidP="00B81756">
      <w:pPr>
        <w:pStyle w:val="a1"/>
        <w:rPr>
          <w:rtl/>
        </w:rPr>
      </w:pPr>
      <w:r w:rsidRPr="00942A24">
        <w:rPr>
          <w:rtl/>
        </w:rPr>
        <w:t>מבואר בחסידות</w:t>
      </w:r>
      <w:r w:rsidRPr="00942A24">
        <w:rPr>
          <w:rStyle w:val="FootnoteReference"/>
          <w:rtl/>
        </w:rPr>
        <w:footnoteReference w:id="77"/>
      </w:r>
      <w:r w:rsidRPr="00942A24">
        <w:rPr>
          <w:rtl/>
        </w:rPr>
        <w:t xml:space="preserve">, שמהותה של תשובה אינה רק על מעשה העבירה, אלא תוכנה הוא שהאדם שב אל ה' בכל לבו ובכל נפשו. כמ"ש </w:t>
      </w:r>
      <w:r w:rsidRPr="00942A24">
        <w:rPr>
          <w:shd w:val="clear" w:color="auto" w:fill="FFFFFF"/>
          <w:rtl/>
        </w:rPr>
        <w:t>יעזוב רשע דרכו ואיש און מחשבותיו וישוב אל ה</w:t>
      </w:r>
      <w:r w:rsidRPr="00942A24">
        <w:rPr>
          <w:rStyle w:val="FootnoteReference"/>
          <w:shd w:val="clear" w:color="auto" w:fill="FFFFFF"/>
          <w:rtl/>
        </w:rPr>
        <w:footnoteReference w:id="78"/>
      </w:r>
      <w:r w:rsidRPr="00942A24">
        <w:rPr>
          <w:shd w:val="clear" w:color="auto" w:fill="FFFFFF"/>
          <w:rtl/>
        </w:rPr>
        <w:t>'", "ושבת עד ה' אלקיך ושמעת בקולו</w:t>
      </w:r>
      <w:r>
        <w:rPr>
          <w:rStyle w:val="FootnoteReference"/>
          <w:shd w:val="clear" w:color="auto" w:fill="FFFFFF"/>
          <w:rtl/>
        </w:rPr>
        <w:footnoteReference w:id="79"/>
      </w:r>
      <w:r w:rsidRPr="00942A24">
        <w:rPr>
          <w:shd w:val="clear" w:color="auto" w:fill="FFFFFF"/>
          <w:rtl/>
        </w:rPr>
        <w:t>", שעיקר ענין התשובה הוא עזיבת החטא שמקבל על עצמו "</w:t>
      </w:r>
      <w:r w:rsidRPr="00942A24">
        <w:rPr>
          <w:color w:val="222222"/>
          <w:shd w:val="clear" w:color="auto" w:fill="FFFFFF"/>
          <w:rtl/>
        </w:rPr>
        <w:t>שיגמור בליבו בלב שלם לבל ישוב עוד לכסלה למרוד במלכותו יתברך ולא יעבור עוד מצוַת המלך חס ושלום, הן במצוות עשה הן במצוות לא תעשה</w:t>
      </w:r>
      <w:r w:rsidRPr="00942A24">
        <w:rPr>
          <w:rStyle w:val="FootnoteReference"/>
          <w:color w:val="222222"/>
          <w:shd w:val="clear" w:color="auto" w:fill="FFFFFF"/>
          <w:rtl/>
        </w:rPr>
        <w:footnoteReference w:id="80"/>
      </w:r>
      <w:r w:rsidRPr="00942A24">
        <w:rPr>
          <w:color w:val="222222"/>
          <w:shd w:val="clear" w:color="auto" w:fill="FFFFFF"/>
          <w:rtl/>
        </w:rPr>
        <w:t>".</w:t>
      </w:r>
    </w:p>
    <w:p w14:paraId="7897F26A" w14:textId="77777777" w:rsidR="00B81756" w:rsidRDefault="00B81756" w:rsidP="00B81756">
      <w:pPr>
        <w:pStyle w:val="a1"/>
        <w:rPr>
          <w:rtl/>
        </w:rPr>
      </w:pPr>
      <w:r>
        <w:rPr>
          <w:rFonts w:hint="cs"/>
          <w:rtl/>
        </w:rPr>
        <w:t>עוד מבואר, שתשובה אינה רק לתקן עוונות, אלא היא דרך החיים בעבודת ה', כפי שאמרו חז"ל "שיהי' כל ימיו בתשובה</w:t>
      </w:r>
      <w:r>
        <w:rPr>
          <w:rStyle w:val="FootnoteReference"/>
          <w:rtl/>
        </w:rPr>
        <w:footnoteReference w:id="81"/>
      </w:r>
      <w:r>
        <w:rPr>
          <w:rFonts w:hint="cs"/>
          <w:rtl/>
        </w:rPr>
        <w:t xml:space="preserve">". כי תוכנה של תשובה הוא ששב מדרכו הראשון, אל ה', כמו </w:t>
      </w:r>
      <w:r>
        <w:rPr>
          <w:rFonts w:hint="cs"/>
          <w:rtl/>
        </w:rPr>
        <w:t>שאומרים "והחזירנו בתשובה שלימה לפניך</w:t>
      </w:r>
      <w:bookmarkStart w:id="39" w:name="_GoBack"/>
      <w:bookmarkEnd w:id="39"/>
      <w:r>
        <w:rPr>
          <w:rFonts w:hint="cs"/>
          <w:rtl/>
        </w:rPr>
        <w:t>".</w:t>
      </w:r>
    </w:p>
    <w:p w14:paraId="783BCC42" w14:textId="77777777" w:rsidR="00B81756" w:rsidRDefault="00B81756" w:rsidP="00B81756">
      <w:pPr>
        <w:pStyle w:val="a1"/>
        <w:rPr>
          <w:rtl/>
        </w:rPr>
      </w:pPr>
      <w:r>
        <w:rPr>
          <w:rFonts w:hint="cs"/>
          <w:rtl/>
        </w:rPr>
        <w:t>וכן מצינו שלעתיד לבוא הקב"ה יחזיר הצדיקים בתשובה "עתיד הקב"ה לאתבא צדיקיא בתיובתא</w:t>
      </w:r>
      <w:r>
        <w:rPr>
          <w:rStyle w:val="FootnoteReference"/>
          <w:rtl/>
        </w:rPr>
        <w:footnoteReference w:id="82"/>
      </w:r>
      <w:r>
        <w:rPr>
          <w:rFonts w:hint="cs"/>
          <w:rtl/>
        </w:rPr>
        <w:t>", למרות שהם צדיקים שלא חטאו</w:t>
      </w:r>
      <w:r>
        <w:rPr>
          <w:rStyle w:val="FootnoteReference"/>
          <w:rtl/>
        </w:rPr>
        <w:footnoteReference w:id="83"/>
      </w:r>
      <w:r>
        <w:rPr>
          <w:rFonts w:hint="cs"/>
          <w:rtl/>
        </w:rPr>
        <w:t xml:space="preserve">, כיון שענין התשובה אינה על עוונות אלא לשוב אל ה'. </w:t>
      </w:r>
    </w:p>
    <w:p w14:paraId="2917F4A4" w14:textId="77777777" w:rsidR="00B81756" w:rsidRDefault="00B81756" w:rsidP="00B81756">
      <w:pPr>
        <w:pStyle w:val="Heading2"/>
        <w:rPr>
          <w:rtl/>
        </w:rPr>
      </w:pPr>
      <w:bookmarkStart w:id="40" w:name="_Toc19548238"/>
      <w:bookmarkStart w:id="41" w:name="_Toc21368212"/>
      <w:r>
        <w:rPr>
          <w:rFonts w:hint="cs"/>
          <w:rtl/>
        </w:rPr>
        <w:t>יפה שעה אחת בתשובה ומעשים טובים בעוה"ז מכל חיי עוה"ב</w:t>
      </w:r>
      <w:bookmarkEnd w:id="40"/>
      <w:bookmarkEnd w:id="41"/>
    </w:p>
    <w:p w14:paraId="17110A60" w14:textId="139A7160" w:rsidR="00B81756" w:rsidRDefault="00B81756" w:rsidP="00B81756">
      <w:pPr>
        <w:pStyle w:val="a1"/>
        <w:rPr>
          <w:rtl/>
        </w:rPr>
      </w:pPr>
      <w:r>
        <w:rPr>
          <w:rFonts w:hint="cs"/>
          <w:rtl/>
        </w:rPr>
        <w:t>ענין זה יתבאר בהבנת לשון המשנה "יפה שעה אחת בתשובה ומעשים טובים בעולם הזה מכל חיי העולם הבא</w:t>
      </w:r>
      <w:r>
        <w:rPr>
          <w:rStyle w:val="FootnoteReference"/>
          <w:rtl/>
        </w:rPr>
        <w:footnoteReference w:id="84"/>
      </w:r>
      <w:r>
        <w:rPr>
          <w:rFonts w:hint="cs"/>
          <w:rtl/>
        </w:rPr>
        <w:t>", וצריך להבין מהי המעלה של שעה אחת בעולם הזה, ולמה מוכרח להיות כאן "תשובה ומעשים טובים", ולא די במעשים טובים לבד</w:t>
      </w:r>
      <w:r>
        <w:rPr>
          <w:rStyle w:val="FootnoteReference"/>
          <w:rtl/>
        </w:rPr>
        <w:footnoteReference w:id="85"/>
      </w:r>
      <w:r>
        <w:rPr>
          <w:rFonts w:hint="cs"/>
          <w:rtl/>
        </w:rPr>
        <w:t>.</w:t>
      </w:r>
    </w:p>
    <w:p w14:paraId="03C7D3B4" w14:textId="77777777" w:rsidR="00B81756" w:rsidRDefault="00B81756" w:rsidP="00B81756">
      <w:pPr>
        <w:pStyle w:val="a1"/>
        <w:rPr>
          <w:rtl/>
        </w:rPr>
      </w:pPr>
      <w:r>
        <w:rPr>
          <w:rFonts w:hint="cs"/>
          <w:rtl/>
        </w:rPr>
        <w:lastRenderedPageBreak/>
        <w:t>אך הענין הוא שתוכנו של תשובה כאן אינה רק התשובה על עבירות, אלא התוכן היא על תשובה בתוכנו הפנימית, שעוסק במעשים טובים מתוך התנועה והחיות של ה"מעשים טובים". ולהבין ההפלאה שבזה, נקדים על הפלאת התענוג של עולם הבא.</w:t>
      </w:r>
    </w:p>
    <w:p w14:paraId="2411572A" w14:textId="77777777" w:rsidR="00B81756" w:rsidRDefault="00B81756" w:rsidP="00B81756">
      <w:pPr>
        <w:pStyle w:val="Heading2"/>
        <w:rPr>
          <w:rtl/>
        </w:rPr>
      </w:pPr>
      <w:bookmarkStart w:id="42" w:name="_Toc19548239"/>
      <w:bookmarkStart w:id="43" w:name="_Toc21368213"/>
      <w:r>
        <w:rPr>
          <w:rFonts w:hint="cs"/>
          <w:rtl/>
        </w:rPr>
        <w:t>התענוג הנפלא של גן עדן</w:t>
      </w:r>
      <w:bookmarkEnd w:id="42"/>
      <w:bookmarkEnd w:id="43"/>
    </w:p>
    <w:p w14:paraId="4849B7A1" w14:textId="77777777" w:rsidR="00B81756" w:rsidRDefault="00B81756" w:rsidP="00B81756">
      <w:pPr>
        <w:pStyle w:val="a1"/>
        <w:rPr>
          <w:rtl/>
        </w:rPr>
      </w:pPr>
      <w:r>
        <w:rPr>
          <w:rFonts w:hint="cs"/>
          <w:rtl/>
        </w:rPr>
        <w:t>עולם הבא, הנשמות "יושבים ועטרותיהם בראשיהם ונהנים מזיו השכינה</w:t>
      </w:r>
      <w:r>
        <w:rPr>
          <w:rStyle w:val="FootnoteReference"/>
          <w:rtl/>
        </w:rPr>
        <w:footnoteReference w:id="86"/>
      </w:r>
      <w:r>
        <w:rPr>
          <w:rFonts w:hint="cs"/>
          <w:rtl/>
        </w:rPr>
        <w:t>". עולם זה הוא "</w:t>
      </w:r>
      <w:r w:rsidRPr="00A866BA">
        <w:rPr>
          <w:rtl/>
        </w:rPr>
        <w:t>טובה גדולה עד מאד ואין לה ערך בטובות העולם הזה</w:t>
      </w:r>
      <w:r>
        <w:rPr>
          <w:rFonts w:hint="cs"/>
          <w:rtl/>
        </w:rPr>
        <w:t xml:space="preserve">.. </w:t>
      </w:r>
      <w:r w:rsidRPr="00A866BA">
        <w:rPr>
          <w:rtl/>
        </w:rPr>
        <w:t>טובה גדולה עד אין חקר ואין לה ערך ודמיון</w:t>
      </w:r>
      <w:r>
        <w:rPr>
          <w:rStyle w:val="FootnoteReference"/>
          <w:rtl/>
        </w:rPr>
        <w:footnoteReference w:id="87"/>
      </w:r>
      <w:r>
        <w:rPr>
          <w:rFonts w:hint="cs"/>
          <w:rtl/>
        </w:rPr>
        <w:t>".</w:t>
      </w:r>
    </w:p>
    <w:p w14:paraId="4F167F5E" w14:textId="472149D8" w:rsidR="00B81756" w:rsidRDefault="00B81756" w:rsidP="00B81756">
      <w:pPr>
        <w:pStyle w:val="a1"/>
        <w:rPr>
          <w:rtl/>
        </w:rPr>
      </w:pPr>
      <w:r>
        <w:rPr>
          <w:rFonts w:hint="cs"/>
          <w:rtl/>
        </w:rPr>
        <w:t>על ההפלאה של תענוג זה מסופר בגמרא, שכשמת אחר, שלא רצו לדונו לגיהנום מפני שעסק בתורה, וכן לא רצו להביאו לעולם הבא משום חטאיו. ואמר רבי מאיר "מוטב דלידייני' וליתי לעלמא דאתי</w:t>
      </w:r>
      <w:r>
        <w:rPr>
          <w:rStyle w:val="FootnoteReference"/>
          <w:rtl/>
        </w:rPr>
        <w:footnoteReference w:id="88"/>
      </w:r>
      <w:r>
        <w:rPr>
          <w:rFonts w:hint="cs"/>
          <w:rtl/>
        </w:rPr>
        <w:t>", ובגמרא מתואר שעשן יצא מקברו, ופסק רק כשמת רבי יוחנן.</w:t>
      </w:r>
      <w:r w:rsidRPr="00C732B8">
        <w:rPr>
          <w:rFonts w:hint="cs"/>
          <w:rtl/>
        </w:rPr>
        <w:t xml:space="preserve"> </w:t>
      </w:r>
      <w:r>
        <w:rPr>
          <w:rFonts w:hint="cs"/>
          <w:rtl/>
        </w:rPr>
        <w:t xml:space="preserve">וצא ולמד שמדורו של רבי </w:t>
      </w:r>
      <w:r>
        <w:rPr>
          <w:rFonts w:hint="cs"/>
          <w:rtl/>
        </w:rPr>
        <w:t>מאיר</w:t>
      </w:r>
      <w:r>
        <w:rPr>
          <w:rStyle w:val="FootnoteReference"/>
          <w:rtl/>
        </w:rPr>
        <w:footnoteReference w:id="89"/>
      </w:r>
      <w:r>
        <w:rPr>
          <w:rFonts w:hint="cs"/>
          <w:rtl/>
        </w:rPr>
        <w:t xml:space="preserve"> עד שמת רבי יוחנן, שהאריך ימים הרבה, עברו ריבוי שנים. ומכל מקום, כל זה כדאי בכדי לזכות לגן עדן התחתון לבד</w:t>
      </w:r>
      <w:r>
        <w:rPr>
          <w:rStyle w:val="FootnoteReference"/>
          <w:rtl/>
        </w:rPr>
        <w:footnoteReference w:id="90"/>
      </w:r>
      <w:r>
        <w:rPr>
          <w:rFonts w:hint="cs"/>
          <w:rtl/>
        </w:rPr>
        <w:t xml:space="preserve"> לסבול כל יסורי גיהנום</w:t>
      </w:r>
      <w:r>
        <w:rPr>
          <w:rStyle w:val="FootnoteReference"/>
          <w:rtl/>
        </w:rPr>
        <w:footnoteReference w:id="91"/>
      </w:r>
      <w:r>
        <w:rPr>
          <w:rFonts w:hint="cs"/>
          <w:rtl/>
        </w:rPr>
        <w:t xml:space="preserve"> עד אשר תטהר הנפש ותוכל לקבל אור אותו העונג האלקי</w:t>
      </w:r>
      <w:r>
        <w:rPr>
          <w:rStyle w:val="FootnoteReference"/>
          <w:rtl/>
        </w:rPr>
        <w:footnoteReference w:id="92"/>
      </w:r>
      <w:r>
        <w:rPr>
          <w:rFonts w:hint="cs"/>
          <w:rtl/>
        </w:rPr>
        <w:t>.</w:t>
      </w:r>
    </w:p>
    <w:p w14:paraId="2D2117DC" w14:textId="77777777" w:rsidR="00B81756" w:rsidRDefault="00B81756" w:rsidP="00B81756">
      <w:pPr>
        <w:pStyle w:val="Heading2"/>
        <w:rPr>
          <w:rtl/>
        </w:rPr>
      </w:pPr>
      <w:bookmarkStart w:id="44" w:name="_Toc19548240"/>
      <w:bookmarkStart w:id="45" w:name="_Toc21368214"/>
      <w:r>
        <w:rPr>
          <w:rFonts w:hint="cs"/>
          <w:rtl/>
        </w:rPr>
        <w:t>שעה אחת בעולם הזה</w:t>
      </w:r>
      <w:bookmarkEnd w:id="44"/>
      <w:bookmarkEnd w:id="45"/>
    </w:p>
    <w:p w14:paraId="699D1D2C" w14:textId="2EE0A539" w:rsidR="00B81756" w:rsidRDefault="00B81756" w:rsidP="00B81756">
      <w:pPr>
        <w:pStyle w:val="a1"/>
        <w:rPr>
          <w:rtl/>
        </w:rPr>
      </w:pPr>
      <w:r>
        <w:rPr>
          <w:rFonts w:hint="cs"/>
          <w:rtl/>
        </w:rPr>
        <w:t>ומכל מקום, למרות גודל ההפלאה של עולם הבא, מכל מקום "שעה אחת בתשובה ומעשים טובים", "יפה" יותר מ"כל חיי עולם הבא", שהוא נעלה יותר מכל מדריגות של כל העולמות, ונעלה מכל תענוגי הנשמות. וצריך להבין מהי המעלה</w:t>
      </w:r>
      <w:r>
        <w:rPr>
          <w:rStyle w:val="FootnoteReference"/>
          <w:rtl/>
        </w:rPr>
        <w:footnoteReference w:id="93"/>
      </w:r>
      <w:r>
        <w:rPr>
          <w:rFonts w:hint="cs"/>
          <w:rtl/>
        </w:rPr>
        <w:t>".</w:t>
      </w:r>
    </w:p>
    <w:p w14:paraId="4B752169" w14:textId="77777777" w:rsidR="00B81756" w:rsidRDefault="00B81756" w:rsidP="00B81756">
      <w:pPr>
        <w:pStyle w:val="a1"/>
        <w:rPr>
          <w:rtl/>
        </w:rPr>
      </w:pPr>
      <w:r>
        <w:rPr>
          <w:rFonts w:hint="cs"/>
          <w:rtl/>
        </w:rPr>
        <w:t>שאלה זו מתחזקת גם בהבנת ענין הנשמה, ש"הנשמה שנתת בי- טהורה היא</w:t>
      </w:r>
      <w:r>
        <w:rPr>
          <w:rStyle w:val="FootnoteReference"/>
          <w:rtl/>
        </w:rPr>
        <w:footnoteReference w:id="94"/>
      </w:r>
      <w:r>
        <w:rPr>
          <w:rFonts w:hint="cs"/>
          <w:rtl/>
        </w:rPr>
        <w:t>", ובא מעולם עליון בדביקות תמידית אל "האלקים אשר נתנה</w:t>
      </w:r>
      <w:r>
        <w:rPr>
          <w:rStyle w:val="FootnoteReference"/>
          <w:rtl/>
        </w:rPr>
        <w:footnoteReference w:id="95"/>
      </w:r>
      <w:r>
        <w:rPr>
          <w:rFonts w:hint="cs"/>
          <w:rtl/>
        </w:rPr>
        <w:t>".  וירדה למטה לעולם הזה</w:t>
      </w:r>
      <w:r>
        <w:rPr>
          <w:rStyle w:val="FootnoteReference"/>
          <w:rtl/>
        </w:rPr>
        <w:footnoteReference w:id="96"/>
      </w:r>
      <w:r>
        <w:rPr>
          <w:rFonts w:hint="cs"/>
          <w:rtl/>
        </w:rPr>
        <w:t xml:space="preserve"> להתלבש בגוף הגשמי, באופן שלא יורגש שום גילוי אור ועונג עליון, רק פירוד ממקורה.</w:t>
      </w:r>
    </w:p>
    <w:p w14:paraId="678F9FB8" w14:textId="53CF204E" w:rsidR="00B81756" w:rsidRDefault="00B81756" w:rsidP="00B81756">
      <w:pPr>
        <w:pStyle w:val="Heading2"/>
        <w:rPr>
          <w:rtl/>
        </w:rPr>
      </w:pPr>
      <w:bookmarkStart w:id="46" w:name="_Toc19548241"/>
      <w:bookmarkStart w:id="47" w:name="_Toc21368215"/>
      <w:r>
        <w:rPr>
          <w:rFonts w:hint="cs"/>
          <w:rtl/>
        </w:rPr>
        <w:lastRenderedPageBreak/>
        <w:t>היופי של שעה במעשים טובים בעולם הזה</w:t>
      </w:r>
      <w:bookmarkEnd w:id="46"/>
      <w:bookmarkEnd w:id="47"/>
    </w:p>
    <w:p w14:paraId="0BEF493D" w14:textId="6A5E028D" w:rsidR="00B81756" w:rsidRPr="007A5EC1" w:rsidRDefault="00B81756" w:rsidP="00B81756">
      <w:pPr>
        <w:pStyle w:val="a1"/>
        <w:rPr>
          <w:rtl/>
        </w:rPr>
      </w:pPr>
      <w:r w:rsidRPr="007A5EC1">
        <w:rPr>
          <w:rFonts w:hint="cs"/>
          <w:rtl/>
        </w:rPr>
        <w:t>טעם ירידת הנשמה למטה "ירידה זו לצורך עלי'", שעל ידי ירידתה למטה הנשמה מתעלה מכפי שהי' מקודם</w:t>
      </w:r>
      <w:r>
        <w:rPr>
          <w:rFonts w:hint="cs"/>
          <w:rtl/>
        </w:rPr>
        <w:t>,</w:t>
      </w:r>
      <w:r w:rsidRPr="007A5EC1">
        <w:rPr>
          <w:rFonts w:hint="cs"/>
          <w:rtl/>
        </w:rPr>
        <w:t xml:space="preserve"> ועלי' זו בא דוקא על ידי ירידתה למטה</w:t>
      </w:r>
      <w:r>
        <w:rPr>
          <w:rStyle w:val="FootnoteReference"/>
          <w:rtl/>
        </w:rPr>
        <w:footnoteReference w:id="97"/>
      </w:r>
      <w:r w:rsidRPr="007A5EC1">
        <w:rPr>
          <w:rFonts w:hint="cs"/>
          <w:rtl/>
        </w:rPr>
        <w:t>.</w:t>
      </w:r>
    </w:p>
    <w:p w14:paraId="75D95225" w14:textId="1A2F0D2A" w:rsidR="00B81756" w:rsidRDefault="00B81756" w:rsidP="00B81756">
      <w:pPr>
        <w:pStyle w:val="a1"/>
        <w:rPr>
          <w:rtl/>
        </w:rPr>
      </w:pPr>
      <w:r>
        <w:rPr>
          <w:rFonts w:hint="cs"/>
          <w:rtl/>
        </w:rPr>
        <w:t>תכליתה של בריאת האדם הוא כמאחז"ל "אני נבראתי לשמש את קוני</w:t>
      </w:r>
      <w:r>
        <w:rPr>
          <w:rStyle w:val="FootnoteReference"/>
          <w:rtl/>
        </w:rPr>
        <w:footnoteReference w:id="98"/>
      </w:r>
      <w:r>
        <w:rPr>
          <w:rFonts w:hint="cs"/>
          <w:rtl/>
        </w:rPr>
        <w:t>", שתכלית האדם הוא למלא רצונו שיהי' עולם הזה דירה לו</w:t>
      </w:r>
      <w:r>
        <w:rPr>
          <w:rStyle w:val="FootnoteReference"/>
          <w:rtl/>
        </w:rPr>
        <w:footnoteReference w:id="99"/>
      </w:r>
      <w:r>
        <w:rPr>
          <w:rFonts w:hint="cs"/>
          <w:rtl/>
        </w:rPr>
        <w:t>. וזה בא על ידי קיום המצוות, שמעלה עניני העולם לקדושה. כי על ידי שמשתמש בענינים גשמיים בשביל מצוה, הרי הוא מעלה החומר הגשמי לה'. ועל ידי קיום כל המצוות במשך כל הדורות מעלים ומזככים כל חלקי העולם לקדושה</w:t>
      </w:r>
      <w:r>
        <w:rPr>
          <w:rStyle w:val="FootnoteReference"/>
          <w:rtl/>
        </w:rPr>
        <w:footnoteReference w:id="100"/>
      </w:r>
      <w:r>
        <w:rPr>
          <w:rFonts w:hint="cs"/>
          <w:rtl/>
        </w:rPr>
        <w:t xml:space="preserve">. </w:t>
      </w:r>
    </w:p>
    <w:p w14:paraId="2D313CFE" w14:textId="22B5B28D" w:rsidR="00B81756" w:rsidRDefault="00B81756" w:rsidP="00B81756">
      <w:pPr>
        <w:pStyle w:val="Heading2"/>
        <w:rPr>
          <w:rtl/>
        </w:rPr>
      </w:pPr>
      <w:bookmarkStart w:id="48" w:name="_Toc19548242"/>
      <w:bookmarkStart w:id="49" w:name="_Toc21368216"/>
      <w:r>
        <w:rPr>
          <w:rFonts w:hint="cs"/>
          <w:rtl/>
        </w:rPr>
        <w:t>היופי שבמעשה בא דוקא ע"י הקדמת התשובה</w:t>
      </w:r>
      <w:bookmarkEnd w:id="48"/>
      <w:bookmarkEnd w:id="49"/>
    </w:p>
    <w:p w14:paraId="54FDB74F" w14:textId="4ADBE5E8" w:rsidR="00B81756" w:rsidRDefault="00B81756" w:rsidP="00B81756">
      <w:pPr>
        <w:pStyle w:val="a1"/>
        <w:rPr>
          <w:rtl/>
        </w:rPr>
      </w:pPr>
      <w:r>
        <w:rPr>
          <w:rFonts w:hint="cs"/>
          <w:rtl/>
        </w:rPr>
        <w:t>מעשה המצות צריכים לא די כשנעשים מעשים אלו בדרך של "מצות אנשים מלומדה</w:t>
      </w:r>
      <w:r>
        <w:rPr>
          <w:rStyle w:val="FootnoteReference"/>
          <w:rtl/>
        </w:rPr>
        <w:footnoteReference w:id="101"/>
      </w:r>
      <w:r>
        <w:rPr>
          <w:rFonts w:hint="cs"/>
          <w:rtl/>
        </w:rPr>
        <w:t xml:space="preserve">", אשר למרות שאכן נעשההמצוה בשלימותה, אמנם אינה "מצוה מאירה". </w:t>
      </w:r>
    </w:p>
    <w:p w14:paraId="0343D5C3" w14:textId="1D3D7A1A" w:rsidR="00C9555D" w:rsidRPr="00DB3A1A" w:rsidRDefault="00B81756" w:rsidP="00DB3A1A">
      <w:pPr>
        <w:pStyle w:val="a1"/>
        <w:spacing w:after="0"/>
        <w:rPr>
          <w:rtl/>
        </w:rPr>
      </w:pPr>
      <w:r>
        <w:rPr>
          <w:rFonts w:hint="cs"/>
          <w:rtl/>
        </w:rPr>
        <w:t>אפילו כשמקיים המצוה מתוך קבלת עול, שהוא היסוד היסוד של כל קיום המצוות</w:t>
      </w:r>
      <w:r>
        <w:rPr>
          <w:rStyle w:val="FootnoteReference"/>
          <w:rtl/>
        </w:rPr>
        <w:footnoteReference w:id="102"/>
      </w:r>
      <w:r>
        <w:rPr>
          <w:rFonts w:hint="cs"/>
          <w:rtl/>
        </w:rPr>
        <w:t>, מכל מקום עדיין חסר בשלימות המצוה, כי צריך להיות בזה החיות והכוונה, ואז דוקא נעשים המצוות "מעשים טובים"</w:t>
      </w:r>
      <w:r>
        <w:rPr>
          <w:rStyle w:val="FootnoteReference"/>
          <w:rtl/>
        </w:rPr>
        <w:footnoteReference w:id="103"/>
      </w:r>
      <w:r>
        <w:rPr>
          <w:rFonts w:hint="cs"/>
          <w:rtl/>
        </w:rPr>
        <w:t>. וזהו</w:t>
      </w:r>
      <w:r>
        <w:rPr>
          <w:rStyle w:val="FootnoteReference"/>
          <w:rtl/>
        </w:rPr>
        <w:footnoteReference w:id="104"/>
      </w:r>
      <w:r>
        <w:rPr>
          <w:rFonts w:hint="cs"/>
          <w:rtl/>
        </w:rPr>
        <w:t xml:space="preserve"> תוכן "יפה אחת בתשובה ומעשים טובים", שהתשובה פועל שהמעשים יהיו "מעשים טובים - ומאירים</w:t>
      </w:r>
      <w:r>
        <w:rPr>
          <w:rStyle w:val="FootnoteReference"/>
          <w:rtl/>
        </w:rPr>
        <w:footnoteReference w:id="105"/>
      </w:r>
      <w:r>
        <w:rPr>
          <w:rFonts w:hint="cs"/>
          <w:rtl/>
        </w:rPr>
        <w:t>".</w:t>
      </w:r>
    </w:p>
    <w:p w14:paraId="6D4F217F" w14:textId="5A81F017" w:rsidR="00086F3D" w:rsidRDefault="00DB3A1A" w:rsidP="00DB3A1A">
      <w:pPr>
        <w:pStyle w:val="a0"/>
        <w:spacing w:after="0"/>
        <w:jc w:val="both"/>
        <w:rPr>
          <w:rFonts w:ascii="Wingdings 2" w:hAnsi="Wingdings 2" w:cs="FrankRuehl"/>
          <w:sz w:val="48"/>
          <w:szCs w:val="48"/>
          <w:rtl/>
        </w:rPr>
      </w:pPr>
      <w:r>
        <w:rPr>
          <w:noProof/>
        </w:rPr>
        <mc:AlternateContent>
          <mc:Choice Requires="wps">
            <w:drawing>
              <wp:anchor distT="45720" distB="45720" distL="114300" distR="114300" simplePos="0" relativeHeight="251721728" behindDoc="0" locked="0" layoutInCell="1" allowOverlap="1" wp14:anchorId="1EB1BFB3" wp14:editId="5E9D32A9">
                <wp:simplePos x="0" y="0"/>
                <wp:positionH relativeFrom="column">
                  <wp:posOffset>-107315</wp:posOffset>
                </wp:positionH>
                <wp:positionV relativeFrom="paragraph">
                  <wp:posOffset>201930</wp:posOffset>
                </wp:positionV>
                <wp:extent cx="4571365" cy="1275715"/>
                <wp:effectExtent l="0" t="0" r="19685" b="196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1275715"/>
                        </a:xfrm>
                        <a:prstGeom prst="rect">
                          <a:avLst/>
                        </a:prstGeom>
                        <a:solidFill>
                          <a:schemeClr val="bg1">
                            <a:lumMod val="85000"/>
                          </a:schemeClr>
                        </a:solidFill>
                        <a:ln w="12700">
                          <a:solidFill>
                            <a:srgbClr val="000000"/>
                          </a:solidFill>
                          <a:miter lim="800000"/>
                          <a:headEnd/>
                          <a:tailEnd/>
                        </a:ln>
                      </wps:spPr>
                      <wps:txbx>
                        <w:txbxContent>
                          <w:p w14:paraId="050D720C" w14:textId="77777777" w:rsidR="00FA0E0F" w:rsidRDefault="00FA0E0F" w:rsidP="00181BC6">
                            <w:pPr>
                              <w:spacing w:after="0"/>
                              <w:jc w:val="center"/>
                              <w:rPr>
                                <w:rFonts w:cs="1ShefaClassic"/>
                                <w:rtl/>
                                <w:lang w:bidi="he-IL"/>
                              </w:rPr>
                            </w:pPr>
                            <w:r w:rsidRPr="00A93084">
                              <w:rPr>
                                <w:rFonts w:cs="1ShefaClassic" w:hint="cs"/>
                                <w:rtl/>
                                <w:lang w:bidi="he-IL"/>
                              </w:rPr>
                              <w:t>סיכום והוראות בעבודת ה':</w:t>
                            </w:r>
                          </w:p>
                          <w:p w14:paraId="12C2FD8E" w14:textId="6DB28D08" w:rsidR="00FA0E0F" w:rsidRDefault="00FA0E0F" w:rsidP="00181BC6">
                            <w:pPr>
                              <w:pStyle w:val="Heading1Char"/>
                              <w:numPr>
                                <w:ilvl w:val="0"/>
                                <w:numId w:val="1"/>
                              </w:numPr>
                              <w:spacing w:after="0" w:line="276" w:lineRule="auto"/>
                              <w:rPr>
                                <w:rFonts w:cs="AdaMF"/>
                                <w:sz w:val="28"/>
                                <w:szCs w:val="28"/>
                                <w:lang w:bidi="he-IL"/>
                              </w:rPr>
                            </w:pPr>
                            <w:r>
                              <w:rPr>
                                <w:rFonts w:cs="AdaMF" w:hint="cs"/>
                                <w:sz w:val="28"/>
                                <w:szCs w:val="28"/>
                                <w:rtl/>
                                <w:lang w:bidi="he-IL"/>
                              </w:rPr>
                              <w:t>שעה אחת בעולם הזה נעלה וחביב יותר מכל חיי עולם הבא, כי המעשה הוא העיקר, והיא תכלית הבריאה.</w:t>
                            </w:r>
                          </w:p>
                          <w:p w14:paraId="0AE226F5" w14:textId="3B6E302B" w:rsidR="00FA0E0F" w:rsidRPr="00086F3D" w:rsidRDefault="00FA0E0F" w:rsidP="00DB3A1A">
                            <w:pPr>
                              <w:pStyle w:val="Heading1Char"/>
                              <w:numPr>
                                <w:ilvl w:val="0"/>
                                <w:numId w:val="1"/>
                              </w:numPr>
                              <w:spacing w:line="276" w:lineRule="auto"/>
                              <w:rPr>
                                <w:rFonts w:cs="AdaMF"/>
                                <w:sz w:val="28"/>
                                <w:szCs w:val="28"/>
                                <w:lang w:bidi="he-IL"/>
                              </w:rPr>
                            </w:pPr>
                            <w:r>
                              <w:rPr>
                                <w:rFonts w:cs="AdaMF" w:hint="cs"/>
                                <w:sz w:val="28"/>
                                <w:szCs w:val="28"/>
                                <w:rtl/>
                                <w:lang w:bidi="he-IL"/>
                              </w:rPr>
                              <w:t>מעשה זו צריכה להיות מעשים מאירים, שזה בא על ידי החיות של עבודת התשובה, כי הקב"ה רוצה שיהיו מעשים טובים ומאירים.</w:t>
                            </w:r>
                          </w:p>
                          <w:p w14:paraId="5D85FC43" w14:textId="77777777" w:rsidR="00FA0E0F" w:rsidRPr="00181BC6" w:rsidRDefault="00FA0E0F" w:rsidP="00086F3D">
                            <w:pPr>
                              <w:pStyle w:val="Heading1Char"/>
                              <w:spacing w:line="276" w:lineRule="auto"/>
                              <w:ind w:left="720"/>
                              <w:rPr>
                                <w:rFonts w:cs="AdaMF"/>
                                <w:sz w:val="28"/>
                                <w:szCs w:val="28"/>
                                <w:lang w:bidi="he-IL"/>
                              </w:rPr>
                            </w:pPr>
                          </w:p>
                          <w:p w14:paraId="782B81B5" w14:textId="77777777" w:rsidR="00FA0E0F" w:rsidRPr="0060170E" w:rsidRDefault="00FA0E0F" w:rsidP="00DB3A1A">
                            <w:pPr>
                              <w:pStyle w:val="Heading1Char"/>
                              <w:numPr>
                                <w:ilvl w:val="0"/>
                                <w:numId w:val="1"/>
                              </w:numPr>
                              <w:spacing w:line="276" w:lineRule="auto"/>
                              <w:rPr>
                                <w:rFonts w:cs="AdaMF"/>
                                <w:sz w:val="28"/>
                                <w:szCs w:val="28"/>
                                <w:lang w:bidi="he-IL"/>
                              </w:rPr>
                            </w:pPr>
                            <w:r>
                              <w:rPr>
                                <w:rFonts w:cs="AdaMF" w:hint="cs"/>
                                <w:sz w:val="28"/>
                                <w:szCs w:val="28"/>
                                <w:rtl/>
                                <w:lang w:bidi="he-IL"/>
                              </w:rPr>
                              <w:t>ענין הקטרת הקטרת, והכניסה לפני ולפנים, ולבישת בגדי לבן, וכן ענין הגורלות, כולם מורים על ענינה הפנימי של תשובה, שהוא לעורר קשר עצמי זו אל הקב"ה.</w:t>
                            </w:r>
                          </w:p>
                          <w:p w14:paraId="381C081F" w14:textId="77777777" w:rsidR="00FA0E0F" w:rsidRPr="00C9555D" w:rsidRDefault="00FA0E0F" w:rsidP="0060170E">
                            <w:pPr>
                              <w:pStyle w:val="Heading1Char"/>
                              <w:spacing w:line="276" w:lineRule="auto"/>
                              <w:ind w:left="720"/>
                              <w:rPr>
                                <w:rFonts w:cs="AdaMF"/>
                                <w:sz w:val="12"/>
                                <w:szCs w:val="12"/>
                                <w:lang w:bidi="he-IL"/>
                              </w:rPr>
                            </w:pPr>
                          </w:p>
                          <w:p w14:paraId="26706168" w14:textId="77777777" w:rsidR="00FA0E0F" w:rsidRPr="00C9555D" w:rsidRDefault="00FA0E0F" w:rsidP="00DB3A1A">
                            <w:pPr>
                              <w:pStyle w:val="Heading1Char"/>
                              <w:numPr>
                                <w:ilvl w:val="0"/>
                                <w:numId w:val="1"/>
                              </w:numPr>
                              <w:spacing w:line="276" w:lineRule="auto"/>
                              <w:rPr>
                                <w:rFonts w:cs="AdaMF" w:hint="cs"/>
                                <w:sz w:val="28"/>
                                <w:szCs w:val="28"/>
                                <w:rtl/>
                                <w:lang w:bidi="he-IL"/>
                              </w:rPr>
                            </w:pPr>
                            <w:r>
                              <w:rPr>
                                <w:rFonts w:cs="AdaMF" w:hint="cs"/>
                                <w:sz w:val="28"/>
                                <w:szCs w:val="28"/>
                                <w:rtl/>
                                <w:lang w:bidi="he-IL"/>
                              </w:rPr>
                              <w:t>תכלית ענינה של עבודת יום הכיפורים הוא שעבודת כל השנה יהי' חדור עם קשר זה, שיהי' כל עניני עבודתו מתוך "בכל דרכיך דעהו". ולכן אחרי יום כיפור בא חג הסוכות, שיהי' אכילתו ושתייתו וכל פעולותיו בסוכה שהוא מצוה, שמתקשר אל ה' בכל כוחותיו, ומזה נמשך על כל השנה שיהי' בדביקות לה'.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1BFB3" id="_x0000_s1031" type="#_x0000_t202" style="position:absolute;left:0;text-align:left;margin-left:-8.45pt;margin-top:15.9pt;width:359.95pt;height:100.4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" fillcolor="#d8d8d8 [2732]" strokeweight="1pt">
                <v:textbox>
                  <w:txbxContent>
                    <w:p w14:paraId="050D720C" w14:textId="77777777" w:rsidR="00FA0E0F" w:rsidRDefault="00FA0E0F" w:rsidP="00181BC6">
                      <w:pPr>
                        <w:spacing w:after="0"/>
                        <w:jc w:val="center"/>
                        <w:rPr>
                          <w:rFonts w:cs="1ShefaClassic"/>
                          <w:rtl/>
                          <w:lang w:bidi="he-IL"/>
                        </w:rPr>
                      </w:pPr>
                      <w:r w:rsidRPr="00A93084">
                        <w:rPr>
                          <w:rFonts w:cs="1ShefaClassic" w:hint="cs"/>
                          <w:rtl/>
                          <w:lang w:bidi="he-IL"/>
                        </w:rPr>
                        <w:t>סיכום והוראות בעבודת ה':</w:t>
                      </w:r>
                    </w:p>
                    <w:p w14:paraId="12C2FD8E" w14:textId="6DB28D08" w:rsidR="00FA0E0F" w:rsidRDefault="00FA0E0F" w:rsidP="00181BC6">
                      <w:pPr>
                        <w:pStyle w:val="Heading1Char"/>
                        <w:numPr>
                          <w:ilvl w:val="0"/>
                          <w:numId w:val="1"/>
                        </w:numPr>
                        <w:spacing w:after="0" w:line="276" w:lineRule="auto"/>
                        <w:rPr>
                          <w:rFonts w:cs="AdaMF"/>
                          <w:sz w:val="28"/>
                          <w:szCs w:val="28"/>
                          <w:lang w:bidi="he-IL"/>
                        </w:rPr>
                      </w:pPr>
                      <w:r>
                        <w:rPr>
                          <w:rFonts w:cs="AdaMF" w:hint="cs"/>
                          <w:sz w:val="28"/>
                          <w:szCs w:val="28"/>
                          <w:rtl/>
                          <w:lang w:bidi="he-IL"/>
                        </w:rPr>
                        <w:t>שעה אחת בעולם הזה נעלה וחביב יותר מכל חיי עולם הבא, כי המעשה הוא העיקר, והיא תכלית הבריאה.</w:t>
                      </w:r>
                    </w:p>
                    <w:p w14:paraId="0AE226F5" w14:textId="3B6E302B" w:rsidR="00FA0E0F" w:rsidRPr="00086F3D" w:rsidRDefault="00FA0E0F" w:rsidP="00DB3A1A">
                      <w:pPr>
                        <w:pStyle w:val="Heading1Char"/>
                        <w:numPr>
                          <w:ilvl w:val="0"/>
                          <w:numId w:val="1"/>
                        </w:numPr>
                        <w:spacing w:line="276" w:lineRule="auto"/>
                        <w:rPr>
                          <w:rFonts w:cs="AdaMF"/>
                          <w:sz w:val="28"/>
                          <w:szCs w:val="28"/>
                          <w:lang w:bidi="he-IL"/>
                        </w:rPr>
                      </w:pPr>
                      <w:r>
                        <w:rPr>
                          <w:rFonts w:cs="AdaMF" w:hint="cs"/>
                          <w:sz w:val="28"/>
                          <w:szCs w:val="28"/>
                          <w:rtl/>
                          <w:lang w:bidi="he-IL"/>
                        </w:rPr>
                        <w:t>מעשה זו צריכה להיות מעשים מאירים, שזה בא על ידי החיות של עבודת התשובה, כי הקב"ה רוצה שיהיו מעשים טובים ומאירים.</w:t>
                      </w:r>
                    </w:p>
                    <w:p w14:paraId="5D85FC43" w14:textId="77777777" w:rsidR="00FA0E0F" w:rsidRPr="00181BC6" w:rsidRDefault="00FA0E0F" w:rsidP="00086F3D">
                      <w:pPr>
                        <w:pStyle w:val="Heading1Char"/>
                        <w:spacing w:line="276" w:lineRule="auto"/>
                        <w:ind w:left="720"/>
                        <w:rPr>
                          <w:rFonts w:cs="AdaMF"/>
                          <w:sz w:val="28"/>
                          <w:szCs w:val="28"/>
                          <w:lang w:bidi="he-IL"/>
                        </w:rPr>
                      </w:pPr>
                    </w:p>
                    <w:p w14:paraId="782B81B5" w14:textId="77777777" w:rsidR="00FA0E0F" w:rsidRPr="0060170E" w:rsidRDefault="00FA0E0F" w:rsidP="00DB3A1A">
                      <w:pPr>
                        <w:pStyle w:val="Heading1Char"/>
                        <w:numPr>
                          <w:ilvl w:val="0"/>
                          <w:numId w:val="1"/>
                        </w:numPr>
                        <w:spacing w:line="276" w:lineRule="auto"/>
                        <w:rPr>
                          <w:rFonts w:cs="AdaMF"/>
                          <w:sz w:val="28"/>
                          <w:szCs w:val="28"/>
                          <w:lang w:bidi="he-IL"/>
                        </w:rPr>
                      </w:pPr>
                      <w:r>
                        <w:rPr>
                          <w:rFonts w:cs="AdaMF" w:hint="cs"/>
                          <w:sz w:val="28"/>
                          <w:szCs w:val="28"/>
                          <w:rtl/>
                          <w:lang w:bidi="he-IL"/>
                        </w:rPr>
                        <w:t>ענין הקטרת הקטרת, והכניסה לפני ולפנים, ולבישת בגדי לבן, וכן ענין הגורלות, כולם מורים על ענינה הפנימי של תשובה, שהוא לעורר קשר עצמי זו אל הקב"ה.</w:t>
                      </w:r>
                    </w:p>
                    <w:p w14:paraId="381C081F" w14:textId="77777777" w:rsidR="00FA0E0F" w:rsidRPr="00C9555D" w:rsidRDefault="00FA0E0F" w:rsidP="0060170E">
                      <w:pPr>
                        <w:pStyle w:val="Heading1Char"/>
                        <w:spacing w:line="276" w:lineRule="auto"/>
                        <w:ind w:left="720"/>
                        <w:rPr>
                          <w:rFonts w:cs="AdaMF"/>
                          <w:sz w:val="12"/>
                          <w:szCs w:val="12"/>
                          <w:lang w:bidi="he-IL"/>
                        </w:rPr>
                      </w:pPr>
                    </w:p>
                    <w:p w14:paraId="26706168" w14:textId="77777777" w:rsidR="00FA0E0F" w:rsidRPr="00C9555D" w:rsidRDefault="00FA0E0F" w:rsidP="00DB3A1A">
                      <w:pPr>
                        <w:pStyle w:val="Heading1Char"/>
                        <w:numPr>
                          <w:ilvl w:val="0"/>
                          <w:numId w:val="1"/>
                        </w:numPr>
                        <w:spacing w:line="276" w:lineRule="auto"/>
                        <w:rPr>
                          <w:rFonts w:cs="AdaMF" w:hint="cs"/>
                          <w:sz w:val="28"/>
                          <w:szCs w:val="28"/>
                          <w:rtl/>
                          <w:lang w:bidi="he-IL"/>
                        </w:rPr>
                      </w:pPr>
                      <w:r>
                        <w:rPr>
                          <w:rFonts w:cs="AdaMF" w:hint="cs"/>
                          <w:sz w:val="28"/>
                          <w:szCs w:val="28"/>
                          <w:rtl/>
                          <w:lang w:bidi="he-IL"/>
                        </w:rPr>
                        <w:t>תכלית ענינה של עבודת יום הכיפורים הוא שעבודת כל השנה יהי' חדור עם קשר זה, שיהי' כל עניני עבודתו מתוך "בכל דרכיך דעהו". ולכן אחרי יום כיפור בא חג הסוכות, שיהי' אכילתו ושתייתו וכל פעולותיו בסוכה שהוא מצוה, שמתקשר אל ה' בכל כוחותיו, ומזה נמשך על כל השנה שיהי' בדביקות לה'.</w:t>
                      </w:r>
                    </w:p>
                  </w:txbxContent>
                </v:textbox>
              </v:shape>
            </w:pict>
          </mc:Fallback>
        </mc:AlternateContent>
      </w:r>
    </w:p>
    <w:p w14:paraId="1425AF76" w14:textId="77777777" w:rsidR="00086F3D" w:rsidRDefault="00086F3D" w:rsidP="00C9555D">
      <w:pPr>
        <w:pStyle w:val="a0"/>
        <w:spacing w:after="0"/>
        <w:rPr>
          <w:rFonts w:ascii="Wingdings 2" w:hAnsi="Wingdings 2" w:cs="FrankRuehl"/>
          <w:sz w:val="48"/>
          <w:szCs w:val="48"/>
          <w:rtl/>
        </w:rPr>
      </w:pPr>
    </w:p>
    <w:p w14:paraId="20252832" w14:textId="0FC5038B" w:rsidR="00086F3D" w:rsidRDefault="00086F3D" w:rsidP="00C9555D">
      <w:pPr>
        <w:pStyle w:val="a0"/>
        <w:spacing w:after="0"/>
        <w:rPr>
          <w:rFonts w:ascii="Wingdings 2" w:hAnsi="Wingdings 2" w:cs="FrankRuehl"/>
          <w:sz w:val="48"/>
          <w:szCs w:val="48"/>
          <w:rtl/>
        </w:rPr>
        <w:sectPr w:rsidR="00086F3D" w:rsidSect="00086F3D">
          <w:headerReference w:type="default" r:id="rId16"/>
          <w:footerReference w:type="default" r:id="rId17"/>
          <w:headerReference w:type="first" r:id="rId18"/>
          <w:footerReference w:type="first" r:id="rId19"/>
          <w:type w:val="continuous"/>
          <w:pgSz w:w="8391" w:h="11906" w:code="11"/>
          <w:pgMar w:top="720" w:right="720" w:bottom="720" w:left="720" w:header="709" w:footer="709" w:gutter="0"/>
          <w:pgNumType w:fmt="hebrew1"/>
          <w:cols w:num="2" w:space="708"/>
          <w:titlePg/>
          <w:bidi/>
          <w:docGrid w:linePitch="360"/>
        </w:sectPr>
      </w:pPr>
    </w:p>
    <w:p w14:paraId="27AA0B53" w14:textId="5F46CC87" w:rsidR="00181BC6" w:rsidRDefault="008248D3" w:rsidP="00181BC6">
      <w:pPr>
        <w:pStyle w:val="Heading1"/>
        <w:rPr>
          <w:rtl/>
        </w:rPr>
      </w:pPr>
      <w:bookmarkStart w:id="50" w:name="_Toc21368217"/>
      <w:r>
        <w:rPr>
          <w:noProof/>
          <w:rtl/>
          <w:lang w:val="ar-SA"/>
        </w:rPr>
        <w:lastRenderedPageBreak/>
        <mc:AlternateContent>
          <mc:Choice Requires="wps">
            <w:drawing>
              <wp:anchor distT="0" distB="0" distL="114300" distR="114300" simplePos="0" relativeHeight="251732992" behindDoc="0" locked="0" layoutInCell="1" allowOverlap="1" wp14:anchorId="64AD71BF" wp14:editId="017BE26E">
                <wp:simplePos x="0" y="0"/>
                <wp:positionH relativeFrom="column">
                  <wp:posOffset>1191260</wp:posOffset>
                </wp:positionH>
                <wp:positionV relativeFrom="paragraph">
                  <wp:posOffset>-303368</wp:posOffset>
                </wp:positionV>
                <wp:extent cx="2216445" cy="276446"/>
                <wp:effectExtent l="0" t="0" r="12700" b="28575"/>
                <wp:wrapNone/>
                <wp:docPr id="17" name="Rectangle 17"/>
                <wp:cNvGraphicFramePr/>
                <a:graphic xmlns:a="http://schemas.openxmlformats.org/drawingml/2006/main">
                  <a:graphicData uri="http://schemas.microsoft.com/office/word/2010/wordprocessingShape">
                    <wps:wsp>
                      <wps:cNvSpPr/>
                      <wps:spPr>
                        <a:xfrm>
                          <a:off x="0" y="0"/>
                          <a:ext cx="2216445" cy="27644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89C9B" id="Rectangle 17" o:spid="_x0000_s1026" style="position:absolute;margin-left:93.8pt;margin-top:-23.9pt;width:174.5pt;height:21.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" fillcolor="white [3212]" strokecolor="white [3212]" strokeweight="1pt"/>
            </w:pict>
          </mc:Fallback>
        </mc:AlternateContent>
      </w:r>
      <w:r w:rsidR="00181BC6" w:rsidRPr="00C9555D">
        <w:rPr>
          <w:rFonts w:hint="cs"/>
          <w:noProof/>
          <w:rtl/>
          <w:lang w:val="he-IL"/>
        </w:rPr>
        <mc:AlternateContent>
          <mc:Choice Requires="wps">
            <w:drawing>
              <wp:anchor distT="0" distB="0" distL="114300" distR="114300" simplePos="0" relativeHeight="251717632" behindDoc="0" locked="0" layoutInCell="1" allowOverlap="1" wp14:anchorId="381997E9" wp14:editId="020226F5">
                <wp:simplePos x="0" y="0"/>
                <wp:positionH relativeFrom="column">
                  <wp:posOffset>-180753</wp:posOffset>
                </wp:positionH>
                <wp:positionV relativeFrom="paragraph">
                  <wp:posOffset>-336491</wp:posOffset>
                </wp:positionV>
                <wp:extent cx="4770673" cy="6156251"/>
                <wp:effectExtent l="19050" t="19050" r="11430" b="16510"/>
                <wp:wrapNone/>
                <wp:docPr id="7" name="Rectangle 7"/>
                <wp:cNvGraphicFramePr/>
                <a:graphic xmlns:a="http://schemas.openxmlformats.org/drawingml/2006/main">
                  <a:graphicData uri="http://schemas.microsoft.com/office/word/2010/wordprocessingShape">
                    <wps:wsp>
                      <wps:cNvSpPr/>
                      <wps:spPr>
                        <a:xfrm>
                          <a:off x="0" y="0"/>
                          <a:ext cx="4770673" cy="6156251"/>
                        </a:xfrm>
                        <a:prstGeom prst="rect">
                          <a:avLst/>
                        </a:prstGeom>
                        <a:noFill/>
                        <a:ln w="285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5EC62" id="Rectangle 7" o:spid="_x0000_s1026" style="position:absolute;margin-left:-14.25pt;margin-top:-26.5pt;width:375.65pt;height:48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" filled="f" strokecolor="black [3213]" strokeweight="2.25pt"/>
            </w:pict>
          </mc:Fallback>
        </mc:AlternateContent>
      </w:r>
      <w:r w:rsidR="00181BC6">
        <w:rPr>
          <w:rFonts w:hint="cs"/>
          <w:rtl/>
        </w:rPr>
        <w:t xml:space="preserve">תשובה </w:t>
      </w:r>
      <w:r w:rsidR="00181BC6">
        <w:rPr>
          <w:rtl/>
        </w:rPr>
        <w:t>–</w:t>
      </w:r>
      <w:r w:rsidR="00181BC6">
        <w:rPr>
          <w:rFonts w:hint="cs"/>
          <w:rtl/>
        </w:rPr>
        <w:t xml:space="preserve"> לשוב אל ה' אלקיך</w:t>
      </w:r>
      <w:bookmarkEnd w:id="50"/>
    </w:p>
    <w:p w14:paraId="7B17DCEC" w14:textId="1B615864" w:rsidR="00C9555D" w:rsidRPr="00C9555D" w:rsidRDefault="00C9555D" w:rsidP="00181BC6">
      <w:pPr>
        <w:pStyle w:val="Heading2"/>
      </w:pPr>
      <w:bookmarkStart w:id="51" w:name="_Toc21368218"/>
      <w:r w:rsidRPr="00C9555D">
        <w:rPr>
          <w:rFonts w:hint="cs"/>
          <w:rtl/>
        </w:rPr>
        <w:t>פירוש הרב המגיד ממעזריטש בענין תשובה</w:t>
      </w:r>
      <w:r w:rsidR="00DB3A1A">
        <w:rPr>
          <w:rFonts w:hint="cs"/>
          <w:rtl/>
        </w:rPr>
        <w:t xml:space="preserve"> וחלוקתה </w:t>
      </w:r>
      <w:r w:rsidR="00181BC6">
        <w:rPr>
          <w:rFonts w:hint="cs"/>
          <w:rtl/>
        </w:rPr>
        <w:t>ל</w:t>
      </w:r>
      <w:r w:rsidR="00DB3A1A">
        <w:rPr>
          <w:rFonts w:hint="cs"/>
          <w:rtl/>
        </w:rPr>
        <w:t>חלקים ע"י הרה"צ ר' זוסיא מאניפאלי</w:t>
      </w:r>
      <w:bookmarkEnd w:id="51"/>
    </w:p>
    <w:p w14:paraId="5D8352ED" w14:textId="0D7C2DC1" w:rsidR="00C9555D" w:rsidRPr="00C9555D" w:rsidRDefault="00C9555D" w:rsidP="00DB3A1A">
      <w:pPr>
        <w:pStyle w:val="a1"/>
        <w:rPr>
          <w:rFonts w:hint="cs"/>
          <w:rtl/>
        </w:rPr>
      </w:pPr>
      <w:r w:rsidRPr="00C9555D">
        <w:rPr>
          <w:rFonts w:hint="cs"/>
          <w:rtl/>
        </w:rPr>
        <w:t xml:space="preserve">ביחידות הצ"צ אצל רבינו הזקן ב' תצא בששי באלול תקס"ד סיפר לו רבינו: ש"פ תבוא תקכ"ח אמר מורי ורבי (הרב המגיד ממעזריטש) - תורה והתחלתה ושבת עד הוי' אלקיך, וביאר כי עבודת התשובה צריכה להיות עד אשר הוי', שהוא למעלה מהעולמות יהי' אלקיך, אלקים בגימט' הטבע, בראשית ברא אלקים. כל החבריא קדישא היו בהתעוררות גדולה מתורה ההיא. </w:t>
      </w:r>
    </w:p>
    <w:p w14:paraId="12113E6B" w14:textId="7FBF747E" w:rsidR="00C9555D" w:rsidRPr="00C9555D" w:rsidRDefault="00C9555D" w:rsidP="00DB3A1A">
      <w:pPr>
        <w:pStyle w:val="Heading2"/>
        <w:rPr>
          <w:rFonts w:hint="cs"/>
          <w:rtl/>
        </w:rPr>
      </w:pPr>
      <w:bookmarkStart w:id="52" w:name="_Toc21368219"/>
      <w:r w:rsidRPr="00C9555D">
        <w:rPr>
          <w:rFonts w:hint="cs"/>
          <w:rtl/>
        </w:rPr>
        <w:t>חלקי התשובה מהרה"צ ר' זוסיא מאניפאלי</w:t>
      </w:r>
      <w:bookmarkEnd w:id="52"/>
    </w:p>
    <w:p w14:paraId="3A944D10" w14:textId="3A0BDE46" w:rsidR="00C9555D" w:rsidRPr="00C9555D" w:rsidRDefault="00C9555D" w:rsidP="00DB3A1A">
      <w:pPr>
        <w:pStyle w:val="a1"/>
        <w:rPr>
          <w:rFonts w:hint="cs"/>
          <w:rtl/>
        </w:rPr>
      </w:pPr>
      <w:r w:rsidRPr="00C9555D">
        <w:rPr>
          <w:rFonts w:hint="cs"/>
          <w:rtl/>
        </w:rPr>
        <w:t>הרה"צ ר' משולם זוסיא מאניפאלי אמר, כי הוא אינו יכול להגיע למעלת תשובה כזו, ועל כן יחלק את התשובה לחלקים, כי תשובה ר"ת: ת, תמים תהי' עם הוי' אלקיך, ש, שויתי הוי' לנגדי תמיד, ו, ואהבת לרעך כמוך, ב, בכל דרכיך דעהו, ה, הצנע לכת עם ה' אלקיך</w:t>
      </w:r>
      <w:r w:rsidRPr="00C9555D">
        <w:rPr>
          <w:rFonts w:hint="cs"/>
        </w:rPr>
        <w:t>.</w:t>
      </w:r>
    </w:p>
    <w:p w14:paraId="12D3D481" w14:textId="17AEF6B6" w:rsidR="00C9555D" w:rsidRPr="00C9555D" w:rsidRDefault="00C9555D" w:rsidP="00DB3A1A">
      <w:pPr>
        <w:pStyle w:val="a1"/>
        <w:rPr>
          <w:rFonts w:hint="cs"/>
        </w:rPr>
      </w:pPr>
      <w:r w:rsidRPr="00C9555D">
        <w:rPr>
          <w:rFonts w:hint="cs"/>
          <w:rtl/>
        </w:rPr>
        <w:t>כשסיפר לי אאמו"ר את הנ"ל, סיים: תיבת תשובה צרופה מחמש אותיות אשר כל אות הוא דרך ואופן בעבודת התשובה, - וביאר באריכות חמשה האופנים - וכולם באים מכח אל הפועל ע"י עבודת התפלה</w:t>
      </w:r>
      <w:r w:rsidRPr="00C9555D">
        <w:rPr>
          <w:rFonts w:hint="cs"/>
        </w:rPr>
        <w:t>.</w:t>
      </w:r>
    </w:p>
    <w:p w14:paraId="460F4744" w14:textId="77777777" w:rsidR="00C9555D" w:rsidRDefault="00C9555D" w:rsidP="00C9555D">
      <w:pPr>
        <w:pStyle w:val="a"/>
        <w:spacing w:line="276" w:lineRule="auto"/>
        <w:rPr>
          <w:sz w:val="24"/>
          <w:szCs w:val="24"/>
          <w:rtl/>
        </w:rPr>
        <w:sectPr w:rsidR="00C9555D" w:rsidSect="00C9555D">
          <w:type w:val="continuous"/>
          <w:pgSz w:w="8391" w:h="11906" w:code="11"/>
          <w:pgMar w:top="720" w:right="720" w:bottom="720" w:left="720" w:header="709" w:footer="709" w:gutter="0"/>
          <w:pgNumType w:fmt="hebrew1" w:start="1"/>
          <w:cols w:space="708"/>
          <w:titlePg/>
          <w:bidi/>
          <w:docGrid w:linePitch="360"/>
        </w:sectPr>
      </w:pPr>
    </w:p>
    <w:p w14:paraId="1FF4801F" w14:textId="5E74DCB7" w:rsidR="00C9555D" w:rsidRPr="00DB3A1A" w:rsidRDefault="00C9555D" w:rsidP="00DB3A1A">
      <w:pPr>
        <w:pStyle w:val="Heading2"/>
        <w:rPr>
          <w:rFonts w:hint="cs"/>
        </w:rPr>
      </w:pPr>
      <w:bookmarkStart w:id="53" w:name="_Toc21368220"/>
      <w:r w:rsidRPr="00DB3A1A">
        <w:rPr>
          <w:rFonts w:hint="cs"/>
          <w:rtl/>
        </w:rPr>
        <w:t>קיצור ביאור אאמו"ר באופן הא</w:t>
      </w:r>
      <w:r w:rsidRPr="00DB3A1A">
        <w:t>':</w:t>
      </w:r>
      <w:r w:rsidRPr="00DB3A1A">
        <w:rPr>
          <w:rFonts w:hint="cs"/>
          <w:rtl/>
        </w:rPr>
        <w:t xml:space="preserve"> ת, תמים תהי' עם ה"א,</w:t>
      </w:r>
      <w:bookmarkEnd w:id="53"/>
      <w:r w:rsidRPr="00DB3A1A">
        <w:rPr>
          <w:rFonts w:hint="cs"/>
          <w:rtl/>
        </w:rPr>
        <w:t xml:space="preserve"> </w:t>
      </w:r>
    </w:p>
    <w:p w14:paraId="01E3DC57" w14:textId="7C876DBA" w:rsidR="00C9555D" w:rsidRPr="00DB3A1A" w:rsidRDefault="00C9555D" w:rsidP="00DB3A1A">
      <w:pPr>
        <w:pStyle w:val="a1"/>
        <w:rPr>
          <w:rFonts w:hint="cs"/>
          <w:rtl/>
        </w:rPr>
      </w:pPr>
      <w:r w:rsidRPr="00DB3A1A">
        <w:rPr>
          <w:rFonts w:hint="cs"/>
          <w:rtl/>
        </w:rPr>
        <w:t>עבודת התשובה הבאה ע"י התמימות, כמה בחינות ומדריגות בענין התמימות, וביחם אל התשובה העולה על כולנה היא תמימות הלב - הנקראת ערנסטקייט - כאמור באברהם ומצאת את לבבו נאמן לפניך</w:t>
      </w:r>
      <w:r w:rsidRPr="00DB3A1A">
        <w:rPr>
          <w:rFonts w:hint="cs"/>
        </w:rPr>
        <w:t>.</w:t>
      </w:r>
    </w:p>
    <w:p w14:paraId="1D889620" w14:textId="20FD68B9" w:rsidR="00C9555D" w:rsidRPr="00DB3A1A" w:rsidRDefault="00C9555D" w:rsidP="00DB3A1A">
      <w:pPr>
        <w:pStyle w:val="Heading2"/>
        <w:rPr>
          <w:rFonts w:hint="cs"/>
        </w:rPr>
      </w:pPr>
      <w:bookmarkStart w:id="54" w:name="_Toc21368221"/>
      <w:r w:rsidRPr="00DB3A1A">
        <w:rPr>
          <w:rFonts w:hint="cs"/>
          <w:rtl/>
        </w:rPr>
        <w:t>קיצור ביאור אופן הב': ש, שויתי הוי' לנגדי תמיד,</w:t>
      </w:r>
      <w:bookmarkEnd w:id="54"/>
    </w:p>
    <w:p w14:paraId="1BF41D06" w14:textId="37E9AF3E" w:rsidR="00C9555D" w:rsidRDefault="00C9555D" w:rsidP="00DB3A1A">
      <w:pPr>
        <w:pStyle w:val="a1"/>
        <w:rPr>
          <w:rFonts w:hint="cs"/>
        </w:rPr>
      </w:pPr>
      <w:r w:rsidRPr="00DB3A1A">
        <w:rPr>
          <w:rFonts w:hint="cs"/>
          <w:rtl/>
        </w:rPr>
        <w:t>הוי' מורה על התהוות העולם והתהוות הנבראים, אשר התהווות הבריאה כולה וחיותה הוא בדרך אין ערוך מאין ליש. והיא עבודת התשובה הבאה עי"ז אשר תמיד לנגד עיניו ענין ההוי' של העולם ומלואו</w:t>
      </w:r>
      <w:r w:rsidRPr="00DB3A1A">
        <w:rPr>
          <w:rFonts w:hint="cs"/>
        </w:rPr>
        <w:t>.</w:t>
      </w:r>
    </w:p>
    <w:p w14:paraId="1AF4A635" w14:textId="4415DC6D" w:rsidR="00181BC6" w:rsidRPr="00181BC6" w:rsidRDefault="00181BC6" w:rsidP="00181BC6">
      <w:pPr>
        <w:jc w:val="center"/>
        <w:rPr>
          <w:rFonts w:hint="cs"/>
          <w:rtl/>
          <w:lang w:bidi="he-IL"/>
        </w:rPr>
      </w:pPr>
    </w:p>
    <w:p w14:paraId="7F0A4006" w14:textId="3F21730E" w:rsidR="00C9555D" w:rsidRPr="00DB3A1A" w:rsidRDefault="00181BC6" w:rsidP="00DB3A1A">
      <w:pPr>
        <w:pStyle w:val="Heading2"/>
        <w:rPr>
          <w:rFonts w:hint="cs"/>
        </w:rPr>
      </w:pPr>
      <w:bookmarkStart w:id="55" w:name="_Toc21368222"/>
      <w:r w:rsidRPr="00C9555D">
        <w:rPr>
          <w:rFonts w:hint="cs"/>
          <w:noProof/>
          <w:rtl/>
          <w:lang w:val="he-IL"/>
        </w:rPr>
        <w:lastRenderedPageBreak/>
        <mc:AlternateContent>
          <mc:Choice Requires="wps">
            <w:drawing>
              <wp:anchor distT="0" distB="0" distL="114300" distR="114300" simplePos="0" relativeHeight="251723776" behindDoc="0" locked="0" layoutInCell="1" allowOverlap="1" wp14:anchorId="26410595" wp14:editId="6DED5B3A">
                <wp:simplePos x="0" y="0"/>
                <wp:positionH relativeFrom="column">
                  <wp:posOffset>-212651</wp:posOffset>
                </wp:positionH>
                <wp:positionV relativeFrom="paragraph">
                  <wp:posOffset>-53251</wp:posOffset>
                </wp:positionV>
                <wp:extent cx="4770120" cy="2902127"/>
                <wp:effectExtent l="19050" t="19050" r="11430" b="12700"/>
                <wp:wrapNone/>
                <wp:docPr id="10" name="Rectangle 10"/>
                <wp:cNvGraphicFramePr/>
                <a:graphic xmlns:a="http://schemas.openxmlformats.org/drawingml/2006/main">
                  <a:graphicData uri="http://schemas.microsoft.com/office/word/2010/wordprocessingShape">
                    <wps:wsp>
                      <wps:cNvSpPr/>
                      <wps:spPr>
                        <a:xfrm>
                          <a:off x="0" y="0"/>
                          <a:ext cx="4770120" cy="2902127"/>
                        </a:xfrm>
                        <a:prstGeom prst="rect">
                          <a:avLst/>
                        </a:prstGeom>
                        <a:noFill/>
                        <a:ln w="381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867FD" id="Rectangle 10" o:spid="_x0000_s1026" style="position:absolute;margin-left:-16.75pt;margin-top:-4.2pt;width:375.6pt;height:2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" filled="f" strokecolor="black [3213]" strokeweight="3pt"/>
            </w:pict>
          </mc:Fallback>
        </mc:AlternateContent>
      </w:r>
      <w:r w:rsidR="00C9555D" w:rsidRPr="00DB3A1A">
        <w:rPr>
          <w:rFonts w:hint="cs"/>
          <w:rtl/>
        </w:rPr>
        <w:t xml:space="preserve">קיצור ביאור אופן הג': </w:t>
      </w:r>
      <w:r w:rsidR="00DB3A1A">
        <w:rPr>
          <w:rStyle w:val="SubtleEmphasis"/>
          <w:rFonts w:hint="cs"/>
          <w:i w:val="0"/>
          <w:iCs w:val="0"/>
          <w:color w:val="auto"/>
          <w:rtl/>
        </w:rPr>
        <w:t xml:space="preserve"> </w:t>
      </w:r>
      <w:r w:rsidR="00C9555D" w:rsidRPr="00DB3A1A">
        <w:rPr>
          <w:rFonts w:hint="cs"/>
          <w:rtl/>
        </w:rPr>
        <w:t>ו, ואהבת לרעך כמוך,</w:t>
      </w:r>
      <w:bookmarkEnd w:id="55"/>
    </w:p>
    <w:p w14:paraId="47472602" w14:textId="6BC9FDFB" w:rsidR="00C9555D" w:rsidRPr="00DB3A1A" w:rsidRDefault="00C9555D" w:rsidP="00DB3A1A">
      <w:pPr>
        <w:pStyle w:val="a1"/>
        <w:rPr>
          <w:rFonts w:hint="cs"/>
          <w:rtl/>
        </w:rPr>
      </w:pPr>
      <w:r w:rsidRPr="00DB3A1A">
        <w:rPr>
          <w:rFonts w:hint="cs"/>
          <w:rtl/>
        </w:rPr>
        <w:t>כמו שאמר רבינו הזקן, אשר זהו כלי לואהבת את הוי' אלקיך, וביאור במאמר כל שרוח הבריות נוחה הימנו רוח המקום נוחה הימנו. עבודת התשובה בסיבת לב טוב</w:t>
      </w:r>
      <w:r w:rsidRPr="00DB3A1A">
        <w:rPr>
          <w:rFonts w:hint="cs"/>
        </w:rPr>
        <w:t>.</w:t>
      </w:r>
    </w:p>
    <w:p w14:paraId="0F89F013" w14:textId="65050601" w:rsidR="00C9555D" w:rsidRPr="00DB3A1A" w:rsidRDefault="00C9555D" w:rsidP="00DB3A1A">
      <w:pPr>
        <w:pStyle w:val="Heading2"/>
        <w:rPr>
          <w:rFonts w:hint="cs"/>
          <w:rtl/>
        </w:rPr>
      </w:pPr>
      <w:bookmarkStart w:id="56" w:name="_Toc21368223"/>
      <w:r w:rsidRPr="00DB3A1A">
        <w:rPr>
          <w:rFonts w:hint="cs"/>
          <w:rtl/>
        </w:rPr>
        <w:t xml:space="preserve">קיצור ביאור אופן הד': </w:t>
      </w:r>
      <w:r w:rsidR="00DB3A1A">
        <w:rPr>
          <w:rStyle w:val="SubtleEmphasis"/>
          <w:rFonts w:hint="cs"/>
          <w:i w:val="0"/>
          <w:iCs w:val="0"/>
          <w:color w:val="auto"/>
          <w:rtl/>
        </w:rPr>
        <w:t xml:space="preserve"> </w:t>
      </w:r>
      <w:r w:rsidRPr="00DB3A1A">
        <w:rPr>
          <w:rFonts w:hint="cs"/>
          <w:rtl/>
        </w:rPr>
        <w:t>ב, בכל דרכיך דעהו,</w:t>
      </w:r>
      <w:bookmarkEnd w:id="56"/>
    </w:p>
    <w:p w14:paraId="39CBB81C" w14:textId="77777777" w:rsidR="00C9555D" w:rsidRPr="00DB3A1A" w:rsidRDefault="00C9555D" w:rsidP="00DB3A1A">
      <w:pPr>
        <w:pStyle w:val="a1"/>
      </w:pPr>
      <w:r w:rsidRPr="00DB3A1A">
        <w:rPr>
          <w:rFonts w:hint="cs"/>
          <w:rtl/>
        </w:rPr>
        <w:t>האדם השם לבו ודעתו על כל הנעשה עמו ומסביב לו, רואה הוא אלקות במוחש, וכמו שאמר אדמו"ר האמצעי ביתרון הבעלי עסקים על היושבי אהל בענין ראית אלקות במוחש, עבודת התשובה הבאה מראיית השגחה פרטית</w:t>
      </w:r>
      <w:r w:rsidRPr="00DB3A1A">
        <w:rPr>
          <w:rFonts w:hint="cs"/>
        </w:rPr>
        <w:t>.</w:t>
      </w:r>
    </w:p>
    <w:p w14:paraId="5762CE48" w14:textId="5A701DC9" w:rsidR="00C9555D" w:rsidRPr="00DB3A1A" w:rsidRDefault="00C9555D" w:rsidP="00DB3A1A">
      <w:pPr>
        <w:pStyle w:val="Heading2"/>
        <w:rPr>
          <w:rFonts w:hint="cs"/>
        </w:rPr>
      </w:pPr>
      <w:bookmarkStart w:id="57" w:name="_Toc21368224"/>
      <w:r w:rsidRPr="00DB3A1A">
        <w:rPr>
          <w:rFonts w:hint="cs"/>
          <w:rtl/>
        </w:rPr>
        <w:t>קיצור ביאור אופן הה': ה, הצנע לכת עם הוי' אלקיך,</w:t>
      </w:r>
      <w:bookmarkEnd w:id="57"/>
    </w:p>
    <w:p w14:paraId="04907E45" w14:textId="77777777" w:rsidR="00C9555D" w:rsidRPr="00DB3A1A" w:rsidRDefault="00C9555D" w:rsidP="00DB3A1A">
      <w:pPr>
        <w:pStyle w:val="a1"/>
        <w:rPr>
          <w:rFonts w:hint="cs"/>
          <w:rtl/>
        </w:rPr>
      </w:pPr>
      <w:r w:rsidRPr="00DB3A1A">
        <w:rPr>
          <w:rFonts w:hint="cs"/>
          <w:rtl/>
        </w:rPr>
        <w:t>זהירות שלא תהי שום בליטה וכמאמר לעולם יהא אדם ערום ביראה, וענין הערמומית הוא שלא יהי' ניכר כלל, ידוע דכמה מחסידים הראשונים היו מסתירים עצמם ואם התגלו היו מצטערים. וזהו עבודת התשובה הבאה מהצנע לכת</w:t>
      </w:r>
      <w:r w:rsidRPr="00DB3A1A">
        <w:rPr>
          <w:rFonts w:hint="cs"/>
        </w:rPr>
        <w:t>.</w:t>
      </w:r>
    </w:p>
    <w:p w14:paraId="28783F19" w14:textId="77777777" w:rsidR="00181BC6" w:rsidRDefault="00181BC6">
      <w:pPr>
        <w:bidi w:val="0"/>
        <w:spacing w:after="160" w:line="259" w:lineRule="auto"/>
        <w:jc w:val="left"/>
        <w:rPr>
          <w:rtl/>
        </w:rPr>
      </w:pPr>
    </w:p>
    <w:p w14:paraId="6FF95012" w14:textId="77777777" w:rsidR="00181BC6" w:rsidRDefault="00181BC6" w:rsidP="00181BC6">
      <w:pPr>
        <w:pStyle w:val="a2"/>
        <w:spacing w:line="276" w:lineRule="auto"/>
        <w:rPr>
          <w:rtl/>
        </w:rPr>
        <w:sectPr w:rsidR="00181BC6" w:rsidSect="00DB3A1A">
          <w:type w:val="continuous"/>
          <w:pgSz w:w="8391" w:h="11906" w:code="11"/>
          <w:pgMar w:top="720" w:right="720" w:bottom="720" w:left="720" w:header="709" w:footer="709" w:gutter="0"/>
          <w:pgNumType w:fmt="hebrew1" w:start="1"/>
          <w:cols w:space="708"/>
          <w:titlePg/>
          <w:bidi/>
          <w:docGrid w:linePitch="360"/>
        </w:sectPr>
      </w:pPr>
    </w:p>
    <w:p w14:paraId="3FB4F848" w14:textId="12573843" w:rsidR="00181BC6" w:rsidRPr="00076F7F" w:rsidRDefault="00181BC6" w:rsidP="00181BC6">
      <w:pPr>
        <w:pStyle w:val="a2"/>
        <w:spacing w:line="276" w:lineRule="auto"/>
        <w:rPr>
          <w:rFonts w:eastAsia="Times New Roman" w:cs="AdaMF"/>
          <w:sz w:val="26"/>
          <w:szCs w:val="26"/>
        </w:rPr>
      </w:pPr>
      <w:r w:rsidRPr="00076F7F">
        <w:rPr>
          <w:rFonts w:hint="cs"/>
          <w:sz w:val="26"/>
          <w:szCs w:val="26"/>
          <w:rtl/>
        </w:rPr>
        <w:t>הנשמה מחכה לברר ולתקן את אשר הוטל עלי'</w:t>
      </w:r>
    </w:p>
    <w:p w14:paraId="10984459" w14:textId="77777777" w:rsidR="00076F7F" w:rsidRDefault="00181BC6" w:rsidP="00076F7F">
      <w:pPr>
        <w:pStyle w:val="a"/>
        <w:spacing w:line="276" w:lineRule="auto"/>
        <w:rPr>
          <w:rtl/>
        </w:rPr>
      </w:pPr>
      <w:r w:rsidRPr="00076F7F">
        <w:rPr>
          <w:rFonts w:hint="cs"/>
          <w:rtl/>
        </w:rPr>
        <w:t xml:space="preserve">המאמין בהשגחה פרטית יודע כי מהשם מצעדי גבר כוננו, אשר נשמה זו צריכה לברר ולתקן איזה בירור ותיקון במקום פלוני. </w:t>
      </w:r>
    </w:p>
    <w:p w14:paraId="1CA5A957" w14:textId="516AFDD2" w:rsidR="00181BC6" w:rsidRPr="00076F7F" w:rsidRDefault="00181BC6" w:rsidP="00181BC6">
      <w:pPr>
        <w:pStyle w:val="a"/>
        <w:spacing w:after="0" w:line="276" w:lineRule="auto"/>
        <w:rPr>
          <w:rFonts w:hint="cs"/>
          <w:rtl/>
        </w:rPr>
      </w:pPr>
      <w:r w:rsidRPr="00076F7F">
        <w:rPr>
          <w:rFonts w:hint="cs"/>
          <w:rtl/>
        </w:rPr>
        <w:t>ומאות בשנים או גם משעת בריאת העולם הנה הדבר שצריך להתברר או להתתקן מחכה לאותה הנשמה שתבוא לבררו ולתקנו, וגם נשמה הלזו הנה מאז נאצלה ונבראה היא מחכה לזמן ירידתה לברר ולתקן את אשר הוטל עליה.</w:t>
      </w:r>
    </w:p>
    <w:p w14:paraId="1A5E3783" w14:textId="77777777" w:rsidR="00181BC6" w:rsidRPr="00076F7F" w:rsidRDefault="00181BC6" w:rsidP="00181BC6">
      <w:pPr>
        <w:pStyle w:val="a3"/>
        <w:rPr>
          <w:sz w:val="18"/>
          <w:szCs w:val="18"/>
          <w:rtl/>
        </w:rPr>
      </w:pPr>
      <w:r w:rsidRPr="00076F7F">
        <w:rPr>
          <w:sz w:val="20"/>
          <w:szCs w:val="18"/>
          <w:rtl/>
        </w:rPr>
        <w:t>(היום יום...ג' אלול)</w:t>
      </w:r>
    </w:p>
    <w:p w14:paraId="2B846C51" w14:textId="77777777" w:rsidR="00181BC6" w:rsidRPr="00076F7F" w:rsidRDefault="00181BC6" w:rsidP="00181BC6">
      <w:pPr>
        <w:pStyle w:val="a2"/>
        <w:spacing w:line="276" w:lineRule="auto"/>
        <w:rPr>
          <w:rFonts w:hint="cs"/>
          <w:sz w:val="26"/>
          <w:szCs w:val="26"/>
          <w:rtl/>
        </w:rPr>
      </w:pPr>
      <w:r w:rsidRPr="00076F7F">
        <w:rPr>
          <w:rFonts w:hint="cs"/>
          <w:sz w:val="26"/>
          <w:szCs w:val="26"/>
          <w:rtl/>
        </w:rPr>
        <w:t>עיקר העבודה: לעורר הרצון לפעול ולעשות</w:t>
      </w:r>
    </w:p>
    <w:p w14:paraId="770E8E5F" w14:textId="77777777" w:rsidR="009F79EF" w:rsidRDefault="00181BC6" w:rsidP="00181BC6">
      <w:pPr>
        <w:pStyle w:val="a"/>
        <w:spacing w:after="0" w:line="276" w:lineRule="auto"/>
        <w:rPr>
          <w:rtl/>
        </w:rPr>
      </w:pPr>
      <w:r w:rsidRPr="00076F7F">
        <w:rPr>
          <w:rFonts w:hint="cs"/>
          <w:rtl/>
        </w:rPr>
        <w:t xml:space="preserve">בני ישראל נקראו ארץ חפץ, שיש בהם כמה חפצים יקרים באהבת השי"ת ויראתו ומדות טובות, ואין דבר גילוי המדות הטובות תלוי אלא </w:t>
      </w:r>
      <w:r w:rsidRPr="00076F7F">
        <w:rPr>
          <w:rFonts w:hint="cs"/>
          <w:rtl/>
        </w:rPr>
        <w:t>במעורר. דבר ברור הוא, אשר בכל חלקי האדמה נמצאים מעינות מים חיים, וההבדל הוא רק בקירוב וריחוק, ואם כן הלא הכל תלוי בהחופר וכח סבלנותו</w:t>
      </w:r>
      <w:r w:rsidRPr="00076F7F">
        <w:rPr>
          <w:rFonts w:hint="cs"/>
          <w:color w:val="FFFFFF" w:themeColor="background1"/>
          <w:rtl/>
        </w:rPr>
        <w:t>&lt;</w:t>
      </w:r>
      <w:r w:rsidRPr="00076F7F">
        <w:rPr>
          <w:rFonts w:hint="cs"/>
          <w:rtl/>
        </w:rPr>
        <w:t>ומתינותו.</w:t>
      </w:r>
    </w:p>
    <w:p w14:paraId="123C1D18" w14:textId="0478BB44" w:rsidR="00181BC6" w:rsidRPr="00076F7F" w:rsidRDefault="00181BC6" w:rsidP="00181BC6">
      <w:pPr>
        <w:pStyle w:val="a"/>
        <w:spacing w:after="0" w:line="276" w:lineRule="auto"/>
        <w:rPr>
          <w:rFonts w:hint="cs"/>
          <w:rtl/>
        </w:rPr>
      </w:pPr>
      <w:r w:rsidRPr="00076F7F">
        <w:rPr>
          <w:rFonts w:hint="cs"/>
          <w:rtl/>
        </w:rPr>
        <w:br/>
        <w:t>וכיון שהרצון הוא כח עליון הגוזר ומפקד על כל הכחות, ומכריחם לעשות ולפעול כפי הפקודות שלו, א"כ איפוא עיקר העבודה הוא לעורר את הרצון לפעול ולעשות הן בעצמו הן בזולתו.</w:t>
      </w:r>
    </w:p>
    <w:p w14:paraId="2734E801" w14:textId="77777777" w:rsidR="00181BC6" w:rsidRPr="00076F7F" w:rsidRDefault="00181BC6" w:rsidP="00181BC6">
      <w:pPr>
        <w:pStyle w:val="a3"/>
        <w:rPr>
          <w:sz w:val="18"/>
          <w:szCs w:val="18"/>
        </w:rPr>
      </w:pPr>
      <w:r w:rsidRPr="00076F7F">
        <w:rPr>
          <w:sz w:val="20"/>
          <w:szCs w:val="18"/>
          <w:rtl/>
        </w:rPr>
        <w:t xml:space="preserve"> (היום יום... ב' אלול)</w:t>
      </w:r>
    </w:p>
    <w:p w14:paraId="33B53060" w14:textId="77777777" w:rsidR="00181BC6" w:rsidRPr="00076F7F" w:rsidRDefault="00181BC6" w:rsidP="00181BC6">
      <w:pPr>
        <w:pStyle w:val="a2"/>
        <w:spacing w:line="276" w:lineRule="auto"/>
        <w:rPr>
          <w:rFonts w:hint="cs"/>
          <w:sz w:val="26"/>
          <w:szCs w:val="26"/>
          <w:rtl/>
        </w:rPr>
      </w:pPr>
      <w:r w:rsidRPr="00076F7F">
        <w:rPr>
          <w:rFonts w:hint="cs"/>
          <w:sz w:val="26"/>
          <w:szCs w:val="26"/>
          <w:rtl/>
        </w:rPr>
        <w:t>ווי צו ליכטיג מאכען</w:t>
      </w:r>
    </w:p>
    <w:p w14:paraId="5B869649" w14:textId="77777777" w:rsidR="00076F7F" w:rsidRDefault="00181BC6" w:rsidP="009F79EF">
      <w:pPr>
        <w:pStyle w:val="a"/>
        <w:spacing w:after="0" w:line="276" w:lineRule="auto"/>
        <w:rPr>
          <w:rtl/>
        </w:rPr>
      </w:pPr>
      <w:r w:rsidRPr="00076F7F">
        <w:rPr>
          <w:rFonts w:hint="cs"/>
          <w:rtl/>
        </w:rPr>
        <w:t>הצמח צדק סיפר: דער בעש"ט האט זייער האלט געהאט ליכטיקייט ואמר: אור בגימטריא רז, דער וואס ווייס דעם סוד וואס אין יעדער זאך, קאן ליכטיג מאכען</w:t>
      </w:r>
      <w:r w:rsidR="00076F7F" w:rsidRPr="00076F7F">
        <w:rPr>
          <w:rFonts w:hint="cs"/>
          <w:rtl/>
        </w:rPr>
        <w:t xml:space="preserve">. </w:t>
      </w:r>
    </w:p>
    <w:p w14:paraId="490DADB0" w14:textId="68E2AFFE" w:rsidR="00181BC6" w:rsidRPr="00076F7F" w:rsidRDefault="00076F7F" w:rsidP="009F79EF">
      <w:pPr>
        <w:pStyle w:val="a3"/>
        <w:rPr>
          <w:rtl/>
        </w:rPr>
      </w:pPr>
      <w:r w:rsidRPr="00076F7F">
        <w:rPr>
          <w:rtl/>
        </w:rPr>
        <w:t>(היום יום ו' אלול)</w:t>
      </w:r>
    </w:p>
    <w:p w14:paraId="3C41E0C0" w14:textId="1984E3D9" w:rsidR="00076F7F" w:rsidRPr="00076F7F" w:rsidRDefault="00076F7F" w:rsidP="00076F7F">
      <w:pPr>
        <w:pStyle w:val="a0"/>
        <w:spacing w:after="0"/>
        <w:rPr>
          <w:sz w:val="54"/>
          <w:szCs w:val="54"/>
          <w:rtl/>
        </w:rPr>
      </w:pPr>
      <w:r w:rsidRPr="00076F7F">
        <w:rPr>
          <w:rFonts w:hint="cs"/>
          <w:sz w:val="54"/>
          <w:szCs w:val="54"/>
          <w:rtl/>
        </w:rPr>
        <w:lastRenderedPageBreak/>
        <w:t>מפי חסידים</w:t>
      </w:r>
    </w:p>
    <w:p w14:paraId="33C1061B" w14:textId="77777777" w:rsidR="00076F7F" w:rsidRPr="00076F7F" w:rsidRDefault="00076F7F" w:rsidP="00076F7F">
      <w:pPr>
        <w:pStyle w:val="a2"/>
        <w:rPr>
          <w:rFonts w:eastAsia="Times New Roman" w:cs="AdaMF"/>
          <w:sz w:val="26"/>
          <w:szCs w:val="26"/>
        </w:rPr>
      </w:pPr>
      <w:r w:rsidRPr="00076F7F">
        <w:rPr>
          <w:rFonts w:hint="cs"/>
          <w:sz w:val="26"/>
          <w:szCs w:val="26"/>
          <w:rtl/>
        </w:rPr>
        <w:t>חרטה אמיתית</w:t>
      </w:r>
    </w:p>
    <w:p w14:paraId="0F141958" w14:textId="77777777" w:rsidR="00076F7F" w:rsidRPr="00076F7F" w:rsidRDefault="00076F7F" w:rsidP="00076F7F">
      <w:pPr>
        <w:pStyle w:val="a"/>
        <w:spacing w:line="276" w:lineRule="auto"/>
        <w:rPr>
          <w:rFonts w:hint="cs"/>
          <w:rtl/>
        </w:rPr>
      </w:pPr>
      <w:r w:rsidRPr="00076F7F">
        <w:rPr>
          <w:rFonts w:hint="cs"/>
          <w:rtl/>
        </w:rPr>
        <w:t>כשהי' ר' מענדל מדבר על תשובה מעומקא דליבא וחרטה אמיתית, בשיעורי-תניא על "אגרת התשובה", הי' מספר בהתרגשות רבה:</w:t>
      </w:r>
    </w:p>
    <w:p w14:paraId="111D0F27" w14:textId="77777777" w:rsidR="00076F7F" w:rsidRPr="00076F7F" w:rsidRDefault="00076F7F" w:rsidP="00076F7F">
      <w:pPr>
        <w:pStyle w:val="a"/>
        <w:spacing w:line="276" w:lineRule="auto"/>
        <w:rPr>
          <w:rFonts w:hint="cs"/>
          <w:rtl/>
        </w:rPr>
      </w:pPr>
      <w:r w:rsidRPr="00076F7F">
        <w:rPr>
          <w:rFonts w:hint="cs"/>
          <w:rtl/>
        </w:rPr>
        <w:t>"כשירדתי למחתרת מאימת השלטון הקומיוניסטים, מצאתי לי מקום מסתור בבית אלמנה אחת, שהי' לה בן קטן. פעם אחת, רחצה האלמנה את בנה החולה באמבטי', בניגוד להוראת הרופא, והילד התחיל לגסוס. האשה שלא ידעה מה לעשות עם עצמה, תפסה הילד וצווחה בבכי קורע לב "וואס האב איך געטאהן?! וואס האב איך געטאהן?!...</w:t>
      </w:r>
    </w:p>
    <w:p w14:paraId="22DAF7E7" w14:textId="77777777" w:rsidR="00076F7F" w:rsidRPr="00076F7F" w:rsidRDefault="00076F7F" w:rsidP="00076F7F">
      <w:pPr>
        <w:pStyle w:val="a"/>
        <w:spacing w:line="276" w:lineRule="auto"/>
        <w:rPr>
          <w:rFonts w:hint="cs"/>
          <w:rtl/>
        </w:rPr>
      </w:pPr>
      <w:r w:rsidRPr="00076F7F">
        <w:rPr>
          <w:rFonts w:hint="cs"/>
          <w:rtl/>
        </w:rPr>
        <w:t>"זוהי חרטה אמיתית על העבר" הסביר ר' מענדל. אחרי משך זמן, כשנרגעה מעט וקלטה את מצבה, החלה ליבב "וואס טו איך?". "זו הקבלה על העתיד" הסביר ר' מענדל, "זו עיקר ענין התשובה, לא להשאר עם ה"מה עשיתי", אלא צריך להגיע ל"מה עלי לעשות עכשיו".</w:t>
      </w:r>
    </w:p>
    <w:p w14:paraId="45651D41" w14:textId="77777777" w:rsidR="00076F7F" w:rsidRPr="00076F7F" w:rsidRDefault="00076F7F" w:rsidP="00076F7F">
      <w:pPr>
        <w:pStyle w:val="a2"/>
        <w:spacing w:line="276" w:lineRule="auto"/>
        <w:rPr>
          <w:rFonts w:hint="cs"/>
          <w:sz w:val="26"/>
          <w:szCs w:val="26"/>
          <w:rtl/>
        </w:rPr>
      </w:pPr>
      <w:r w:rsidRPr="00076F7F">
        <w:rPr>
          <w:rFonts w:hint="cs"/>
          <w:sz w:val="26"/>
          <w:szCs w:val="26"/>
          <w:rtl/>
        </w:rPr>
        <w:t>מלחמת היצר</w:t>
      </w:r>
    </w:p>
    <w:p w14:paraId="53201344" w14:textId="77777777" w:rsidR="00076F7F" w:rsidRPr="00076F7F" w:rsidRDefault="00076F7F" w:rsidP="00076F7F">
      <w:pPr>
        <w:pStyle w:val="a"/>
        <w:spacing w:line="276" w:lineRule="auto"/>
        <w:rPr>
          <w:rFonts w:hint="cs"/>
          <w:rtl/>
        </w:rPr>
      </w:pPr>
      <w:r w:rsidRPr="00076F7F">
        <w:rPr>
          <w:rFonts w:hint="cs"/>
          <w:rtl/>
        </w:rPr>
        <w:t>פעם נפגשו שני חסידים. שאל האחד את חברו "מה נשמע אצלך?" השיב לו: "פעם אני מנצח אותו ופעם הוא מנצח אותי, וחוזר חלילה".. נענה ואמר לו חברו: "והעיקר הוא, שבפעם האחרונה, אתה תנצח אותו!"....</w:t>
      </w:r>
    </w:p>
    <w:p w14:paraId="108FEA94" w14:textId="77777777" w:rsidR="00076F7F" w:rsidRPr="00076F7F" w:rsidRDefault="00076F7F" w:rsidP="00076F7F">
      <w:pPr>
        <w:pStyle w:val="a2"/>
        <w:spacing w:line="276" w:lineRule="auto"/>
        <w:rPr>
          <w:rFonts w:hint="cs"/>
          <w:sz w:val="26"/>
          <w:szCs w:val="26"/>
          <w:rtl/>
        </w:rPr>
      </w:pPr>
      <w:r w:rsidRPr="00076F7F">
        <w:rPr>
          <w:rFonts w:hint="cs"/>
          <w:sz w:val="26"/>
          <w:szCs w:val="26"/>
          <w:rtl/>
        </w:rPr>
        <w:t>הרהרור עבירה והרהור תשובה</w:t>
      </w:r>
    </w:p>
    <w:p w14:paraId="7C26DF31" w14:textId="77777777" w:rsidR="00076F7F" w:rsidRPr="00076F7F" w:rsidRDefault="00076F7F" w:rsidP="00076F7F">
      <w:pPr>
        <w:pStyle w:val="a"/>
        <w:spacing w:line="276" w:lineRule="auto"/>
        <w:rPr>
          <w:rFonts w:hint="cs"/>
          <w:rtl/>
        </w:rPr>
      </w:pPr>
      <w:r w:rsidRPr="00076F7F">
        <w:rPr>
          <w:rFonts w:hint="cs"/>
          <w:rtl/>
        </w:rPr>
        <w:t>מרגלא הפומי' דר' מענדל: "הרהור תשובה "גרוע" יותר מהרהור עבירה, וזאת למה?</w:t>
      </w:r>
    </w:p>
    <w:p w14:paraId="7A4D5A2D" w14:textId="3ED0D79C" w:rsidR="00076F7F" w:rsidRPr="00076F7F" w:rsidRDefault="00076F7F" w:rsidP="00076F7F">
      <w:pPr>
        <w:pStyle w:val="a"/>
        <w:spacing w:line="276" w:lineRule="auto"/>
        <w:rPr>
          <w:rtl/>
        </w:rPr>
      </w:pPr>
      <w:r w:rsidRPr="00076F7F">
        <w:rPr>
          <w:rFonts w:hint="cs"/>
          <w:rtl/>
        </w:rPr>
        <w:t xml:space="preserve">הרהור, פירושו, שהוא מתאווה לאיזה דבר אבל עוצר בעד עצמו מלמא את תאותו בפועל. ובכן, </w:t>
      </w:r>
      <w:r w:rsidRPr="00076F7F">
        <w:rPr>
          <w:rFonts w:hint="cs"/>
          <w:rtl/>
        </w:rPr>
        <w:t>מי שיש לו הרהרו עבירה, וודאי שעליו לדחות את המחשבה בשתי ידים, אבל אם לא עלתה לו בנקל, לפחות רווח זה בידו, שההרהור לא הביא אותו, חלילה, לידי מעשה. אבל מי שמהרהר בתשובה, היינו, שהוא כבר בכיוון הנכון, כמה חבל (א שאד) שאינו קם ועושה תשובה בפועל...</w:t>
      </w:r>
    </w:p>
    <w:p w14:paraId="76F2A52F" w14:textId="1FE404A1" w:rsidR="00076F7F" w:rsidRDefault="00076F7F" w:rsidP="00076F7F">
      <w:pPr>
        <w:pStyle w:val="a0"/>
        <w:rPr>
          <w:rtl/>
        </w:rPr>
      </w:pPr>
      <w:r>
        <w:rPr>
          <w:rFonts w:hint="cs"/>
          <w:rtl/>
        </w:rPr>
        <w:t>קטע מספר התניא</w:t>
      </w:r>
    </w:p>
    <w:p w14:paraId="41DA46D1" w14:textId="715C248A" w:rsidR="00076F7F" w:rsidRPr="00076F7F" w:rsidRDefault="00076F7F" w:rsidP="00076F7F">
      <w:pPr>
        <w:pStyle w:val="a2"/>
        <w:rPr>
          <w:rFonts w:eastAsia="Times New Roman" w:cs="AdaMF"/>
          <w:sz w:val="24"/>
          <w:szCs w:val="24"/>
        </w:rPr>
      </w:pPr>
      <w:r w:rsidRPr="00076F7F">
        <w:rPr>
          <w:rFonts w:hint="cs"/>
          <w:sz w:val="26"/>
          <w:szCs w:val="26"/>
          <w:rtl/>
        </w:rPr>
        <w:t>סור מרע ועשה טוב – ביכולת כל אדם</w:t>
      </w:r>
    </w:p>
    <w:p w14:paraId="4BAB2255" w14:textId="77777777" w:rsidR="00076F7F" w:rsidRPr="00076F7F" w:rsidRDefault="00076F7F" w:rsidP="00076F7F">
      <w:pPr>
        <w:pStyle w:val="a"/>
        <w:spacing w:line="276" w:lineRule="auto"/>
        <w:rPr>
          <w:shd w:val="clear" w:color="auto" w:fill="FFFFFF"/>
          <w:rtl/>
        </w:rPr>
      </w:pPr>
      <w:r w:rsidRPr="00076F7F">
        <w:rPr>
          <w:rFonts w:hint="cs"/>
          <w:shd w:val="clear" w:color="auto" w:fill="FFFFFF"/>
          <w:rtl/>
        </w:rPr>
        <w:t xml:space="preserve">סור מרע ועשה טוב דהיינו בפועל ממש במעשה דבור ומחשבה שבהם הבחירה והיכולת והרשות נתונה לכל אדם לעשות ולדבר ולחשוב גם מה שהוא נגד תאות לבו והפכה ממש. </w:t>
      </w:r>
    </w:p>
    <w:p w14:paraId="1B9E51C7" w14:textId="61531720" w:rsidR="00076F7F" w:rsidRPr="00076F7F" w:rsidRDefault="00076F7F" w:rsidP="00076F7F">
      <w:pPr>
        <w:pStyle w:val="a"/>
        <w:spacing w:line="276" w:lineRule="auto"/>
        <w:rPr>
          <w:rFonts w:hint="cs"/>
          <w:shd w:val="clear" w:color="auto" w:fill="FFFFFF"/>
          <w:rtl/>
        </w:rPr>
      </w:pPr>
      <w:r w:rsidRPr="00076F7F">
        <w:rPr>
          <w:rFonts w:hint="cs"/>
          <w:shd w:val="clear" w:color="auto" w:fill="FFFFFF"/>
          <w:rtl/>
        </w:rPr>
        <w:t>כי גם בשעה שהלב חומד ומתאוה איזו תאוה גשמיית בהיתר או באיסור ח"ו יכול להתגבר ולהסיח דעתו ממנה לגמרי באמרו ללבו אינני רוצה להיות רשע אפי' שעה אחת כי אינני רוצה להיות מובדל ונפרד ח"ו מה' אחד בשום אופן.. רק אני רוצה לדבקה בו נפשי רוחי ונשמתי בהתלבשן בשלשה לבושיו ית' שהם מעשה דבור ומחשבה בה' ותורתו ומצותיו מאהבה מסותרת שבלבי לה' ..</w:t>
      </w:r>
    </w:p>
    <w:p w14:paraId="569CD66C" w14:textId="23B3EDFA" w:rsidR="00076F7F" w:rsidRDefault="00076F7F" w:rsidP="00076F7F">
      <w:pPr>
        <w:pStyle w:val="a3"/>
        <w:rPr>
          <w:rtl/>
        </w:rPr>
      </w:pPr>
      <w:r>
        <w:rPr>
          <w:shd w:val="clear" w:color="auto" w:fill="FFFFFF"/>
          <w:rtl/>
        </w:rPr>
        <w:t>(לקוטי אמרים – תניא פי"ד)</w:t>
      </w:r>
    </w:p>
    <w:p w14:paraId="1A25AA71" w14:textId="77777777" w:rsidR="00076F7F" w:rsidRDefault="00076F7F" w:rsidP="00076F7F">
      <w:pPr>
        <w:pStyle w:val="a0"/>
        <w:spacing w:line="276" w:lineRule="auto"/>
        <w:rPr>
          <w:rFonts w:hint="cs"/>
          <w:rtl/>
        </w:rPr>
      </w:pPr>
    </w:p>
    <w:p w14:paraId="0089D15F" w14:textId="77777777" w:rsidR="00181BC6" w:rsidRDefault="00181BC6" w:rsidP="00076F7F">
      <w:pPr>
        <w:bidi w:val="0"/>
        <w:spacing w:after="160" w:line="276" w:lineRule="auto"/>
        <w:jc w:val="left"/>
        <w:rPr>
          <w:rFonts w:cs="Times New Roman"/>
          <w:rtl/>
        </w:rPr>
      </w:pPr>
    </w:p>
    <w:p w14:paraId="6F216474" w14:textId="38BB326A" w:rsidR="00076F7F" w:rsidRDefault="00076F7F" w:rsidP="00076F7F">
      <w:pPr>
        <w:bidi w:val="0"/>
        <w:spacing w:after="160" w:line="276" w:lineRule="auto"/>
        <w:jc w:val="left"/>
        <w:rPr>
          <w:rFonts w:cs="Times New Roman"/>
          <w:rtl/>
        </w:rPr>
        <w:sectPr w:rsidR="00076F7F" w:rsidSect="00181BC6">
          <w:type w:val="continuous"/>
          <w:pgSz w:w="8391" w:h="11906" w:code="11"/>
          <w:pgMar w:top="720" w:right="720" w:bottom="720" w:left="720" w:header="709" w:footer="709" w:gutter="0"/>
          <w:pgNumType w:fmt="hebrew1" w:start="1"/>
          <w:cols w:num="2" w:space="708"/>
          <w:titlePg/>
          <w:bidi/>
          <w:docGrid w:linePitch="360"/>
        </w:sectPr>
      </w:pPr>
    </w:p>
    <w:p w14:paraId="4D026B14" w14:textId="77777777" w:rsidR="00C9555D" w:rsidRDefault="00C9555D" w:rsidP="00076F7F">
      <w:pPr>
        <w:pStyle w:val="a1"/>
        <w:spacing w:after="0"/>
        <w:rPr>
          <w:rtl/>
        </w:rPr>
        <w:sectPr w:rsidR="00C9555D" w:rsidSect="00DB3A1A">
          <w:type w:val="continuous"/>
          <w:pgSz w:w="8391" w:h="11906" w:code="11"/>
          <w:pgMar w:top="720" w:right="720" w:bottom="720" w:left="720" w:header="709" w:footer="709" w:gutter="0"/>
          <w:pgNumType w:fmt="hebrew1" w:start="1"/>
          <w:cols w:space="708"/>
          <w:titlePg/>
          <w:bidi/>
          <w:docGrid w:linePitch="360"/>
        </w:sectPr>
      </w:pPr>
    </w:p>
    <w:p w14:paraId="5FD95F45" w14:textId="4C83CC99" w:rsidR="00C9555D" w:rsidRDefault="00C9555D" w:rsidP="00076F7F">
      <w:pPr>
        <w:pStyle w:val="a1"/>
        <w:spacing w:after="0"/>
        <w:rPr>
          <w:rtl/>
        </w:rPr>
      </w:pPr>
    </w:p>
    <w:p w14:paraId="65989868" w14:textId="0C9CFAC6" w:rsidR="003941A5" w:rsidRDefault="003941A5" w:rsidP="00076F7F">
      <w:pPr>
        <w:bidi w:val="0"/>
        <w:spacing w:after="160" w:line="276" w:lineRule="auto"/>
        <w:jc w:val="right"/>
        <w:rPr>
          <w:rFonts w:cs="AAd_Livorna"/>
          <w:rtl/>
        </w:rPr>
      </w:pPr>
    </w:p>
    <w:p w14:paraId="490270F6" w14:textId="4303030B" w:rsidR="003941A5" w:rsidRDefault="003941A5" w:rsidP="00076F7F">
      <w:pPr>
        <w:bidi w:val="0"/>
        <w:spacing w:after="160" w:line="276" w:lineRule="auto"/>
        <w:jc w:val="right"/>
        <w:rPr>
          <w:rFonts w:cs="AAd_Livorna"/>
          <w:sz w:val="50"/>
          <w:szCs w:val="50"/>
          <w:rtl/>
          <w:lang w:bidi="he-IL"/>
        </w:rPr>
        <w:sectPr w:rsidR="003941A5" w:rsidSect="00B81756">
          <w:type w:val="continuous"/>
          <w:pgSz w:w="8391" w:h="11906" w:code="11"/>
          <w:pgMar w:top="720" w:right="720" w:bottom="720" w:left="720" w:header="709" w:footer="709" w:gutter="0"/>
          <w:pgNumType w:fmt="hebrew1" w:start="1"/>
          <w:cols w:num="2" w:space="708"/>
          <w:titlePg/>
          <w:bidi/>
          <w:docGrid w:linePitch="360"/>
        </w:sectPr>
      </w:pPr>
    </w:p>
    <w:p w14:paraId="50C6ACB4" w14:textId="65112F0C" w:rsidR="009B2DEF" w:rsidRPr="004768DB" w:rsidRDefault="008248D3" w:rsidP="00076F7F">
      <w:pPr>
        <w:spacing w:line="276" w:lineRule="auto"/>
        <w:jc w:val="center"/>
        <w:rPr>
          <w:rFonts w:cs="AAd_Livorna"/>
          <w:sz w:val="50"/>
          <w:szCs w:val="50"/>
          <w:rtl/>
          <w:lang w:bidi="he-IL"/>
        </w:rPr>
      </w:pPr>
      <w:r>
        <w:rPr>
          <w:rFonts w:cs="AAd_Livorna"/>
          <w:noProof/>
          <w:rtl/>
          <w:lang w:val="ar-SA"/>
        </w:rPr>
        <mc:AlternateContent>
          <mc:Choice Requires="wps">
            <w:drawing>
              <wp:anchor distT="0" distB="0" distL="114300" distR="114300" simplePos="0" relativeHeight="251724800" behindDoc="0" locked="0" layoutInCell="1" allowOverlap="1" wp14:anchorId="009C994D" wp14:editId="5BB85CC6">
                <wp:simplePos x="0" y="0"/>
                <wp:positionH relativeFrom="column">
                  <wp:posOffset>1187480</wp:posOffset>
                </wp:positionH>
                <wp:positionV relativeFrom="paragraph">
                  <wp:posOffset>-600665</wp:posOffset>
                </wp:positionV>
                <wp:extent cx="2216445" cy="276446"/>
                <wp:effectExtent l="0" t="0" r="12700" b="28575"/>
                <wp:wrapNone/>
                <wp:docPr id="11" name="Rectangle 11"/>
                <wp:cNvGraphicFramePr/>
                <a:graphic xmlns:a="http://schemas.openxmlformats.org/drawingml/2006/main">
                  <a:graphicData uri="http://schemas.microsoft.com/office/word/2010/wordprocessingShape">
                    <wps:wsp>
                      <wps:cNvSpPr/>
                      <wps:spPr>
                        <a:xfrm>
                          <a:off x="0" y="0"/>
                          <a:ext cx="2216445" cy="27644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B6624" id="Rectangle 11" o:spid="_x0000_s1026" style="position:absolute;margin-left:93.5pt;margin-top:-47.3pt;width:174.5pt;height:21.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" fillcolor="white [3212]" strokecolor="white [3212]" strokeweight="1pt"/>
            </w:pict>
          </mc:Fallback>
        </mc:AlternateContent>
      </w:r>
      <w:r w:rsidR="004768DB" w:rsidRPr="004768DB">
        <w:rPr>
          <w:rFonts w:cs="AAd_Livorna" w:hint="cs"/>
          <w:sz w:val="50"/>
          <w:szCs w:val="50"/>
          <w:rtl/>
          <w:lang w:bidi="he-IL"/>
        </w:rPr>
        <w:t xml:space="preserve">בברכה </w:t>
      </w:r>
      <w:r w:rsidR="00076F7F">
        <w:rPr>
          <w:rFonts w:cs="AAd_Livorna" w:hint="cs"/>
          <w:sz w:val="50"/>
          <w:szCs w:val="50"/>
          <w:rtl/>
          <w:lang w:bidi="he-IL"/>
        </w:rPr>
        <w:t>גמר</w:t>
      </w:r>
      <w:r w:rsidR="004768DB" w:rsidRPr="004768DB">
        <w:rPr>
          <w:rFonts w:cs="AAd_Livorna" w:hint="cs"/>
          <w:sz w:val="50"/>
          <w:szCs w:val="50"/>
          <w:rtl/>
          <w:lang w:bidi="he-IL"/>
        </w:rPr>
        <w:t xml:space="preserve"> חתימה טובה</w:t>
      </w:r>
    </w:p>
    <w:p w14:paraId="62F04F4B" w14:textId="290CC676" w:rsidR="004768DB" w:rsidRDefault="004768DB" w:rsidP="00076F7F">
      <w:pPr>
        <w:spacing w:line="276" w:lineRule="auto"/>
        <w:jc w:val="center"/>
        <w:rPr>
          <w:rFonts w:cs="AAd_Livorna"/>
          <w:sz w:val="50"/>
          <w:szCs w:val="50"/>
          <w:rtl/>
          <w:lang w:bidi="he-IL"/>
        </w:rPr>
      </w:pPr>
      <w:r w:rsidRPr="004768DB">
        <w:rPr>
          <w:rFonts w:cs="AAd_Livorna" w:hint="cs"/>
          <w:sz w:val="50"/>
          <w:szCs w:val="50"/>
          <w:rtl/>
          <w:lang w:bidi="he-IL"/>
        </w:rPr>
        <w:t>לשנה טובה ומתוקה</w:t>
      </w:r>
    </w:p>
    <w:p w14:paraId="6A2669BE" w14:textId="5ABE2028" w:rsidR="00076F7F" w:rsidRPr="004768DB" w:rsidRDefault="00FA0E0F" w:rsidP="00076F7F">
      <w:pPr>
        <w:spacing w:line="276" w:lineRule="auto"/>
        <w:jc w:val="center"/>
        <w:rPr>
          <w:rFonts w:cs="AAd_Livorna"/>
          <w:sz w:val="50"/>
          <w:szCs w:val="50"/>
          <w:rtl/>
          <w:lang w:bidi="he-IL"/>
        </w:rPr>
      </w:pPr>
      <w:r>
        <w:rPr>
          <w:noProof/>
        </w:rPr>
        <mc:AlternateContent>
          <mc:Choice Requires="wps">
            <w:drawing>
              <wp:anchor distT="0" distB="0" distL="114300" distR="114300" simplePos="0" relativeHeight="251728896" behindDoc="1" locked="0" layoutInCell="1" allowOverlap="1" wp14:anchorId="4AE474B3" wp14:editId="5C679919">
                <wp:simplePos x="0" y="0"/>
                <wp:positionH relativeFrom="column">
                  <wp:posOffset>297712</wp:posOffset>
                </wp:positionH>
                <wp:positionV relativeFrom="paragraph">
                  <wp:posOffset>1189547</wp:posOffset>
                </wp:positionV>
                <wp:extent cx="3795823" cy="2785730"/>
                <wp:effectExtent l="19050" t="19050" r="14605" b="15240"/>
                <wp:wrapNone/>
                <wp:docPr id="15" name="Rectangle: Rounded Corners 15"/>
                <wp:cNvGraphicFramePr/>
                <a:graphic xmlns:a="http://schemas.openxmlformats.org/drawingml/2006/main">
                  <a:graphicData uri="http://schemas.microsoft.com/office/word/2010/wordprocessingShape">
                    <wps:wsp>
                      <wps:cNvSpPr/>
                      <wps:spPr>
                        <a:xfrm>
                          <a:off x="0" y="0"/>
                          <a:ext cx="3795823" cy="2785730"/>
                        </a:xfrm>
                        <a:prstGeom prst="roundRect">
                          <a:avLst/>
                        </a:prstGeom>
                        <a:solidFill>
                          <a:schemeClr val="bg1">
                            <a:lumMod val="9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A09177" id="Rectangle: Rounded Corners 15" o:spid="_x0000_s1026" style="position:absolute;margin-left:23.45pt;margin-top:93.65pt;width:298.9pt;height:219.35pt;z-index:-251587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" fillcolor="#f2f2f2 [3052]" strokecolor="black [3213]" strokeweight="2.25pt">
                <v:stroke joinstyle="miter"/>
              </v:roundrect>
            </w:pict>
          </mc:Fallback>
        </mc:AlternateContent>
      </w:r>
      <w:r w:rsidR="00076F7F">
        <w:rPr>
          <w:noProof/>
        </w:rPr>
        <w:drawing>
          <wp:inline distT="0" distB="0" distL="0" distR="0" wp14:anchorId="13A0135A" wp14:editId="7FE9AFC8">
            <wp:extent cx="1019840" cy="1075807"/>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40138" t="15737" r="24471" b="17861"/>
                    <a:stretch/>
                  </pic:blipFill>
                  <pic:spPr bwMode="auto">
                    <a:xfrm>
                      <a:off x="0" y="0"/>
                      <a:ext cx="1026475" cy="1082806"/>
                    </a:xfrm>
                    <a:prstGeom prst="rect">
                      <a:avLst/>
                    </a:prstGeom>
                    <a:ln>
                      <a:noFill/>
                    </a:ln>
                    <a:extLst>
                      <a:ext uri="{53640926-AAD7-44D8-BBD7-CCE9431645EC}">
                        <a14:shadowObscured xmlns:a14="http://schemas.microsoft.com/office/drawing/2010/main"/>
                      </a:ext>
                    </a:extLst>
                  </pic:spPr>
                </pic:pic>
              </a:graphicData>
            </a:graphic>
          </wp:inline>
        </w:drawing>
      </w:r>
    </w:p>
    <w:p w14:paraId="00780B66" w14:textId="1DB13F06" w:rsidR="00076F7F" w:rsidRPr="00076F7F" w:rsidRDefault="00076F7F" w:rsidP="00076F7F">
      <w:pPr>
        <w:spacing w:after="0" w:line="276" w:lineRule="auto"/>
        <w:jc w:val="center"/>
        <w:rPr>
          <w:rFonts w:cs="1ShefaClassic"/>
          <w:sz w:val="58"/>
          <w:szCs w:val="58"/>
          <w:rtl/>
          <w:lang w:bidi="he-IL"/>
        </w:rPr>
      </w:pPr>
      <w:r>
        <w:rPr>
          <w:rFonts w:cs="AAd_Livorna"/>
          <w:noProof/>
          <w:rtl/>
          <w:lang w:val="ar-SA"/>
        </w:rPr>
        <mc:AlternateContent>
          <mc:Choice Requires="wps">
            <w:drawing>
              <wp:anchor distT="0" distB="0" distL="114300" distR="114300" simplePos="0" relativeHeight="251726848" behindDoc="0" locked="0" layoutInCell="1" allowOverlap="1" wp14:anchorId="6591DEDB" wp14:editId="1B1FEE42">
                <wp:simplePos x="0" y="0"/>
                <wp:positionH relativeFrom="column">
                  <wp:posOffset>1428086</wp:posOffset>
                </wp:positionH>
                <wp:positionV relativeFrom="paragraph">
                  <wp:posOffset>4744528</wp:posOffset>
                </wp:positionV>
                <wp:extent cx="2216445" cy="276446"/>
                <wp:effectExtent l="0" t="0" r="12700" b="28575"/>
                <wp:wrapNone/>
                <wp:docPr id="12" name="Rectangle 12"/>
                <wp:cNvGraphicFramePr/>
                <a:graphic xmlns:a="http://schemas.openxmlformats.org/drawingml/2006/main">
                  <a:graphicData uri="http://schemas.microsoft.com/office/word/2010/wordprocessingShape">
                    <wps:wsp>
                      <wps:cNvSpPr/>
                      <wps:spPr>
                        <a:xfrm>
                          <a:off x="0" y="0"/>
                          <a:ext cx="2216445" cy="27644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024DF" id="Rectangle 12" o:spid="_x0000_s1026" style="position:absolute;margin-left:112.45pt;margin-top:373.6pt;width:174.5pt;height:21.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" fillcolor="white [3212]" strokecolor="white [3212]" strokeweight="1pt"/>
            </w:pict>
          </mc:Fallback>
        </mc:AlternateContent>
      </w:r>
      <w:r w:rsidR="004768DB">
        <w:rPr>
          <w:noProof/>
          <w:color w:val="FF0000"/>
          <w:rtl/>
          <w:lang w:val="he-IL" w:bidi="he-IL"/>
        </w:rPr>
        <mc:AlternateContent>
          <mc:Choice Requires="wps">
            <w:drawing>
              <wp:anchor distT="0" distB="0" distL="114300" distR="114300" simplePos="0" relativeHeight="251712512" behindDoc="0" locked="0" layoutInCell="1" allowOverlap="1" wp14:anchorId="279387FD" wp14:editId="1FA6BB76">
                <wp:simplePos x="0" y="0"/>
                <wp:positionH relativeFrom="column">
                  <wp:posOffset>1257300</wp:posOffset>
                </wp:positionH>
                <wp:positionV relativeFrom="paragraph">
                  <wp:posOffset>4330700</wp:posOffset>
                </wp:positionV>
                <wp:extent cx="2152650" cy="3429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152650" cy="342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A38B1" id="Rectangle 20" o:spid="_x0000_s1026" style="position:absolute;margin-left:99pt;margin-top:341pt;width:169.5pt;height:2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" fillcolor="white [3212]" strokecolor="white [3212]" strokeweight="1pt"/>
            </w:pict>
          </mc:Fallback>
        </mc:AlternateContent>
      </w:r>
      <w:r w:rsidRPr="00076F7F">
        <w:rPr>
          <w:rFonts w:cs="1ShefaClassic" w:hint="cs"/>
          <w:sz w:val="58"/>
          <w:szCs w:val="58"/>
          <w:rtl/>
          <w:lang w:bidi="he-IL"/>
        </w:rPr>
        <w:t>התוועדות חסידים</w:t>
      </w:r>
    </w:p>
    <w:p w14:paraId="185A0679" w14:textId="77777777" w:rsidR="00076F7F" w:rsidRPr="00076F7F" w:rsidRDefault="00076F7F" w:rsidP="00076F7F">
      <w:pPr>
        <w:spacing w:line="276" w:lineRule="auto"/>
        <w:jc w:val="center"/>
        <w:rPr>
          <w:rFonts w:cs="1ShefaClassic"/>
          <w:sz w:val="50"/>
          <w:szCs w:val="50"/>
          <w:rtl/>
          <w:lang w:bidi="he-IL"/>
        </w:rPr>
      </w:pPr>
      <w:r w:rsidRPr="00076F7F">
        <w:rPr>
          <w:rFonts w:cs="1ShefaClassic" w:hint="cs"/>
          <w:sz w:val="50"/>
          <w:szCs w:val="50"/>
          <w:rtl/>
          <w:lang w:bidi="he-IL"/>
        </w:rPr>
        <w:t>שמחת בית השואבה</w:t>
      </w:r>
    </w:p>
    <w:p w14:paraId="50B70F32" w14:textId="77777777" w:rsidR="00076F7F" w:rsidRPr="00076F7F" w:rsidRDefault="00076F7F" w:rsidP="00076F7F">
      <w:pPr>
        <w:spacing w:line="276" w:lineRule="auto"/>
        <w:jc w:val="center"/>
        <w:rPr>
          <w:rFonts w:cs="AdaMF"/>
          <w:sz w:val="34"/>
          <w:szCs w:val="34"/>
          <w:rtl/>
          <w:lang w:bidi="he-IL"/>
        </w:rPr>
      </w:pPr>
      <w:r w:rsidRPr="00076F7F">
        <w:rPr>
          <w:rFonts w:cs="AdaMF" w:hint="cs"/>
          <w:sz w:val="34"/>
          <w:szCs w:val="34"/>
          <w:rtl/>
          <w:lang w:bidi="he-IL"/>
        </w:rPr>
        <w:t>עם אורחנו המשפיע הדגול</w:t>
      </w:r>
    </w:p>
    <w:p w14:paraId="70122717" w14:textId="430999F2" w:rsidR="009B2DEF" w:rsidRDefault="00076F7F" w:rsidP="00076F7F">
      <w:pPr>
        <w:spacing w:after="0" w:line="276" w:lineRule="auto"/>
        <w:jc w:val="center"/>
        <w:rPr>
          <w:rFonts w:cs="AAd_Livorna"/>
          <w:sz w:val="52"/>
          <w:szCs w:val="52"/>
          <w:rtl/>
          <w:lang w:bidi="he-IL"/>
        </w:rPr>
      </w:pPr>
      <w:r w:rsidRPr="00076F7F">
        <w:rPr>
          <w:rFonts w:cs="AAd_Livorna" w:hint="cs"/>
          <w:sz w:val="52"/>
          <w:szCs w:val="52"/>
          <w:rtl/>
          <w:lang w:bidi="he-IL"/>
        </w:rPr>
        <w:t>הרה"ג ר' שלום דובער קארף שליט"א</w:t>
      </w:r>
    </w:p>
    <w:p w14:paraId="6263B05B" w14:textId="034A6773" w:rsidR="00076F7F" w:rsidRPr="00076F7F" w:rsidRDefault="00076F7F" w:rsidP="00076F7F">
      <w:pPr>
        <w:spacing w:line="276" w:lineRule="auto"/>
        <w:jc w:val="center"/>
        <w:rPr>
          <w:rFonts w:cs="AdaMF"/>
          <w:sz w:val="38"/>
          <w:szCs w:val="38"/>
          <w:rtl/>
          <w:lang w:bidi="he-IL"/>
        </w:rPr>
      </w:pPr>
      <w:r w:rsidRPr="00076F7F">
        <w:rPr>
          <w:rFonts w:cs="AdaMF" w:hint="cs"/>
          <w:sz w:val="38"/>
          <w:szCs w:val="38"/>
          <w:rtl/>
          <w:lang w:bidi="he-IL"/>
        </w:rPr>
        <w:t>בחול המועד</w:t>
      </w:r>
    </w:p>
    <w:p w14:paraId="586F4ABE" w14:textId="4DFF6FD2" w:rsidR="00076F7F" w:rsidRPr="00076F7F" w:rsidRDefault="00076F7F" w:rsidP="00076F7F">
      <w:pPr>
        <w:spacing w:line="276" w:lineRule="auto"/>
        <w:jc w:val="center"/>
        <w:rPr>
          <w:rFonts w:cs="1ShefaClassic"/>
          <w:sz w:val="46"/>
          <w:szCs w:val="46"/>
          <w:rtl/>
          <w:lang w:bidi="he-IL"/>
        </w:rPr>
      </w:pPr>
      <w:r w:rsidRPr="00076F7F">
        <w:rPr>
          <w:rFonts w:cs="1ShefaClassic" w:hint="cs"/>
          <w:sz w:val="46"/>
          <w:szCs w:val="46"/>
          <w:rtl/>
          <w:lang w:bidi="he-IL"/>
        </w:rPr>
        <w:t>פרטים יבואו בעז"ה</w:t>
      </w:r>
    </w:p>
    <w:sectPr w:rsidR="00076F7F" w:rsidRPr="00076F7F" w:rsidSect="0020497D">
      <w:type w:val="continuous"/>
      <w:pgSz w:w="8391" w:h="11906" w:code="11"/>
      <w:pgMar w:top="720" w:right="720" w:bottom="720" w:left="720" w:header="708" w:footer="708" w:gutter="0"/>
      <w:pgNumType w:fmt="hebrew1"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C861" w14:textId="77777777" w:rsidR="004D4AB8" w:rsidRDefault="004D4AB8" w:rsidP="005009B5">
      <w:pPr>
        <w:spacing w:after="0" w:line="240" w:lineRule="auto"/>
      </w:pPr>
      <w:r>
        <w:separator/>
      </w:r>
    </w:p>
  </w:endnote>
  <w:endnote w:type="continuationSeparator" w:id="0">
    <w:p w14:paraId="66C9727C" w14:textId="77777777" w:rsidR="004D4AB8" w:rsidRDefault="004D4AB8" w:rsidP="0050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1ShefaClassic">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daMF">
    <w:panose1 w:val="00000000000000000000"/>
    <w:charset w:val="B1"/>
    <w:family w:val="auto"/>
    <w:pitch w:val="variable"/>
    <w:sig w:usb0="00000801" w:usb1="00000000" w:usb2="00000000" w:usb3="00000000" w:csb0="00000020" w:csb1="00000000"/>
  </w:font>
  <w:font w:name="AAd_Livorna">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19079677"/>
      <w:docPartObj>
        <w:docPartGallery w:val="Page Numbers (Bottom of Page)"/>
        <w:docPartUnique/>
      </w:docPartObj>
    </w:sdtPr>
    <w:sdtEndPr>
      <w:rPr>
        <w:noProof/>
      </w:rPr>
    </w:sdtEndPr>
    <w:sdtContent>
      <w:p w14:paraId="4D4B32DD" w14:textId="4EFEFD81" w:rsidR="00FA0E0F" w:rsidRDefault="00FA0E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829F0" w14:textId="77777777" w:rsidR="00FA0E0F" w:rsidRDefault="00FA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54367600"/>
      <w:docPartObj>
        <w:docPartGallery w:val="Page Numbers (Bottom of Page)"/>
        <w:docPartUnique/>
      </w:docPartObj>
    </w:sdtPr>
    <w:sdtEndPr>
      <w:rPr>
        <w:noProof/>
      </w:rPr>
    </w:sdtEndPr>
    <w:sdtContent>
      <w:p w14:paraId="4B94A951" w14:textId="59EB88B7" w:rsidR="00FA0E0F" w:rsidRDefault="00FA0E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AD4E7" w14:textId="77777777" w:rsidR="00FA0E0F" w:rsidRDefault="00FA0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63416509"/>
      <w:docPartObj>
        <w:docPartGallery w:val="Page Numbers (Bottom of Page)"/>
        <w:docPartUnique/>
      </w:docPartObj>
    </w:sdtPr>
    <w:sdtEndPr>
      <w:rPr>
        <w:noProof/>
      </w:rPr>
    </w:sdtEndPr>
    <w:sdtContent>
      <w:p w14:paraId="6728D1AB" w14:textId="42EA29F5" w:rsidR="00FA0E0F" w:rsidRDefault="00FA0E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496376" w14:textId="77777777" w:rsidR="00FA0E0F" w:rsidRDefault="00FA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71B4E" w14:textId="77777777" w:rsidR="004D4AB8" w:rsidRDefault="004D4AB8" w:rsidP="005009B5">
      <w:pPr>
        <w:spacing w:after="0" w:line="240" w:lineRule="auto"/>
      </w:pPr>
      <w:r>
        <w:separator/>
      </w:r>
    </w:p>
  </w:footnote>
  <w:footnote w:type="continuationSeparator" w:id="0">
    <w:p w14:paraId="41CEA09F" w14:textId="77777777" w:rsidR="004D4AB8" w:rsidRDefault="004D4AB8" w:rsidP="005009B5">
      <w:pPr>
        <w:spacing w:after="0" w:line="240" w:lineRule="auto"/>
      </w:pPr>
      <w:r>
        <w:continuationSeparator/>
      </w:r>
    </w:p>
  </w:footnote>
  <w:footnote w:id="1">
    <w:p w14:paraId="4A786BCB" w14:textId="2BC7E5E9"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מדרש תנחומא פרשת נשא פרשה טז. תניא פל"ז.</w:t>
      </w:r>
    </w:p>
  </w:footnote>
  <w:footnote w:id="2">
    <w:p w14:paraId="3BD20CAF" w14:textId="366864CC"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כמו שנתבאר שם מעבודת אדם הראשון ביום שנברא, על פי זח"ג, צג, א.</w:t>
      </w:r>
    </w:p>
  </w:footnote>
  <w:footnote w:id="3">
    <w:p w14:paraId="7E509142" w14:textId="11C57410"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לשון התניא אגררת התשובה פרק ד'.</w:t>
      </w:r>
    </w:p>
  </w:footnote>
  <w:footnote w:id="4">
    <w:p w14:paraId="53FF59BA"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קהלת יב, ז. וראה לקו"ת ר"פ האזינו.</w:t>
      </w:r>
    </w:p>
  </w:footnote>
  <w:footnote w:id="5">
    <w:p w14:paraId="10CD6B7E" w14:textId="756B9723"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תניא, אגרת התשובה פרק א'.</w:t>
      </w:r>
    </w:p>
  </w:footnote>
  <w:footnote w:id="6">
    <w:p w14:paraId="512E4DE5" w14:textId="77777777" w:rsidR="00FA0E0F" w:rsidRPr="00DB3A1A" w:rsidRDefault="00FA0E0F" w:rsidP="00C7341E">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ישעי' נה, ז.</w:t>
      </w:r>
    </w:p>
  </w:footnote>
  <w:footnote w:id="7">
    <w:p w14:paraId="786F27C6" w14:textId="77777777" w:rsidR="00FA0E0F" w:rsidRPr="00DB3A1A" w:rsidRDefault="00FA0E0F" w:rsidP="00C7341E">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דברים ד, ל.</w:t>
      </w:r>
    </w:p>
  </w:footnote>
  <w:footnote w:id="8">
    <w:p w14:paraId="5B55D21C" w14:textId="77777777" w:rsidR="00FA0E0F" w:rsidRPr="00DB3A1A" w:rsidRDefault="00FA0E0F" w:rsidP="00C7341E">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הושע יד, ב.</w:t>
      </w:r>
    </w:p>
  </w:footnote>
  <w:footnote w:id="9">
    <w:p w14:paraId="066A6DB1" w14:textId="77777777" w:rsidR="00FA0E0F" w:rsidRPr="00DB3A1A" w:rsidRDefault="00FA0E0F" w:rsidP="00C7341E">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איכה ה, כא.</w:t>
      </w:r>
    </w:p>
  </w:footnote>
  <w:footnote w:id="10">
    <w:p w14:paraId="062222CB"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ישעי' נה, ז. עיין בזה בארוכה ס' דרך חיים לאדמו"ר האמצעי פרקים ד-ה.</w:t>
      </w:r>
    </w:p>
  </w:footnote>
  <w:footnote w:id="11">
    <w:p w14:paraId="183C71DC" w14:textId="5154FFB6"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ע"פ דרך חיים, שער התשובה פרקים ד'-ה'.</w:t>
      </w:r>
    </w:p>
  </w:footnote>
  <w:footnote w:id="12">
    <w:p w14:paraId="7BB7CCE4" w14:textId="72CC21A8"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לשון התניא, אגרת התשובה פרק א'.</w:t>
      </w:r>
    </w:p>
  </w:footnote>
  <w:footnote w:id="13">
    <w:p w14:paraId="669D80A3"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רמב"ם הלכות תשובה ב, ד.</w:t>
      </w:r>
    </w:p>
  </w:footnote>
  <w:footnote w:id="14">
    <w:p w14:paraId="4B1C116C" w14:textId="658B36EA"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שם ה"ג.</w:t>
      </w:r>
    </w:p>
  </w:footnote>
  <w:footnote w:id="15">
    <w:p w14:paraId="4F75B25A" w14:textId="7C9B33BA"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ספר המאמרים תרח"צ מאמר ד"ה כבוד מלכותך פ"ב. לקוטי תורה בלק עד, א. ספר המאמרים מלוקט – תשרי ע' קב.</w:t>
      </w:r>
    </w:p>
  </w:footnote>
  <w:footnote w:id="16">
    <w:p w14:paraId="63CFB731" w14:textId="1680BC19"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ישעי' ס, כא.</w:t>
      </w:r>
    </w:p>
  </w:footnote>
  <w:footnote w:id="17">
    <w:p w14:paraId="76CF9A60" w14:textId="33507117"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דברים לב, ט.</w:t>
      </w:r>
    </w:p>
  </w:footnote>
  <w:footnote w:id="18">
    <w:p w14:paraId="5FD20E95" w14:textId="77777777" w:rsidR="00FA0E0F" w:rsidRPr="00DB3A1A" w:rsidRDefault="00FA0E0F" w:rsidP="00825212">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תניא אגרת התשובה פרק ד'.</w:t>
      </w:r>
    </w:p>
  </w:footnote>
  <w:footnote w:id="19">
    <w:p w14:paraId="40DCAAFB" w14:textId="4020676E"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כי מצוות הוא מלשון "צוותא וחיבור", שמקשר אל מצווה המצוות. לקוטי תורה שלח מה, ג.</w:t>
      </w:r>
    </w:p>
  </w:footnote>
  <w:footnote w:id="20">
    <w:p w14:paraId="7B6AFCEC" w14:textId="2EDF908B"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תניא פרק מו.</w:t>
      </w:r>
    </w:p>
  </w:footnote>
  <w:footnote w:id="21">
    <w:p w14:paraId="04BA83AB" w14:textId="77777777" w:rsidR="00FA0E0F" w:rsidRPr="00DB3A1A" w:rsidRDefault="00FA0E0F" w:rsidP="00686A5A">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תיקוני זהר, תיקון ל (עד, סע"א).</w:t>
      </w:r>
    </w:p>
  </w:footnote>
  <w:footnote w:id="22">
    <w:p w14:paraId="04256767" w14:textId="77777777" w:rsidR="00FA0E0F" w:rsidRPr="00DB3A1A" w:rsidRDefault="00FA0E0F" w:rsidP="00095D31">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ישעי' נט, ב.</w:t>
      </w:r>
    </w:p>
  </w:footnote>
  <w:footnote w:id="23">
    <w:p w14:paraId="36774793" w14:textId="78266C8E"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rPr>
        <w:t>וזוהי תוכן ענין הגלות, כמ"ש "ושב ה' אלקיך" (</w:t>
      </w:r>
      <w:r w:rsidRPr="00DB3A1A">
        <w:rPr>
          <w:sz w:val="18"/>
          <w:szCs w:val="18"/>
          <w:rtl/>
          <w:lang w:bidi="he-IL"/>
        </w:rPr>
        <w:t>ישעי' ו, ג.</w:t>
      </w:r>
      <w:r w:rsidRPr="00DB3A1A">
        <w:rPr>
          <w:sz w:val="18"/>
          <w:szCs w:val="18"/>
          <w:rtl/>
        </w:rPr>
        <w:t>), "והשיב לא נאמר, אלא ושב, מלמד שהקב"ה שב עמהן מבין האומות (</w:t>
      </w:r>
      <w:r w:rsidRPr="00DB3A1A">
        <w:rPr>
          <w:sz w:val="18"/>
          <w:szCs w:val="18"/>
          <w:rtl/>
          <w:lang w:bidi="he-IL"/>
        </w:rPr>
        <w:t>תיקוני זהר צא, ב</w:t>
      </w:r>
      <w:r w:rsidRPr="00DB3A1A">
        <w:rPr>
          <w:sz w:val="18"/>
          <w:szCs w:val="18"/>
          <w:rtl/>
        </w:rPr>
        <w:t>)"</w:t>
      </w:r>
    </w:p>
  </w:footnote>
  <w:footnote w:id="24">
    <w:p w14:paraId="5A508637" w14:textId="77777777" w:rsidR="00FA0E0F" w:rsidRPr="00DB3A1A" w:rsidRDefault="00FA0E0F" w:rsidP="00095D31">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ישעי' ו, ג.</w:t>
      </w:r>
    </w:p>
  </w:footnote>
  <w:footnote w:id="25">
    <w:p w14:paraId="5E39C957" w14:textId="0C349956" w:rsidR="00FA0E0F" w:rsidRPr="00DB3A1A" w:rsidRDefault="00FA0E0F" w:rsidP="00095D31">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תיקוני זהר צא, ב.</w:t>
      </w:r>
    </w:p>
  </w:footnote>
  <w:footnote w:id="26">
    <w:p w14:paraId="69EDF4E1" w14:textId="45DB723B" w:rsidR="00FA0E0F" w:rsidRPr="00DB3A1A" w:rsidRDefault="00FA0E0F" w:rsidP="00095D31">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תניא, אגרת התשובה.</w:t>
      </w:r>
    </w:p>
  </w:footnote>
  <w:footnote w:id="27">
    <w:p w14:paraId="2709F23C" w14:textId="77777777" w:rsidR="00481763" w:rsidRDefault="00481763" w:rsidP="00481763">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ויקרא יט, יב.</w:t>
      </w:r>
    </w:p>
  </w:footnote>
  <w:footnote w:id="28">
    <w:p w14:paraId="7D2AA8AE" w14:textId="5FCD1ACC" w:rsidR="00481763" w:rsidRDefault="00481763">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דרך מצותיך מצות וידוי ותשובה.</w:t>
      </w:r>
    </w:p>
  </w:footnote>
  <w:footnote w:id="29">
    <w:p w14:paraId="38384453" w14:textId="65D9BBB0" w:rsidR="00481763" w:rsidRDefault="00481763">
      <w:pPr>
        <w:pStyle w:val="FootnoteText"/>
        <w:rPr>
          <w:rFonts w:hint="cs"/>
          <w:lang w:bidi="he-IL"/>
        </w:rPr>
      </w:pPr>
      <w:r>
        <w:rPr>
          <w:rStyle w:val="FootnoteReference"/>
        </w:rPr>
        <w:footnoteRef/>
      </w:r>
      <w:r>
        <w:rPr>
          <w:rFonts w:cs="Times New Roman"/>
          <w:rtl/>
        </w:rPr>
        <w:t xml:space="preserve"> </w:t>
      </w:r>
      <w:r>
        <w:rPr>
          <w:rFonts w:cs="Times New Roman" w:hint="cs"/>
          <w:rtl/>
          <w:lang w:bidi="he-IL"/>
        </w:rPr>
        <w:t>תניא אגרת התשובה פרק ד'.</w:t>
      </w:r>
    </w:p>
  </w:footnote>
  <w:footnote w:id="30">
    <w:p w14:paraId="4609A411" w14:textId="77777777" w:rsidR="00FA0E0F" w:rsidRPr="00DB3A1A" w:rsidRDefault="00FA0E0F" w:rsidP="00095D31">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אבות פרק ה' משנה א'.</w:t>
      </w:r>
    </w:p>
  </w:footnote>
  <w:footnote w:id="31">
    <w:p w14:paraId="31CBC0FB" w14:textId="185C874D" w:rsidR="00FA0E0F" w:rsidRPr="00DB3A1A" w:rsidRDefault="00FA0E0F" w:rsidP="00190182">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rPr>
        <w:t>כפשוט, הלשון "אמירה", ו"נפיחה" אינם אלא לשון משל, כי "דברה תורה לשון בני אדם" (</w:t>
      </w:r>
      <w:r w:rsidRPr="00DB3A1A">
        <w:rPr>
          <w:sz w:val="18"/>
          <w:szCs w:val="18"/>
          <w:rtl/>
          <w:lang w:bidi="he-IL"/>
        </w:rPr>
        <w:t>לשון הרמב"ם בספר המורה</w:t>
      </w:r>
      <w:r w:rsidRPr="00DB3A1A">
        <w:rPr>
          <w:sz w:val="18"/>
          <w:szCs w:val="18"/>
          <w:rtl/>
        </w:rPr>
        <w:t>), מכיון שמעיקרי אמונה שאין הקב"ה בעל גוף ששייך לומר עליו דיבור או נפיחה, אלא הכתוב בא להראות אותנו על תוכנם של הברואים ותוכנו של הנשמה</w:t>
      </w:r>
      <w:r w:rsidR="008248D3">
        <w:rPr>
          <w:rFonts w:hint="cs"/>
          <w:sz w:val="18"/>
          <w:szCs w:val="18"/>
          <w:rtl/>
          <w:lang w:bidi="he-IL"/>
        </w:rPr>
        <w:t xml:space="preserve"> </w:t>
      </w:r>
      <w:r w:rsidRPr="00DB3A1A">
        <w:rPr>
          <w:sz w:val="18"/>
          <w:szCs w:val="18"/>
          <w:rtl/>
        </w:rPr>
        <w:t>(</w:t>
      </w:r>
      <w:r w:rsidRPr="00DB3A1A">
        <w:rPr>
          <w:sz w:val="18"/>
          <w:szCs w:val="18"/>
          <w:rtl/>
          <w:lang w:bidi="he-IL"/>
        </w:rPr>
        <w:t xml:space="preserve">ראה רמב"ן על הפסוק "ויהי אור" (בראשית א, ג) שענין אמירה מורה על ענין החפץ. </w:t>
      </w:r>
      <w:r w:rsidRPr="00DB3A1A">
        <w:rPr>
          <w:sz w:val="18"/>
          <w:szCs w:val="18"/>
          <w:rtl/>
        </w:rPr>
        <w:t>)</w:t>
      </w:r>
    </w:p>
  </w:footnote>
  <w:footnote w:id="32">
    <w:p w14:paraId="7AE80B65" w14:textId="77777777" w:rsidR="00FA0E0F" w:rsidRPr="00DB3A1A" w:rsidRDefault="00FA0E0F" w:rsidP="00095D31">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בראשית ב, ז.</w:t>
      </w:r>
    </w:p>
  </w:footnote>
  <w:footnote w:id="33">
    <w:p w14:paraId="17BBF359" w14:textId="4716563A"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rPr>
        <w:t>כפי שרואים בחוש, שכח הדיבור אינו דורש מהאדם כח יתירה או מאמץ</w:t>
      </w:r>
      <w:r w:rsidRPr="00DB3A1A">
        <w:rPr>
          <w:sz w:val="18"/>
          <w:szCs w:val="18"/>
          <w:rtl/>
          <w:lang w:bidi="he-IL"/>
        </w:rPr>
        <w:t>.</w:t>
      </w:r>
    </w:p>
  </w:footnote>
  <w:footnote w:id="34">
    <w:p w14:paraId="3682AC76" w14:textId="53B82F3A" w:rsidR="00FA0E0F" w:rsidRPr="00DB3A1A" w:rsidRDefault="00FA0E0F" w:rsidP="00095D31">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זהר, מובא בתניא פרק ב'.</w:t>
      </w:r>
    </w:p>
  </w:footnote>
  <w:footnote w:id="35">
    <w:p w14:paraId="012C56B4" w14:textId="3071E42B"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rPr>
        <w:t>כונראה בחוש, שאי אפשר לנפוח למשך זמן מרובה, מחמת שדורשת מהאדם כח עמוקה ויתירה</w:t>
      </w:r>
      <w:r w:rsidRPr="00DB3A1A">
        <w:rPr>
          <w:sz w:val="18"/>
          <w:szCs w:val="18"/>
          <w:rtl/>
          <w:lang w:bidi="he-IL"/>
        </w:rPr>
        <w:t>.</w:t>
      </w:r>
    </w:p>
  </w:footnote>
  <w:footnote w:id="36">
    <w:p w14:paraId="075F6B64" w14:textId="77777777" w:rsidR="00FA0E0F" w:rsidRPr="00DB3A1A" w:rsidRDefault="00FA0E0F" w:rsidP="00190182">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אגרת התשובה פרק ה'.</w:t>
      </w:r>
    </w:p>
  </w:footnote>
  <w:footnote w:id="37">
    <w:p w14:paraId="329B5825" w14:textId="77777777" w:rsidR="00C369EF" w:rsidRPr="00DB3A1A" w:rsidRDefault="00C369EF" w:rsidP="00C369E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rPr>
        <w:t>וכמו בן שחטא לאביו, ואביו מתכעס, והבן מעורר האהבה העצמית שבין אב לבנו, כך הוא ענין התשובה, לעורר מדריגה עמוקה בנפש, ובזה מעוררים מדריגה עמוקה למעלה שלגביו אין ענין של חטא ועון, ומוחל הוא על כל העוונות</w:t>
      </w:r>
    </w:p>
  </w:footnote>
  <w:footnote w:id="38">
    <w:p w14:paraId="22A02450" w14:textId="77777777" w:rsidR="00FA0E0F" w:rsidRPr="00DB3A1A" w:rsidRDefault="00FA0E0F" w:rsidP="00C30648">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פסיקתא דרב כהנה כה, ז.</w:t>
      </w:r>
    </w:p>
  </w:footnote>
  <w:footnote w:id="39">
    <w:p w14:paraId="1D6F6FB5" w14:textId="2F6C44E1"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תהלים ק, ב.</w:t>
      </w:r>
    </w:p>
  </w:footnote>
  <w:footnote w:id="40">
    <w:p w14:paraId="498FBE89" w14:textId="1C3AD3AE"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דברים כח, מז.</w:t>
      </w:r>
    </w:p>
  </w:footnote>
  <w:footnote w:id="41">
    <w:p w14:paraId="4E3D0D39" w14:textId="1342894C"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פרק לא.</w:t>
      </w:r>
    </w:p>
  </w:footnote>
  <w:footnote w:id="42">
    <w:p w14:paraId="39FFD790" w14:textId="5CC363D7"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פסיקתא רבתי פרשה מד.</w:t>
      </w:r>
    </w:p>
  </w:footnote>
  <w:footnote w:id="43">
    <w:p w14:paraId="1E31369B" w14:textId="04F1498F"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דברים ד, ל.</w:t>
      </w:r>
    </w:p>
  </w:footnote>
  <w:footnote w:id="44">
    <w:p w14:paraId="002E32E4" w14:textId="7C0FE29B"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המשך הפסוק.</w:t>
      </w:r>
    </w:p>
  </w:footnote>
  <w:footnote w:id="45">
    <w:p w14:paraId="37F13C8F" w14:textId="386F4E22"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ויקרא טז, ל.</w:t>
      </w:r>
    </w:p>
  </w:footnote>
  <w:footnote w:id="46">
    <w:p w14:paraId="267439CF" w14:textId="134803DB"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ראה בכל זה דרך מצותיך – מצות וידוי ותשובה.</w:t>
      </w:r>
    </w:p>
  </w:footnote>
  <w:footnote w:id="47">
    <w:p w14:paraId="7854455A" w14:textId="05B73159"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לקו"ת נצבים עה, ב. בסה"מ תקסה כרך ב' ע' תקעו מביא ראי' ממ"ש "וזכרתם את כל מצות ה'" במדבר טו, ל.</w:t>
      </w:r>
    </w:p>
  </w:footnote>
  <w:footnote w:id="48">
    <w:p w14:paraId="5C594BE8" w14:textId="50E27F31" w:rsidR="00FA0E0F" w:rsidRPr="00DB3A1A" w:rsidRDefault="00FA0E0F">
      <w:pPr>
        <w:pStyle w:val="FootnoteText"/>
        <w:rPr>
          <w:sz w:val="18"/>
          <w:szCs w:val="18"/>
        </w:rPr>
      </w:pPr>
      <w:r w:rsidRPr="00DB3A1A">
        <w:rPr>
          <w:rStyle w:val="FootnoteReference"/>
          <w:sz w:val="18"/>
          <w:szCs w:val="18"/>
        </w:rPr>
        <w:footnoteRef/>
      </w:r>
      <w:r w:rsidRPr="00DB3A1A">
        <w:rPr>
          <w:sz w:val="18"/>
          <w:szCs w:val="18"/>
          <w:rtl/>
        </w:rPr>
        <w:t xml:space="preserve"> </w:t>
      </w:r>
      <w:r w:rsidRPr="00DB3A1A">
        <w:rPr>
          <w:sz w:val="18"/>
          <w:szCs w:val="18"/>
          <w:rtl/>
        </w:rPr>
        <w:t>ולכן עבודת יום הכיפורים, היא "לכפר עליכם, לפני ה' תטהרו", כי מגיעים למדריגה למעלה עליונה ביותר, כפי שיתבאר בעז"ה.</w:t>
      </w:r>
    </w:p>
  </w:footnote>
  <w:footnote w:id="49">
    <w:p w14:paraId="131BA316" w14:textId="7F90CFD8" w:rsidR="00FA0E0F" w:rsidRPr="00DB3A1A" w:rsidRDefault="00FA0E0F">
      <w:pPr>
        <w:pStyle w:val="FootnoteText"/>
        <w:rPr>
          <w:lang w:bidi="he-IL"/>
        </w:rPr>
      </w:pPr>
      <w:r w:rsidRPr="00DB3A1A">
        <w:rPr>
          <w:rStyle w:val="FootnoteReference"/>
        </w:rPr>
        <w:footnoteRef/>
      </w:r>
      <w:r w:rsidRPr="00DB3A1A">
        <w:rPr>
          <w:rtl/>
        </w:rPr>
        <w:t xml:space="preserve"> </w:t>
      </w:r>
      <w:r w:rsidRPr="00DB3A1A">
        <w:rPr>
          <w:rtl/>
          <w:lang w:bidi="he-IL"/>
        </w:rPr>
        <w:t>איוב יט, כו.</w:t>
      </w:r>
    </w:p>
  </w:footnote>
  <w:footnote w:id="50">
    <w:p w14:paraId="0EE7139E" w14:textId="0DE5AD88" w:rsidR="00FA0E0F" w:rsidRPr="00DB3A1A" w:rsidRDefault="00FA0E0F" w:rsidP="00BC2E14">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ראה שמות רבה ג, ו: לפי מעשי אני נקרא וכו'.</w:t>
      </w:r>
    </w:p>
  </w:footnote>
  <w:footnote w:id="51">
    <w:p w14:paraId="03A6A409" w14:textId="6D3133B7" w:rsidR="00FA0E0F" w:rsidRPr="00DB3A1A" w:rsidRDefault="00FA0E0F">
      <w:pPr>
        <w:pStyle w:val="FootnoteText"/>
        <w:rPr>
          <w:lang w:bidi="he-IL"/>
        </w:rPr>
      </w:pPr>
      <w:r w:rsidRPr="00DB3A1A">
        <w:rPr>
          <w:rStyle w:val="FootnoteReference"/>
        </w:rPr>
        <w:footnoteRef/>
      </w:r>
      <w:r w:rsidRPr="00DB3A1A">
        <w:rPr>
          <w:rtl/>
        </w:rPr>
        <w:t xml:space="preserve"> </w:t>
      </w:r>
      <w:r w:rsidRPr="00DB3A1A">
        <w:rPr>
          <w:rtl/>
          <w:lang w:bidi="he-IL"/>
        </w:rPr>
        <w:t>ראה רש"י סנהדרין ב, סע"ב.</w:t>
      </w:r>
    </w:p>
  </w:footnote>
  <w:footnote w:id="52">
    <w:p w14:paraId="1CE2ABD1" w14:textId="2D92D430" w:rsidR="00FA0E0F" w:rsidRPr="00DB3A1A" w:rsidRDefault="00FA0E0F">
      <w:pPr>
        <w:pStyle w:val="FootnoteText"/>
        <w:rPr>
          <w:lang w:bidi="he-IL"/>
        </w:rPr>
      </w:pPr>
      <w:r w:rsidRPr="00DB3A1A">
        <w:rPr>
          <w:rStyle w:val="FootnoteReference"/>
        </w:rPr>
        <w:footnoteRef/>
      </w:r>
      <w:r w:rsidRPr="00DB3A1A">
        <w:rPr>
          <w:rtl/>
        </w:rPr>
        <w:t xml:space="preserve"> </w:t>
      </w:r>
      <w:r w:rsidRPr="00DB3A1A">
        <w:rPr>
          <w:rtl/>
          <w:lang w:bidi="he-IL"/>
        </w:rPr>
        <w:t>פרדס שער יב, פרק יב.</w:t>
      </w:r>
    </w:p>
  </w:footnote>
  <w:footnote w:id="53">
    <w:p w14:paraId="2B3E4584" w14:textId="59F8069E" w:rsidR="00FA0E0F" w:rsidRPr="00DB3A1A" w:rsidRDefault="00FA0E0F">
      <w:pPr>
        <w:pStyle w:val="FootnoteText"/>
        <w:rPr>
          <w:lang w:bidi="he-IL"/>
        </w:rPr>
      </w:pPr>
      <w:r w:rsidRPr="00DB3A1A">
        <w:rPr>
          <w:rStyle w:val="FootnoteReference"/>
        </w:rPr>
        <w:footnoteRef/>
      </w:r>
      <w:r w:rsidRPr="00DB3A1A">
        <w:rPr>
          <w:rtl/>
        </w:rPr>
        <w:t xml:space="preserve"> </w:t>
      </w:r>
      <w:r w:rsidRPr="00DB3A1A">
        <w:rPr>
          <w:rtl/>
          <w:lang w:bidi="he-IL"/>
        </w:rPr>
        <w:t>שלחן ערוך אורח חיים סימן ה'.</w:t>
      </w:r>
    </w:p>
  </w:footnote>
  <w:footnote w:id="54">
    <w:p w14:paraId="713410B6" w14:textId="2B3B605A" w:rsidR="00FA0E0F" w:rsidRPr="00DB3A1A" w:rsidRDefault="00FA0E0F">
      <w:pPr>
        <w:pStyle w:val="FootnoteText"/>
        <w:rPr>
          <w:lang w:bidi="he-IL"/>
        </w:rPr>
      </w:pPr>
      <w:r w:rsidRPr="00DB3A1A">
        <w:rPr>
          <w:rStyle w:val="FootnoteReference"/>
        </w:rPr>
        <w:footnoteRef/>
      </w:r>
      <w:r w:rsidRPr="00DB3A1A">
        <w:rPr>
          <w:rtl/>
        </w:rPr>
        <w:t xml:space="preserve"> </w:t>
      </w:r>
      <w:r w:rsidRPr="00DB3A1A">
        <w:rPr>
          <w:rtl/>
          <w:lang w:bidi="he-IL"/>
        </w:rPr>
        <w:t>זהר ח"ג רנז, סע"ב. פרדס שער א' פ"ט. תניא שעהיוה"א פ"ז.</w:t>
      </w:r>
    </w:p>
  </w:footnote>
  <w:footnote w:id="55">
    <w:p w14:paraId="79174368" w14:textId="3413F1E3" w:rsidR="00FA0E0F" w:rsidRPr="00DB3A1A" w:rsidRDefault="00FA0E0F">
      <w:pPr>
        <w:pStyle w:val="FootnoteText"/>
        <w:rPr>
          <w:lang w:bidi="he-IL"/>
        </w:rPr>
      </w:pPr>
      <w:r w:rsidRPr="00DB3A1A">
        <w:rPr>
          <w:rStyle w:val="FootnoteReference"/>
        </w:rPr>
        <w:footnoteRef/>
      </w:r>
      <w:r w:rsidRPr="00DB3A1A">
        <w:rPr>
          <w:rtl/>
        </w:rPr>
        <w:t xml:space="preserve"> </w:t>
      </w:r>
      <w:r w:rsidRPr="00DB3A1A">
        <w:rPr>
          <w:rtl/>
          <w:lang w:bidi="he-IL"/>
        </w:rPr>
        <w:t>ראה בזה המשך תער"ב לאדמו"ר מוהרש"ב פרק רעו.</w:t>
      </w:r>
    </w:p>
  </w:footnote>
  <w:footnote w:id="56">
    <w:p w14:paraId="096D472E" w14:textId="651ECB59" w:rsidR="00FA0E0F" w:rsidRPr="00DB3A1A" w:rsidRDefault="00FA0E0F">
      <w:pPr>
        <w:pStyle w:val="FootnoteText"/>
        <w:rPr>
          <w:lang w:bidi="he-IL"/>
        </w:rPr>
      </w:pPr>
      <w:r w:rsidRPr="00DB3A1A">
        <w:rPr>
          <w:rStyle w:val="FootnoteReference"/>
        </w:rPr>
        <w:footnoteRef/>
      </w:r>
      <w:r w:rsidRPr="00DB3A1A">
        <w:rPr>
          <w:rtl/>
        </w:rPr>
        <w:t xml:space="preserve"> </w:t>
      </w:r>
      <w:r w:rsidRPr="00DB3A1A">
        <w:rPr>
          <w:rtl/>
          <w:lang w:bidi="he-IL"/>
        </w:rPr>
        <w:t>ראה כתר שם טוב (הוצאת קה"ת תשנ"ט) הוספות סימן קסז.</w:t>
      </w:r>
    </w:p>
  </w:footnote>
  <w:footnote w:id="57">
    <w:p w14:paraId="0856DB05" w14:textId="43ED180E"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ויקרא טז, לד.</w:t>
      </w:r>
    </w:p>
  </w:footnote>
  <w:footnote w:id="58">
    <w:p w14:paraId="73F037B3" w14:textId="6FF49A39"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כלשון אמירת הושענות.</w:t>
      </w:r>
    </w:p>
  </w:footnote>
  <w:footnote w:id="59">
    <w:p w14:paraId="656021E1" w14:textId="4567DA90"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יומא פה: וגם לדעת חכמים שאינו מכפר אלא עם התשובה, פירוש הדברים הוא, שעיצומו של יום מכפר, אלא שיש תנאי על זה שהוא שהאדם ישוב.</w:t>
      </w:r>
    </w:p>
  </w:footnote>
  <w:footnote w:id="60">
    <w:p w14:paraId="6BDDBDD3" w14:textId="77777777" w:rsidR="00FA0E0F" w:rsidRPr="00DB3A1A" w:rsidRDefault="00FA0E0F" w:rsidP="00802BD4">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בראשית רבה יד, ט.</w:t>
      </w:r>
    </w:p>
  </w:footnote>
  <w:footnote w:id="61">
    <w:p w14:paraId="4A7871D0" w14:textId="3851C260"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כלים פרק א', משנה ו'-ט'.</w:t>
      </w:r>
    </w:p>
  </w:footnote>
  <w:footnote w:id="62">
    <w:p w14:paraId="27405D39" w14:textId="27332FCE"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לשון תפלת מוסף יו"ט.</w:t>
      </w:r>
    </w:p>
  </w:footnote>
  <w:footnote w:id="63">
    <w:p w14:paraId="7465D283" w14:textId="6DEB84D5"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ויקרא כ, כו.</w:t>
      </w:r>
    </w:p>
  </w:footnote>
  <w:footnote w:id="64">
    <w:p w14:paraId="06CA3687" w14:textId="57D25808"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דברי הימים א כג, יג.</w:t>
      </w:r>
    </w:p>
  </w:footnote>
  <w:footnote w:id="65">
    <w:p w14:paraId="66498C2C" w14:textId="03A3FBC5"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במדבר טז, ה. וראה אבן עזרא.</w:t>
      </w:r>
    </w:p>
  </w:footnote>
  <w:footnote w:id="66">
    <w:p w14:paraId="1348B4CA" w14:textId="3899D6F8"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אחרי טז, יז.</w:t>
      </w:r>
    </w:p>
  </w:footnote>
  <w:footnote w:id="67">
    <w:p w14:paraId="604598A4" w14:textId="37EEA8DF"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יומא פרק א' הלכה ה'.</w:t>
      </w:r>
    </w:p>
  </w:footnote>
  <w:footnote w:id="68">
    <w:p w14:paraId="182FCD01" w14:textId="1300E446"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ראה לקוטי בארוכה מאמר ד"ה באתי לגני תש"י פרק ב'.</w:t>
      </w:r>
    </w:p>
  </w:footnote>
  <w:footnote w:id="69">
    <w:p w14:paraId="798758EE" w14:textId="0C09F7E5"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ראה פרדס רימונים כג, יט. לקוטי תורה נשא מד, ד.</w:t>
      </w:r>
    </w:p>
  </w:footnote>
  <w:footnote w:id="70">
    <w:p w14:paraId="3FB830DB" w14:textId="77777777" w:rsidR="00FA0E0F" w:rsidRPr="00DB3A1A" w:rsidRDefault="00FA0E0F" w:rsidP="00346C1A">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כריתות ו, ב.</w:t>
      </w:r>
    </w:p>
  </w:footnote>
  <w:footnote w:id="71">
    <w:p w14:paraId="15E0A132" w14:textId="58CF71BC"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כריתות, שם.</w:t>
      </w:r>
    </w:p>
  </w:footnote>
  <w:footnote w:id="72">
    <w:p w14:paraId="4D89A716" w14:textId="68631E23" w:rsidR="00FA0E0F" w:rsidRPr="00DB3A1A" w:rsidRDefault="00FA0E0F" w:rsidP="00541966">
      <w:pPr>
        <w:pStyle w:val="a1"/>
        <w:spacing w:after="0"/>
        <w:rPr>
          <w:sz w:val="18"/>
          <w:szCs w:val="18"/>
          <w:shd w:val="clear" w:color="auto" w:fill="FFFFFF"/>
        </w:rPr>
      </w:pPr>
      <w:r w:rsidRPr="00DB3A1A">
        <w:rPr>
          <w:rStyle w:val="FootnoteReference"/>
          <w:sz w:val="18"/>
          <w:szCs w:val="18"/>
        </w:rPr>
        <w:footnoteRef/>
      </w:r>
      <w:r w:rsidRPr="00DB3A1A">
        <w:rPr>
          <w:sz w:val="18"/>
          <w:szCs w:val="18"/>
          <w:rtl/>
        </w:rPr>
        <w:t xml:space="preserve"> </w:t>
      </w:r>
      <w:r w:rsidRPr="00DB3A1A">
        <w:rPr>
          <w:sz w:val="18"/>
          <w:szCs w:val="18"/>
          <w:shd w:val="clear" w:color="auto" w:fill="FFFFFF"/>
          <w:rtl/>
        </w:rPr>
        <w:t>לפני כל נדרי אנו אומרים על</w:t>
      </w:r>
      <w:r w:rsidRPr="00DB3A1A">
        <w:rPr>
          <w:sz w:val="18"/>
          <w:szCs w:val="18"/>
          <w:shd w:val="clear" w:color="auto" w:fill="FFFFFF"/>
          <w:rtl/>
          <w:lang w:bidi="ar-SA"/>
        </w:rPr>
        <w:t> </w:t>
      </w:r>
      <w:r w:rsidRPr="00DB3A1A">
        <w:rPr>
          <w:sz w:val="18"/>
          <w:szCs w:val="18"/>
          <w:shd w:val="clear" w:color="auto" w:fill="FFFFFF"/>
          <w:rtl/>
        </w:rPr>
        <w:t>דעת המקום ועל דעת הקהל</w:t>
      </w:r>
      <w:r w:rsidRPr="00DB3A1A">
        <w:rPr>
          <w:sz w:val="18"/>
          <w:szCs w:val="18"/>
          <w:shd w:val="clear" w:color="auto" w:fill="FFFFFF"/>
          <w:rtl/>
          <w:lang w:bidi="ar-SA"/>
        </w:rPr>
        <w:t> </w:t>
      </w:r>
      <w:r w:rsidRPr="00DB3A1A">
        <w:rPr>
          <w:sz w:val="18"/>
          <w:szCs w:val="18"/>
          <w:shd w:val="clear" w:color="auto" w:fill="FFFFFF"/>
          <w:rtl/>
        </w:rPr>
        <w:t>.. אנו מתירין להתפלל עם העברינים. ובפנימיות הענינים, כי ביום זה מתגלה נדוקת ההתקשרות להקב"ה ששוה בכל הנבראים כולם.</w:t>
      </w:r>
    </w:p>
  </w:footnote>
  <w:footnote w:id="73">
    <w:p w14:paraId="55E30767" w14:textId="4631E56B"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לשון תפלת מוסף דיו"כ.</w:t>
      </w:r>
    </w:p>
  </w:footnote>
  <w:footnote w:id="74">
    <w:p w14:paraId="775E77A2" w14:textId="4D08AD3E"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 xml:space="preserve">לשון </w:t>
      </w:r>
      <w:r w:rsidRPr="00DB3A1A">
        <w:rPr>
          <w:sz w:val="18"/>
          <w:szCs w:val="18"/>
          <w:rtl/>
          <w:lang w:bidi="he-IL"/>
        </w:rPr>
        <w:t>תפלת מוסף דיו"ט.</w:t>
      </w:r>
    </w:p>
  </w:footnote>
  <w:footnote w:id="75">
    <w:p w14:paraId="29995FA5" w14:textId="19B40993"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lang w:bidi="he-IL"/>
        </w:rPr>
        <w:t xml:space="preserve">כהפתגם </w:t>
      </w:r>
      <w:r w:rsidRPr="00DB3A1A">
        <w:rPr>
          <w:sz w:val="18"/>
          <w:szCs w:val="18"/>
          <w:rtl/>
          <w:lang w:bidi="he-IL"/>
        </w:rPr>
        <w:t>"נאר אונזערע גופים זיינען איבערגעגעבן איו גלות ושעבוד מלכויות, אבער אונזער נשמות האט מען אין גלות ניט פארטריבען און אין שעבוד מלכויות ניט איברעגעגעבן. כ"ק אדמו"ר מוהריי"ץ בג' תמוז תרפ"ז.</w:t>
      </w:r>
    </w:p>
  </w:footnote>
  <w:footnote w:id="76">
    <w:p w14:paraId="7EE9A789" w14:textId="62624220" w:rsidR="00FA0E0F" w:rsidRPr="00DB3A1A" w:rsidRDefault="00FA0E0F">
      <w:pPr>
        <w:pStyle w:val="FootnoteText"/>
        <w:rPr>
          <w:sz w:val="18"/>
          <w:szCs w:val="18"/>
          <w:lang w:bidi="he-IL"/>
        </w:rPr>
      </w:pPr>
      <w:r w:rsidRPr="00DB3A1A">
        <w:rPr>
          <w:rStyle w:val="FootnoteReference"/>
          <w:sz w:val="18"/>
          <w:szCs w:val="18"/>
        </w:rPr>
        <w:footnoteRef/>
      </w:r>
      <w:r w:rsidRPr="00DB3A1A">
        <w:rPr>
          <w:sz w:val="18"/>
          <w:szCs w:val="18"/>
          <w:rtl/>
          <w:lang w:bidi="he-IL"/>
        </w:rPr>
        <w:t xml:space="preserve">כמאחז"ל על הפסוק "ושכנתי בתוכו" (שמות כה, ח), "בתוכו לא נאמר, אלא בתוכם – בתוך כל אחד ואחד". ראה ראשית חכמה שער האהבה פ"ו קרוב לתחלתו. </w:t>
      </w:r>
    </w:p>
  </w:footnote>
  <w:footnote w:id="77">
    <w:p w14:paraId="60147569"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ראה לדוגמא, לקוטי תורה דף לג ע"א, ד"ה אני לדודי ודודי לי הרועה בשושנים.</w:t>
      </w:r>
    </w:p>
  </w:footnote>
  <w:footnote w:id="78">
    <w:p w14:paraId="0BE91D48"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ישעי' נה, ז.</w:t>
      </w:r>
    </w:p>
  </w:footnote>
  <w:footnote w:id="79">
    <w:p w14:paraId="0915085C"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דברים ד, ל.</w:t>
      </w:r>
    </w:p>
  </w:footnote>
  <w:footnote w:id="80">
    <w:p w14:paraId="06EE638D"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תניא, אגרת התשובה, פרק א'.</w:t>
      </w:r>
    </w:p>
  </w:footnote>
  <w:footnote w:id="81">
    <w:p w14:paraId="026DDF8F"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שבת קנג, א.</w:t>
      </w:r>
    </w:p>
  </w:footnote>
  <w:footnote w:id="82">
    <w:p w14:paraId="4C26216D"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 xml:space="preserve">זהר </w:t>
      </w:r>
      <w:r w:rsidRPr="00DB3A1A">
        <w:rPr>
          <w:color w:val="545454"/>
          <w:sz w:val="18"/>
          <w:szCs w:val="18"/>
          <w:shd w:val="clear" w:color="auto" w:fill="FFFFFF"/>
          <w:rtl/>
          <w:lang w:bidi="he-IL"/>
        </w:rPr>
        <w:t>חלק ב ע' קנג.</w:t>
      </w:r>
    </w:p>
  </w:footnote>
  <w:footnote w:id="83">
    <w:p w14:paraId="6DDD4071"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rPr>
        <w:t>כי באם חטא אפילו פעם אחת מיקרי רשע, ואם כן צדיקים מעולם לא חטאו</w:t>
      </w:r>
      <w:r w:rsidRPr="00DB3A1A">
        <w:rPr>
          <w:sz w:val="18"/>
          <w:szCs w:val="18"/>
          <w:rtl/>
          <w:lang w:bidi="he-IL"/>
        </w:rPr>
        <w:t>.</w:t>
      </w:r>
    </w:p>
  </w:footnote>
  <w:footnote w:id="84">
    <w:p w14:paraId="5BFE2AD5"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אבות ד, יז.</w:t>
      </w:r>
    </w:p>
  </w:footnote>
  <w:footnote w:id="85">
    <w:p w14:paraId="40BE09EA"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ולכאורה הי' צ"ל "מעשים טובים", ואח"כ תשובה, כיון שתשובה אינו אלא לתקן באם חיסר בהמעשים טובים.</w:t>
      </w:r>
    </w:p>
  </w:footnote>
  <w:footnote w:id="86">
    <w:p w14:paraId="558F3C5C"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ברכות יז, א.</w:t>
      </w:r>
    </w:p>
  </w:footnote>
  <w:footnote w:id="87">
    <w:p w14:paraId="730B73E7"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רמב"ם הלכות תשובה פ"ח ה"ו.</w:t>
      </w:r>
    </w:p>
  </w:footnote>
  <w:footnote w:id="88">
    <w:p w14:paraId="196A66FF"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חגיגה טו, ב.</w:t>
      </w:r>
    </w:p>
  </w:footnote>
  <w:footnote w:id="89">
    <w:p w14:paraId="21FE04B4"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שהי' רבו של רשב"י, ראה הקדמת הרמב"ם לפירוש המשנה, תוספת יום טוב פ"ק דשבועות משנה ד'.</w:t>
      </w:r>
    </w:p>
  </w:footnote>
  <w:footnote w:id="90">
    <w:p w14:paraId="29072C7B"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ראה בזה ספר המצות להצמח צדק (דרך מצותיך) מצות פרי' ורבי'.</w:t>
      </w:r>
    </w:p>
  </w:footnote>
  <w:footnote w:id="91">
    <w:p w14:paraId="13424247"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rPr>
        <w:t>הרמב"ן מתאר שגם יסורי איוב שבעים שנה, אינן כדאי אפילו נגד שעה אחת בגיהנום</w:t>
      </w:r>
      <w:r w:rsidRPr="00DB3A1A">
        <w:rPr>
          <w:sz w:val="18"/>
          <w:szCs w:val="18"/>
          <w:rtl/>
          <w:lang w:bidi="he-IL"/>
        </w:rPr>
        <w:t>. הובא בתניא, אגרת התשובה פרק י"ב.</w:t>
      </w:r>
    </w:p>
  </w:footnote>
  <w:footnote w:id="92">
    <w:p w14:paraId="6FF55E3B"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ראה מאמרי אדמו"ר הזקן תקס"ו ח"ב ד"ה תור צוה, ע' תשלה.</w:t>
      </w:r>
    </w:p>
  </w:footnote>
  <w:footnote w:id="93">
    <w:p w14:paraId="332CDF5E" w14:textId="77777777" w:rsidR="00FA0E0F" w:rsidRPr="00DB3A1A" w:rsidRDefault="00FA0E0F" w:rsidP="00B81756">
      <w:pPr>
        <w:pStyle w:val="FootnoteText"/>
        <w:rPr>
          <w:sz w:val="18"/>
          <w:szCs w:val="18"/>
          <w:rtl/>
        </w:rPr>
      </w:pPr>
      <w:r w:rsidRPr="00DB3A1A">
        <w:rPr>
          <w:rStyle w:val="FootnoteReference"/>
          <w:sz w:val="18"/>
          <w:szCs w:val="18"/>
        </w:rPr>
        <w:footnoteRef/>
      </w:r>
      <w:r w:rsidRPr="00DB3A1A">
        <w:rPr>
          <w:sz w:val="18"/>
          <w:szCs w:val="18"/>
          <w:rtl/>
        </w:rPr>
        <w:t xml:space="preserve"> </w:t>
      </w:r>
      <w:r w:rsidRPr="00DB3A1A">
        <w:rPr>
          <w:sz w:val="18"/>
          <w:szCs w:val="18"/>
          <w:rtl/>
          <w:lang w:bidi="he-IL"/>
        </w:rPr>
        <w:t xml:space="preserve">ובלשון הצמח צדק: </w:t>
      </w:r>
      <w:r w:rsidRPr="00DB3A1A">
        <w:rPr>
          <w:sz w:val="18"/>
          <w:szCs w:val="18"/>
          <w:rtl/>
        </w:rPr>
        <w:t xml:space="preserve">"כאשר ישים כל משכיל על דבר לבו בזה, ישתומם הפלא ופלא, מה זה היתה ירידת הנשמה ממקום דבוה כל כך לעולם הזה הגס </w:t>
      </w:r>
    </w:p>
    <w:p w14:paraId="5B81DC35" w14:textId="77777777" w:rsidR="00FA0E0F" w:rsidRPr="00DB3A1A" w:rsidRDefault="00FA0E0F" w:rsidP="00B81756">
      <w:pPr>
        <w:pStyle w:val="FootnoteText"/>
        <w:rPr>
          <w:sz w:val="18"/>
          <w:szCs w:val="18"/>
          <w:lang w:bidi="he-IL"/>
        </w:rPr>
      </w:pPr>
      <w:r w:rsidRPr="00DB3A1A">
        <w:rPr>
          <w:sz w:val="18"/>
          <w:szCs w:val="18"/>
          <w:rtl/>
        </w:rPr>
        <w:t>והחומרי</w:t>
      </w:r>
      <w:r w:rsidRPr="00DB3A1A">
        <w:rPr>
          <w:sz w:val="18"/>
          <w:szCs w:val="18"/>
          <w:rtl/>
          <w:lang w:bidi="he-IL"/>
        </w:rPr>
        <w:t>. מצות פרי' ורבי' הנ"ל.</w:t>
      </w:r>
    </w:p>
  </w:footnote>
  <w:footnote w:id="94">
    <w:p w14:paraId="1FE9CCE6"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ברכת אלקי נשמה.</w:t>
      </w:r>
    </w:p>
  </w:footnote>
  <w:footnote w:id="95">
    <w:p w14:paraId="67665FC1"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קהלת יב, ז.</w:t>
      </w:r>
    </w:p>
  </w:footnote>
  <w:footnote w:id="96">
    <w:p w14:paraId="5D7464E6"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"עולם מלשון העלם", שעולם מעלים על ה' שמחי' אותו. לקוטי תורה שלח לז, ד.</w:t>
      </w:r>
    </w:p>
  </w:footnote>
  <w:footnote w:id="97">
    <w:p w14:paraId="554FBA13"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rPr>
        <w:t>וכמשל הליווע"ר, שכשרוצים להגבי' על ידו בית וכיו"ב, צריך לאחוז את הליווע"ר בחלק הכי תחתון של הבית, וע"י הגבהת חלק התחתון דוקא יוגבה כל הבית</w:t>
      </w:r>
      <w:r w:rsidRPr="00DB3A1A">
        <w:rPr>
          <w:sz w:val="18"/>
          <w:szCs w:val="18"/>
          <w:rtl/>
          <w:lang w:bidi="he-IL"/>
        </w:rPr>
        <w:t xml:space="preserve"> . תורה אור ד, א.</w:t>
      </w:r>
    </w:p>
  </w:footnote>
  <w:footnote w:id="98">
    <w:p w14:paraId="6EA241AB"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קידושין בסופו.</w:t>
      </w:r>
    </w:p>
  </w:footnote>
  <w:footnote w:id="99">
    <w:p w14:paraId="61BE23FF"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כידוע לשון המדרש "נתאוה הקב"ה להיות לו דירה בתחתונים. מד"ת נשא.</w:t>
      </w:r>
    </w:p>
  </w:footnote>
  <w:footnote w:id="100">
    <w:p w14:paraId="5677D69C"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ראה בארוכה תניא פרק לו-לז.</w:t>
      </w:r>
    </w:p>
  </w:footnote>
  <w:footnote w:id="101">
    <w:p w14:paraId="4E710ADE"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ע"פ לשון הפסוק ב</w:t>
      </w:r>
      <w:r w:rsidRPr="00DB3A1A">
        <w:rPr>
          <w:color w:val="545454"/>
          <w:sz w:val="18"/>
          <w:szCs w:val="18"/>
          <w:shd w:val="clear" w:color="auto" w:fill="FFFFFF"/>
          <w:rtl/>
          <w:lang w:bidi="he-IL"/>
        </w:rPr>
        <w:t>ישעיה כט, יג - יד.</w:t>
      </w:r>
    </w:p>
  </w:footnote>
  <w:footnote w:id="102">
    <w:p w14:paraId="61BACB93"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כי כל ענין של מתן תורה התחיל בזה שישראל "הקדימו נעשה לנשמע", להקדים הקבלת עול אל ההבנה.שבת פח, א. וראה בהרחבה להקונטרס שי"ל ע"י לחג השבועות האי שתא.</w:t>
      </w:r>
    </w:p>
  </w:footnote>
  <w:footnote w:id="103">
    <w:p w14:paraId="5620B9F1"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לשון הרמב"ם סוף הלכות איסורי מזבח: והוא הדין בכל דבר שהוא לשם הא-ל הטוב, שיהי' מן הנאה ומן הטוב וכו'. וכן הוא אומר (ויקרא ג, טז) כל חלב לה'.</w:t>
      </w:r>
    </w:p>
  </w:footnote>
  <w:footnote w:id="104">
    <w:p w14:paraId="408A2FD6"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לקוטי תורה מטות פב, א. שמע"צ פה, א. שה"ש יז, ג. ועוד.</w:t>
      </w:r>
    </w:p>
  </w:footnote>
  <w:footnote w:id="105">
    <w:p w14:paraId="105A040E" w14:textId="77777777" w:rsidR="00FA0E0F" w:rsidRPr="00DB3A1A" w:rsidRDefault="00FA0E0F" w:rsidP="00B81756">
      <w:pPr>
        <w:pStyle w:val="FootnoteText"/>
        <w:rPr>
          <w:sz w:val="18"/>
          <w:szCs w:val="18"/>
          <w:lang w:bidi="he-IL"/>
        </w:rPr>
      </w:pPr>
      <w:r w:rsidRPr="00DB3A1A">
        <w:rPr>
          <w:rStyle w:val="FootnoteReference"/>
          <w:sz w:val="18"/>
          <w:szCs w:val="18"/>
        </w:rPr>
        <w:footnoteRef/>
      </w:r>
      <w:r w:rsidRPr="00DB3A1A">
        <w:rPr>
          <w:sz w:val="18"/>
          <w:szCs w:val="18"/>
          <w:rtl/>
        </w:rPr>
        <w:t xml:space="preserve"> </w:t>
      </w:r>
      <w:r w:rsidRPr="00DB3A1A">
        <w:rPr>
          <w:sz w:val="18"/>
          <w:szCs w:val="18"/>
          <w:rtl/>
          <w:lang w:bidi="he-IL"/>
        </w:rPr>
        <w:t xml:space="preserve">כי "טוב" פירושו שהוא דבר המאיר, כמ"ש ויקרא אלקים לאור – יום.. וירא אלקים כי טוב. בראשית א, 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0AC3" w14:textId="687DCE4A" w:rsidR="00FA0E0F" w:rsidRPr="00D00860" w:rsidRDefault="00FA0E0F" w:rsidP="00D00860">
    <w:pPr>
      <w:pStyle w:val="Header"/>
      <w:jc w:val="center"/>
      <w:rPr>
        <w:rFonts w:cs="1ShefaClassic"/>
        <w:sz w:val="22"/>
        <w:szCs w:val="22"/>
        <w:lang w:bidi="he-IL"/>
      </w:rPr>
    </w:pPr>
    <w:r w:rsidRPr="00D00860">
      <w:rPr>
        <w:rFonts w:cs="1ShefaClassic" w:hint="cs"/>
        <w:sz w:val="22"/>
        <w:szCs w:val="22"/>
        <w:rtl/>
        <w:lang w:bidi="he-IL"/>
      </w:rPr>
      <w:t xml:space="preserve">מהותו של יום הכיפורים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30D0" w14:textId="42EEBF01" w:rsidR="00FA0E0F" w:rsidRPr="00A04EBA" w:rsidRDefault="00FA0E0F" w:rsidP="001D36A0">
    <w:pPr>
      <w:pStyle w:val="Header"/>
      <w:jc w:val="center"/>
      <w:rPr>
        <w:rFonts w:cs="AdaMF"/>
        <w:sz w:val="26"/>
        <w:szCs w:val="26"/>
        <w:lang w:bidi="he-IL"/>
      </w:rPr>
    </w:pPr>
    <w:r>
      <w:rPr>
        <w:rFonts w:cs="AdaMF" w:hint="cs"/>
        <w:sz w:val="26"/>
        <w:szCs w:val="26"/>
        <w:rtl/>
        <w:lang w:bidi="he-IL"/>
      </w:rPr>
      <w:t>מהותו של יום הכיפורים</w:t>
    </w:r>
  </w:p>
  <w:p w14:paraId="3E98A0C8" w14:textId="77777777" w:rsidR="00FA0E0F" w:rsidRPr="00FA6714" w:rsidRDefault="00FA0E0F" w:rsidP="00872993">
    <w:pPr>
      <w:pStyle w:val="Header"/>
      <w:jc w:val="center"/>
      <w:rPr>
        <w:rFonts w:cs="AAd_Livorna"/>
        <w:color w:val="808080" w:themeColor="background1" w:themeShade="80"/>
        <w:sz w:val="14"/>
        <w:szCs w:val="14"/>
        <w:lang w:bidi="he-I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105E7" w14:textId="213E68FA" w:rsidR="00FA0E0F" w:rsidRPr="00804ED9" w:rsidRDefault="00FA0E0F" w:rsidP="00985B82">
    <w:pPr>
      <w:pStyle w:val="Header"/>
      <w:jc w:val="center"/>
      <w:rPr>
        <w:rFonts w:cs="AdaMF"/>
        <w:sz w:val="26"/>
        <w:szCs w:val="26"/>
        <w:lang w:bidi="he-IL"/>
      </w:rPr>
    </w:pPr>
    <w:r>
      <w:rPr>
        <w:rFonts w:cs="AdaMF" w:hint="cs"/>
        <w:sz w:val="26"/>
        <w:szCs w:val="26"/>
        <w:rtl/>
        <w:lang w:bidi="he-IL"/>
      </w:rPr>
      <w:t>מהותו של יום - ראש השנה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8AB"/>
    <w:multiLevelType w:val="hybridMultilevel"/>
    <w:tmpl w:val="F0D0E932"/>
    <w:lvl w:ilvl="0" w:tplc="E8360D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C10A0"/>
    <w:multiLevelType w:val="hybridMultilevel"/>
    <w:tmpl w:val="52805534"/>
    <w:lvl w:ilvl="0" w:tplc="D28267FA">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46EBD"/>
    <w:multiLevelType w:val="hybridMultilevel"/>
    <w:tmpl w:val="D78C9D5A"/>
    <w:lvl w:ilvl="0" w:tplc="DE32A36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EA67DB"/>
    <w:multiLevelType w:val="hybridMultilevel"/>
    <w:tmpl w:val="6ECCFE54"/>
    <w:lvl w:ilvl="0" w:tplc="B472158E">
      <w:numFmt w:val="bullet"/>
      <w:lvlText w:val="-"/>
      <w:lvlJc w:val="left"/>
      <w:pPr>
        <w:ind w:left="720" w:hanging="360"/>
      </w:pPr>
      <w:rPr>
        <w:rFonts w:ascii="FrankRuehl" w:eastAsia="Times New Roman" w:hAnsi="FrankRuehl" w:cs="FrankRueh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D1015"/>
    <w:multiLevelType w:val="hybridMultilevel"/>
    <w:tmpl w:val="66CE5972"/>
    <w:lvl w:ilvl="0" w:tplc="FC24928A">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B77C3"/>
    <w:multiLevelType w:val="hybridMultilevel"/>
    <w:tmpl w:val="CA8CE412"/>
    <w:lvl w:ilvl="0" w:tplc="3B4AF404">
      <w:start w:val="1"/>
      <w:numFmt w:val="hebrew1"/>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F6580"/>
    <w:multiLevelType w:val="hybridMultilevel"/>
    <w:tmpl w:val="FAB81784"/>
    <w:lvl w:ilvl="0" w:tplc="901858B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D36F5"/>
    <w:multiLevelType w:val="hybridMultilevel"/>
    <w:tmpl w:val="C62E57E2"/>
    <w:lvl w:ilvl="0" w:tplc="EF86737E">
      <w:start w:val="1"/>
      <w:numFmt w:val="hebrew1"/>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AD0E05"/>
    <w:multiLevelType w:val="hybridMultilevel"/>
    <w:tmpl w:val="584E18B6"/>
    <w:lvl w:ilvl="0" w:tplc="C550242E">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A45EAE"/>
    <w:multiLevelType w:val="hybridMultilevel"/>
    <w:tmpl w:val="678828CA"/>
    <w:lvl w:ilvl="0" w:tplc="824032B2">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5A571A"/>
    <w:multiLevelType w:val="hybridMultilevel"/>
    <w:tmpl w:val="DA3E31AC"/>
    <w:lvl w:ilvl="0" w:tplc="834A1D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C1D2E"/>
    <w:multiLevelType w:val="hybridMultilevel"/>
    <w:tmpl w:val="7026E3DA"/>
    <w:lvl w:ilvl="0" w:tplc="6E6C8A9E">
      <w:numFmt w:val="bullet"/>
      <w:lvlText w:val="-"/>
      <w:lvlJc w:val="left"/>
      <w:pPr>
        <w:ind w:left="420" w:hanging="360"/>
      </w:pPr>
      <w:rPr>
        <w:rFonts w:ascii="FrankRuehl" w:eastAsia="FrankRuehl" w:hAnsi="FrankRuehl" w:cs="1ShefaClassic"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4D45212D"/>
    <w:multiLevelType w:val="hybridMultilevel"/>
    <w:tmpl w:val="6B7A81F6"/>
    <w:lvl w:ilvl="0" w:tplc="CC6858BA">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632771"/>
    <w:multiLevelType w:val="hybridMultilevel"/>
    <w:tmpl w:val="C8F2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66610"/>
    <w:multiLevelType w:val="hybridMultilevel"/>
    <w:tmpl w:val="84FE9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343D7"/>
    <w:multiLevelType w:val="hybridMultilevel"/>
    <w:tmpl w:val="A3D6DE1E"/>
    <w:lvl w:ilvl="0" w:tplc="F23ED644">
      <w:numFmt w:val="bullet"/>
      <w:lvlText w:val="-"/>
      <w:lvlJc w:val="left"/>
      <w:pPr>
        <w:ind w:left="720" w:hanging="360"/>
      </w:pPr>
      <w:rPr>
        <w:rFonts w:ascii="FrankRuehl" w:eastAsia="Times New Roman" w:hAnsi="FrankRuehl" w:cs="FrankRueh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D66DA"/>
    <w:multiLevelType w:val="hybridMultilevel"/>
    <w:tmpl w:val="FD125B34"/>
    <w:lvl w:ilvl="0" w:tplc="F6F25644">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9B4C5E"/>
    <w:multiLevelType w:val="hybridMultilevel"/>
    <w:tmpl w:val="21F4E3C2"/>
    <w:lvl w:ilvl="0" w:tplc="7402D006">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E73AE7"/>
    <w:multiLevelType w:val="hybridMultilevel"/>
    <w:tmpl w:val="D816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07289"/>
    <w:multiLevelType w:val="hybridMultilevel"/>
    <w:tmpl w:val="E78C827A"/>
    <w:lvl w:ilvl="0" w:tplc="AEE404D0">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BF5B80"/>
    <w:multiLevelType w:val="hybridMultilevel"/>
    <w:tmpl w:val="3BBC1BE4"/>
    <w:lvl w:ilvl="0" w:tplc="6F964554">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C11ABE"/>
    <w:multiLevelType w:val="hybridMultilevel"/>
    <w:tmpl w:val="29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6953CB"/>
    <w:multiLevelType w:val="hybridMultilevel"/>
    <w:tmpl w:val="44DC06DE"/>
    <w:lvl w:ilvl="0" w:tplc="6586272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15"/>
  </w:num>
  <w:num w:numId="4">
    <w:abstractNumId w:val="3"/>
  </w:num>
  <w:num w:numId="5">
    <w:abstractNumId w:val="0"/>
  </w:num>
  <w:num w:numId="6">
    <w:abstractNumId w:val="21"/>
  </w:num>
  <w:num w:numId="7">
    <w:abstractNumId w:val="13"/>
  </w:num>
  <w:num w:numId="8">
    <w:abstractNumId w:val="18"/>
  </w:num>
  <w:num w:numId="9">
    <w:abstractNumId w:val="14"/>
  </w:num>
  <w:num w:numId="10">
    <w:abstractNumId w:val="5"/>
  </w:num>
  <w:num w:numId="11">
    <w:abstractNumId w:val="16"/>
  </w:num>
  <w:num w:numId="12">
    <w:abstractNumId w:val="4"/>
  </w:num>
  <w:num w:numId="13">
    <w:abstractNumId w:val="22"/>
  </w:num>
  <w:num w:numId="14">
    <w:abstractNumId w:val="19"/>
  </w:num>
  <w:num w:numId="15">
    <w:abstractNumId w:val="17"/>
  </w:num>
  <w:num w:numId="16">
    <w:abstractNumId w:val="2"/>
  </w:num>
  <w:num w:numId="17">
    <w:abstractNumId w:val="11"/>
  </w:num>
  <w:num w:numId="18">
    <w:abstractNumId w:val="20"/>
  </w:num>
  <w:num w:numId="19">
    <w:abstractNumId w:val="7"/>
  </w:num>
  <w:num w:numId="20">
    <w:abstractNumId w:val="1"/>
  </w:num>
  <w:num w:numId="21">
    <w:abstractNumId w:val="9"/>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28"/>
    <w:rsid w:val="0000089D"/>
    <w:rsid w:val="000039B4"/>
    <w:rsid w:val="0000428F"/>
    <w:rsid w:val="00006981"/>
    <w:rsid w:val="000116A4"/>
    <w:rsid w:val="00012AFC"/>
    <w:rsid w:val="000178EA"/>
    <w:rsid w:val="00023DD9"/>
    <w:rsid w:val="000247D6"/>
    <w:rsid w:val="00032F24"/>
    <w:rsid w:val="00035834"/>
    <w:rsid w:val="00037985"/>
    <w:rsid w:val="00037D83"/>
    <w:rsid w:val="00041E5C"/>
    <w:rsid w:val="00042DAD"/>
    <w:rsid w:val="000448A3"/>
    <w:rsid w:val="00044E58"/>
    <w:rsid w:val="00045979"/>
    <w:rsid w:val="00047D45"/>
    <w:rsid w:val="00051F28"/>
    <w:rsid w:val="00052CD8"/>
    <w:rsid w:val="00056D3D"/>
    <w:rsid w:val="000628A8"/>
    <w:rsid w:val="00062A2D"/>
    <w:rsid w:val="00063396"/>
    <w:rsid w:val="000646C2"/>
    <w:rsid w:val="0006473C"/>
    <w:rsid w:val="00071C86"/>
    <w:rsid w:val="00074039"/>
    <w:rsid w:val="00075164"/>
    <w:rsid w:val="00076F7F"/>
    <w:rsid w:val="00080174"/>
    <w:rsid w:val="00081280"/>
    <w:rsid w:val="00082F93"/>
    <w:rsid w:val="000833A9"/>
    <w:rsid w:val="00086699"/>
    <w:rsid w:val="00086F3D"/>
    <w:rsid w:val="00087DF7"/>
    <w:rsid w:val="00095C75"/>
    <w:rsid w:val="00095D31"/>
    <w:rsid w:val="00095E04"/>
    <w:rsid w:val="000A1F8B"/>
    <w:rsid w:val="000B00C4"/>
    <w:rsid w:val="000B0C21"/>
    <w:rsid w:val="000B6731"/>
    <w:rsid w:val="000C1CBD"/>
    <w:rsid w:val="000C253D"/>
    <w:rsid w:val="000C2969"/>
    <w:rsid w:val="000C3966"/>
    <w:rsid w:val="000C5418"/>
    <w:rsid w:val="000E0470"/>
    <w:rsid w:val="000E40BD"/>
    <w:rsid w:val="000E4CB0"/>
    <w:rsid w:val="000F2D2D"/>
    <w:rsid w:val="000F48F6"/>
    <w:rsid w:val="000F6E83"/>
    <w:rsid w:val="0010130D"/>
    <w:rsid w:val="00106D17"/>
    <w:rsid w:val="001071A0"/>
    <w:rsid w:val="00110D5F"/>
    <w:rsid w:val="00110F32"/>
    <w:rsid w:val="001202AF"/>
    <w:rsid w:val="00122A19"/>
    <w:rsid w:val="00126A61"/>
    <w:rsid w:val="001274D4"/>
    <w:rsid w:val="0013232E"/>
    <w:rsid w:val="00134563"/>
    <w:rsid w:val="00134964"/>
    <w:rsid w:val="001352A3"/>
    <w:rsid w:val="00135C86"/>
    <w:rsid w:val="001371D7"/>
    <w:rsid w:val="00137949"/>
    <w:rsid w:val="001401A0"/>
    <w:rsid w:val="001422CE"/>
    <w:rsid w:val="001425CD"/>
    <w:rsid w:val="001432FA"/>
    <w:rsid w:val="00146705"/>
    <w:rsid w:val="00152E77"/>
    <w:rsid w:val="001563A5"/>
    <w:rsid w:val="001577DA"/>
    <w:rsid w:val="0016399A"/>
    <w:rsid w:val="00164B74"/>
    <w:rsid w:val="00170840"/>
    <w:rsid w:val="00171173"/>
    <w:rsid w:val="00171208"/>
    <w:rsid w:val="0017386F"/>
    <w:rsid w:val="00180742"/>
    <w:rsid w:val="0018189B"/>
    <w:rsid w:val="00181BC6"/>
    <w:rsid w:val="00182235"/>
    <w:rsid w:val="00190182"/>
    <w:rsid w:val="00193EF4"/>
    <w:rsid w:val="001947B9"/>
    <w:rsid w:val="001A057C"/>
    <w:rsid w:val="001A23B9"/>
    <w:rsid w:val="001A42E4"/>
    <w:rsid w:val="001A4764"/>
    <w:rsid w:val="001A5660"/>
    <w:rsid w:val="001B1D36"/>
    <w:rsid w:val="001B5DF6"/>
    <w:rsid w:val="001B7979"/>
    <w:rsid w:val="001D3267"/>
    <w:rsid w:val="001D36A0"/>
    <w:rsid w:val="001D3AC6"/>
    <w:rsid w:val="001D3B8D"/>
    <w:rsid w:val="001D434C"/>
    <w:rsid w:val="001D5DE6"/>
    <w:rsid w:val="001D751B"/>
    <w:rsid w:val="001E1A1D"/>
    <w:rsid w:val="001E3037"/>
    <w:rsid w:val="001E36B4"/>
    <w:rsid w:val="001F14DF"/>
    <w:rsid w:val="001F1C57"/>
    <w:rsid w:val="001F3A86"/>
    <w:rsid w:val="001F51B8"/>
    <w:rsid w:val="0020497D"/>
    <w:rsid w:val="0020653A"/>
    <w:rsid w:val="002121EB"/>
    <w:rsid w:val="0021233C"/>
    <w:rsid w:val="00215C95"/>
    <w:rsid w:val="00221BF9"/>
    <w:rsid w:val="002234D1"/>
    <w:rsid w:val="00223B78"/>
    <w:rsid w:val="00227654"/>
    <w:rsid w:val="00233E0D"/>
    <w:rsid w:val="00233F73"/>
    <w:rsid w:val="00234295"/>
    <w:rsid w:val="00240C1F"/>
    <w:rsid w:val="00243965"/>
    <w:rsid w:val="00250987"/>
    <w:rsid w:val="00252099"/>
    <w:rsid w:val="00260248"/>
    <w:rsid w:val="00260793"/>
    <w:rsid w:val="00260D3E"/>
    <w:rsid w:val="00264584"/>
    <w:rsid w:val="00272B3C"/>
    <w:rsid w:val="002744F1"/>
    <w:rsid w:val="00276D0A"/>
    <w:rsid w:val="00281143"/>
    <w:rsid w:val="00296BE8"/>
    <w:rsid w:val="002A072D"/>
    <w:rsid w:val="002A229D"/>
    <w:rsid w:val="002A74A5"/>
    <w:rsid w:val="002A7840"/>
    <w:rsid w:val="002B28AA"/>
    <w:rsid w:val="002B2B96"/>
    <w:rsid w:val="002B3E1A"/>
    <w:rsid w:val="002B5147"/>
    <w:rsid w:val="002B7EF9"/>
    <w:rsid w:val="002C4D55"/>
    <w:rsid w:val="002C6314"/>
    <w:rsid w:val="002C63CF"/>
    <w:rsid w:val="002D103A"/>
    <w:rsid w:val="002E5C5E"/>
    <w:rsid w:val="002E6266"/>
    <w:rsid w:val="002F2804"/>
    <w:rsid w:val="003050D6"/>
    <w:rsid w:val="00310E9C"/>
    <w:rsid w:val="00312D49"/>
    <w:rsid w:val="00313482"/>
    <w:rsid w:val="00315B25"/>
    <w:rsid w:val="00320224"/>
    <w:rsid w:val="00320B56"/>
    <w:rsid w:val="00322675"/>
    <w:rsid w:val="00326706"/>
    <w:rsid w:val="0032718D"/>
    <w:rsid w:val="00331FA1"/>
    <w:rsid w:val="00333697"/>
    <w:rsid w:val="0033510B"/>
    <w:rsid w:val="00346C1A"/>
    <w:rsid w:val="00350520"/>
    <w:rsid w:val="003507EA"/>
    <w:rsid w:val="003509A0"/>
    <w:rsid w:val="00352456"/>
    <w:rsid w:val="00354729"/>
    <w:rsid w:val="00360C9A"/>
    <w:rsid w:val="003637F0"/>
    <w:rsid w:val="00366FCC"/>
    <w:rsid w:val="0037569A"/>
    <w:rsid w:val="00376CE5"/>
    <w:rsid w:val="00381015"/>
    <w:rsid w:val="003855AB"/>
    <w:rsid w:val="00386E30"/>
    <w:rsid w:val="00387A3B"/>
    <w:rsid w:val="00390F19"/>
    <w:rsid w:val="00391DC9"/>
    <w:rsid w:val="003941A5"/>
    <w:rsid w:val="0039567A"/>
    <w:rsid w:val="00396449"/>
    <w:rsid w:val="003A1751"/>
    <w:rsid w:val="003A2566"/>
    <w:rsid w:val="003A4012"/>
    <w:rsid w:val="003A4C93"/>
    <w:rsid w:val="003B078F"/>
    <w:rsid w:val="003B1899"/>
    <w:rsid w:val="003B5AE3"/>
    <w:rsid w:val="003C11C4"/>
    <w:rsid w:val="003C29C6"/>
    <w:rsid w:val="003C3463"/>
    <w:rsid w:val="003C4EF1"/>
    <w:rsid w:val="003D0F0C"/>
    <w:rsid w:val="003D1C5E"/>
    <w:rsid w:val="003D3668"/>
    <w:rsid w:val="003D4E4A"/>
    <w:rsid w:val="003D65E1"/>
    <w:rsid w:val="003E052B"/>
    <w:rsid w:val="003E1BFC"/>
    <w:rsid w:val="003E1D38"/>
    <w:rsid w:val="003E3156"/>
    <w:rsid w:val="003E6C89"/>
    <w:rsid w:val="003F6182"/>
    <w:rsid w:val="003F6DCA"/>
    <w:rsid w:val="003F794E"/>
    <w:rsid w:val="003F7971"/>
    <w:rsid w:val="00401A56"/>
    <w:rsid w:val="00405F63"/>
    <w:rsid w:val="00411605"/>
    <w:rsid w:val="00414158"/>
    <w:rsid w:val="004152D7"/>
    <w:rsid w:val="00417DD1"/>
    <w:rsid w:val="0042046F"/>
    <w:rsid w:val="0042099A"/>
    <w:rsid w:val="00421665"/>
    <w:rsid w:val="004246F6"/>
    <w:rsid w:val="00425DF9"/>
    <w:rsid w:val="00433C7C"/>
    <w:rsid w:val="00435077"/>
    <w:rsid w:val="00437A87"/>
    <w:rsid w:val="00443434"/>
    <w:rsid w:val="00443CED"/>
    <w:rsid w:val="00443DF7"/>
    <w:rsid w:val="00451172"/>
    <w:rsid w:val="00451D5D"/>
    <w:rsid w:val="00452049"/>
    <w:rsid w:val="00452874"/>
    <w:rsid w:val="00455703"/>
    <w:rsid w:val="00456F07"/>
    <w:rsid w:val="00462C79"/>
    <w:rsid w:val="00464E1F"/>
    <w:rsid w:val="0047068C"/>
    <w:rsid w:val="00475EB5"/>
    <w:rsid w:val="004768DB"/>
    <w:rsid w:val="00480B05"/>
    <w:rsid w:val="00481763"/>
    <w:rsid w:val="0048561E"/>
    <w:rsid w:val="00486091"/>
    <w:rsid w:val="00486BB9"/>
    <w:rsid w:val="00491793"/>
    <w:rsid w:val="00492B4C"/>
    <w:rsid w:val="00493C8A"/>
    <w:rsid w:val="00494CB7"/>
    <w:rsid w:val="00495AEA"/>
    <w:rsid w:val="004A066F"/>
    <w:rsid w:val="004A5358"/>
    <w:rsid w:val="004A6454"/>
    <w:rsid w:val="004A77D6"/>
    <w:rsid w:val="004B0890"/>
    <w:rsid w:val="004B2B38"/>
    <w:rsid w:val="004B356C"/>
    <w:rsid w:val="004B58B8"/>
    <w:rsid w:val="004B5C83"/>
    <w:rsid w:val="004B652C"/>
    <w:rsid w:val="004C361C"/>
    <w:rsid w:val="004C3A9C"/>
    <w:rsid w:val="004D2DFE"/>
    <w:rsid w:val="004D4AB8"/>
    <w:rsid w:val="004D53F0"/>
    <w:rsid w:val="004F7000"/>
    <w:rsid w:val="005009B5"/>
    <w:rsid w:val="00502FD5"/>
    <w:rsid w:val="00507214"/>
    <w:rsid w:val="00507C38"/>
    <w:rsid w:val="00513822"/>
    <w:rsid w:val="00516861"/>
    <w:rsid w:val="00523A7F"/>
    <w:rsid w:val="00523EC9"/>
    <w:rsid w:val="00524A7F"/>
    <w:rsid w:val="00530248"/>
    <w:rsid w:val="00535944"/>
    <w:rsid w:val="00536B9D"/>
    <w:rsid w:val="00541966"/>
    <w:rsid w:val="00542965"/>
    <w:rsid w:val="00544F08"/>
    <w:rsid w:val="00546D52"/>
    <w:rsid w:val="0054795B"/>
    <w:rsid w:val="00550446"/>
    <w:rsid w:val="005520FF"/>
    <w:rsid w:val="005523E4"/>
    <w:rsid w:val="00555E9A"/>
    <w:rsid w:val="00560148"/>
    <w:rsid w:val="00567480"/>
    <w:rsid w:val="00573A11"/>
    <w:rsid w:val="00577A0D"/>
    <w:rsid w:val="005820E1"/>
    <w:rsid w:val="00582441"/>
    <w:rsid w:val="00584BF3"/>
    <w:rsid w:val="005957B3"/>
    <w:rsid w:val="00595F71"/>
    <w:rsid w:val="005A3088"/>
    <w:rsid w:val="005A3612"/>
    <w:rsid w:val="005A56C3"/>
    <w:rsid w:val="005A5E72"/>
    <w:rsid w:val="005B1E1E"/>
    <w:rsid w:val="005B3B56"/>
    <w:rsid w:val="005B78E0"/>
    <w:rsid w:val="005C48F1"/>
    <w:rsid w:val="005C56E9"/>
    <w:rsid w:val="005D3293"/>
    <w:rsid w:val="005D38E2"/>
    <w:rsid w:val="005E2447"/>
    <w:rsid w:val="005F1515"/>
    <w:rsid w:val="005F2EDB"/>
    <w:rsid w:val="005F6AB9"/>
    <w:rsid w:val="0060170E"/>
    <w:rsid w:val="00602D7C"/>
    <w:rsid w:val="00603545"/>
    <w:rsid w:val="00605370"/>
    <w:rsid w:val="00607937"/>
    <w:rsid w:val="00613748"/>
    <w:rsid w:val="006159AD"/>
    <w:rsid w:val="006165D5"/>
    <w:rsid w:val="0062016F"/>
    <w:rsid w:val="006243C7"/>
    <w:rsid w:val="00631757"/>
    <w:rsid w:val="00631D8B"/>
    <w:rsid w:val="00634B8F"/>
    <w:rsid w:val="00653EBD"/>
    <w:rsid w:val="006542DE"/>
    <w:rsid w:val="00656E1F"/>
    <w:rsid w:val="00665708"/>
    <w:rsid w:val="00676F3A"/>
    <w:rsid w:val="006772F7"/>
    <w:rsid w:val="00682CAC"/>
    <w:rsid w:val="00683005"/>
    <w:rsid w:val="00683C8A"/>
    <w:rsid w:val="00686661"/>
    <w:rsid w:val="00686A5A"/>
    <w:rsid w:val="00686C51"/>
    <w:rsid w:val="00691966"/>
    <w:rsid w:val="00694809"/>
    <w:rsid w:val="00694895"/>
    <w:rsid w:val="006A246C"/>
    <w:rsid w:val="006A500E"/>
    <w:rsid w:val="006A52DB"/>
    <w:rsid w:val="006A63C8"/>
    <w:rsid w:val="006B18D7"/>
    <w:rsid w:val="006C296C"/>
    <w:rsid w:val="006C736C"/>
    <w:rsid w:val="006D4DBD"/>
    <w:rsid w:val="006D5037"/>
    <w:rsid w:val="006D669D"/>
    <w:rsid w:val="006D7D79"/>
    <w:rsid w:val="006E08EA"/>
    <w:rsid w:val="006E0B8E"/>
    <w:rsid w:val="006E795A"/>
    <w:rsid w:val="006F068E"/>
    <w:rsid w:val="006F0EB7"/>
    <w:rsid w:val="006F1796"/>
    <w:rsid w:val="006F251B"/>
    <w:rsid w:val="006F49AE"/>
    <w:rsid w:val="00703D63"/>
    <w:rsid w:val="00704D31"/>
    <w:rsid w:val="007073E9"/>
    <w:rsid w:val="007075F1"/>
    <w:rsid w:val="007079C1"/>
    <w:rsid w:val="00713AAD"/>
    <w:rsid w:val="00715CB6"/>
    <w:rsid w:val="0072047B"/>
    <w:rsid w:val="007239F4"/>
    <w:rsid w:val="00726B72"/>
    <w:rsid w:val="007278ED"/>
    <w:rsid w:val="00734F33"/>
    <w:rsid w:val="00742338"/>
    <w:rsid w:val="0075099A"/>
    <w:rsid w:val="00756C84"/>
    <w:rsid w:val="0076016E"/>
    <w:rsid w:val="00760D84"/>
    <w:rsid w:val="00763182"/>
    <w:rsid w:val="00764CC8"/>
    <w:rsid w:val="00770F34"/>
    <w:rsid w:val="00772B2D"/>
    <w:rsid w:val="00773BE9"/>
    <w:rsid w:val="007740F8"/>
    <w:rsid w:val="00775909"/>
    <w:rsid w:val="007767F6"/>
    <w:rsid w:val="007950B2"/>
    <w:rsid w:val="007A0898"/>
    <w:rsid w:val="007A1404"/>
    <w:rsid w:val="007A1E25"/>
    <w:rsid w:val="007A5D2F"/>
    <w:rsid w:val="007A5EC1"/>
    <w:rsid w:val="007A7122"/>
    <w:rsid w:val="007B19A4"/>
    <w:rsid w:val="007B5952"/>
    <w:rsid w:val="007B6520"/>
    <w:rsid w:val="007B75DC"/>
    <w:rsid w:val="007B77E5"/>
    <w:rsid w:val="007C0263"/>
    <w:rsid w:val="007C1148"/>
    <w:rsid w:val="007C3B58"/>
    <w:rsid w:val="007C4983"/>
    <w:rsid w:val="007C4F94"/>
    <w:rsid w:val="007C53CF"/>
    <w:rsid w:val="007D408A"/>
    <w:rsid w:val="007D5B59"/>
    <w:rsid w:val="007D60CF"/>
    <w:rsid w:val="007E3707"/>
    <w:rsid w:val="007E4475"/>
    <w:rsid w:val="007E67E4"/>
    <w:rsid w:val="007E6D54"/>
    <w:rsid w:val="007F5939"/>
    <w:rsid w:val="008006E2"/>
    <w:rsid w:val="00800D4F"/>
    <w:rsid w:val="00802BD4"/>
    <w:rsid w:val="00803887"/>
    <w:rsid w:val="00804ED9"/>
    <w:rsid w:val="00805563"/>
    <w:rsid w:val="00805CD7"/>
    <w:rsid w:val="00816836"/>
    <w:rsid w:val="008248D3"/>
    <w:rsid w:val="00825212"/>
    <w:rsid w:val="00827718"/>
    <w:rsid w:val="00827ADF"/>
    <w:rsid w:val="008306A9"/>
    <w:rsid w:val="00837473"/>
    <w:rsid w:val="00842623"/>
    <w:rsid w:val="008431BA"/>
    <w:rsid w:val="00843208"/>
    <w:rsid w:val="00845FB7"/>
    <w:rsid w:val="00846304"/>
    <w:rsid w:val="00846989"/>
    <w:rsid w:val="00863C4F"/>
    <w:rsid w:val="00865531"/>
    <w:rsid w:val="00866115"/>
    <w:rsid w:val="00872993"/>
    <w:rsid w:val="00875CE9"/>
    <w:rsid w:val="008824C7"/>
    <w:rsid w:val="00882892"/>
    <w:rsid w:val="008915D9"/>
    <w:rsid w:val="0089251C"/>
    <w:rsid w:val="00894150"/>
    <w:rsid w:val="00894F39"/>
    <w:rsid w:val="008A21F5"/>
    <w:rsid w:val="008A4E6A"/>
    <w:rsid w:val="008A63E5"/>
    <w:rsid w:val="008A68A9"/>
    <w:rsid w:val="008B17C5"/>
    <w:rsid w:val="008B355A"/>
    <w:rsid w:val="008B39BF"/>
    <w:rsid w:val="008C0E39"/>
    <w:rsid w:val="008C343C"/>
    <w:rsid w:val="008C5459"/>
    <w:rsid w:val="008D1BE6"/>
    <w:rsid w:val="008D5936"/>
    <w:rsid w:val="008D620C"/>
    <w:rsid w:val="008E2DFB"/>
    <w:rsid w:val="008E3BEF"/>
    <w:rsid w:val="008E5562"/>
    <w:rsid w:val="008E6F43"/>
    <w:rsid w:val="008F10AF"/>
    <w:rsid w:val="008F18A2"/>
    <w:rsid w:val="008F7146"/>
    <w:rsid w:val="008F74E3"/>
    <w:rsid w:val="008F7C69"/>
    <w:rsid w:val="00902FF6"/>
    <w:rsid w:val="00910B8D"/>
    <w:rsid w:val="00912F82"/>
    <w:rsid w:val="009200F3"/>
    <w:rsid w:val="00924194"/>
    <w:rsid w:val="00933427"/>
    <w:rsid w:val="00933DFE"/>
    <w:rsid w:val="00934BB9"/>
    <w:rsid w:val="00941A95"/>
    <w:rsid w:val="00942A24"/>
    <w:rsid w:val="00942EE5"/>
    <w:rsid w:val="009450CE"/>
    <w:rsid w:val="00947CC0"/>
    <w:rsid w:val="00953F5F"/>
    <w:rsid w:val="00961D2A"/>
    <w:rsid w:val="00965F51"/>
    <w:rsid w:val="00967009"/>
    <w:rsid w:val="00967F25"/>
    <w:rsid w:val="00970443"/>
    <w:rsid w:val="009704DC"/>
    <w:rsid w:val="00971F7A"/>
    <w:rsid w:val="00971FD5"/>
    <w:rsid w:val="00980E89"/>
    <w:rsid w:val="009838D0"/>
    <w:rsid w:val="00985B82"/>
    <w:rsid w:val="00991BAE"/>
    <w:rsid w:val="00995C91"/>
    <w:rsid w:val="009A23E3"/>
    <w:rsid w:val="009A3A9E"/>
    <w:rsid w:val="009A4D11"/>
    <w:rsid w:val="009B2DEF"/>
    <w:rsid w:val="009C0598"/>
    <w:rsid w:val="009C52D2"/>
    <w:rsid w:val="009C5F62"/>
    <w:rsid w:val="009D1171"/>
    <w:rsid w:val="009D35BA"/>
    <w:rsid w:val="009E15C6"/>
    <w:rsid w:val="009E1AAB"/>
    <w:rsid w:val="009E22C7"/>
    <w:rsid w:val="009E2F54"/>
    <w:rsid w:val="009E55F5"/>
    <w:rsid w:val="009E6EB4"/>
    <w:rsid w:val="009F1AC6"/>
    <w:rsid w:val="009F4ECA"/>
    <w:rsid w:val="009F6D28"/>
    <w:rsid w:val="009F79EF"/>
    <w:rsid w:val="00A0189B"/>
    <w:rsid w:val="00A0420E"/>
    <w:rsid w:val="00A04EBA"/>
    <w:rsid w:val="00A125AC"/>
    <w:rsid w:val="00A12F60"/>
    <w:rsid w:val="00A146B9"/>
    <w:rsid w:val="00A14E95"/>
    <w:rsid w:val="00A27E8B"/>
    <w:rsid w:val="00A31A42"/>
    <w:rsid w:val="00A34AA3"/>
    <w:rsid w:val="00A36986"/>
    <w:rsid w:val="00A369E9"/>
    <w:rsid w:val="00A37703"/>
    <w:rsid w:val="00A400F8"/>
    <w:rsid w:val="00A40D77"/>
    <w:rsid w:val="00A419A7"/>
    <w:rsid w:val="00A443DD"/>
    <w:rsid w:val="00A5240E"/>
    <w:rsid w:val="00A571B8"/>
    <w:rsid w:val="00A575A5"/>
    <w:rsid w:val="00A653C6"/>
    <w:rsid w:val="00A70806"/>
    <w:rsid w:val="00A718BF"/>
    <w:rsid w:val="00A72185"/>
    <w:rsid w:val="00A74C68"/>
    <w:rsid w:val="00A76B99"/>
    <w:rsid w:val="00A82F94"/>
    <w:rsid w:val="00A83B8F"/>
    <w:rsid w:val="00A8481D"/>
    <w:rsid w:val="00A866BA"/>
    <w:rsid w:val="00A86A45"/>
    <w:rsid w:val="00A86CE2"/>
    <w:rsid w:val="00A90945"/>
    <w:rsid w:val="00A93084"/>
    <w:rsid w:val="00A9448F"/>
    <w:rsid w:val="00A94C4D"/>
    <w:rsid w:val="00A95C70"/>
    <w:rsid w:val="00A9631B"/>
    <w:rsid w:val="00A97C2E"/>
    <w:rsid w:val="00AA3964"/>
    <w:rsid w:val="00AB4C75"/>
    <w:rsid w:val="00AB548A"/>
    <w:rsid w:val="00AB5B2C"/>
    <w:rsid w:val="00AB5F51"/>
    <w:rsid w:val="00AB729C"/>
    <w:rsid w:val="00AC17EF"/>
    <w:rsid w:val="00AC4194"/>
    <w:rsid w:val="00AC6CAF"/>
    <w:rsid w:val="00AC6D41"/>
    <w:rsid w:val="00AD0E56"/>
    <w:rsid w:val="00AD5061"/>
    <w:rsid w:val="00AD7049"/>
    <w:rsid w:val="00AE316D"/>
    <w:rsid w:val="00AE59AB"/>
    <w:rsid w:val="00AE7FE0"/>
    <w:rsid w:val="00AF3B1E"/>
    <w:rsid w:val="00AF558F"/>
    <w:rsid w:val="00AF6449"/>
    <w:rsid w:val="00AF79F9"/>
    <w:rsid w:val="00B064FB"/>
    <w:rsid w:val="00B06F4D"/>
    <w:rsid w:val="00B109E6"/>
    <w:rsid w:val="00B11F34"/>
    <w:rsid w:val="00B1448C"/>
    <w:rsid w:val="00B21F0A"/>
    <w:rsid w:val="00B2520A"/>
    <w:rsid w:val="00B25EF0"/>
    <w:rsid w:val="00B27B86"/>
    <w:rsid w:val="00B3187D"/>
    <w:rsid w:val="00B33E29"/>
    <w:rsid w:val="00B34D73"/>
    <w:rsid w:val="00B3519D"/>
    <w:rsid w:val="00B35CAD"/>
    <w:rsid w:val="00B411BE"/>
    <w:rsid w:val="00B411C5"/>
    <w:rsid w:val="00B60BF1"/>
    <w:rsid w:val="00B651E5"/>
    <w:rsid w:val="00B7620E"/>
    <w:rsid w:val="00B80E65"/>
    <w:rsid w:val="00B81756"/>
    <w:rsid w:val="00B8298F"/>
    <w:rsid w:val="00B86110"/>
    <w:rsid w:val="00B87214"/>
    <w:rsid w:val="00B933D1"/>
    <w:rsid w:val="00B95510"/>
    <w:rsid w:val="00BA128D"/>
    <w:rsid w:val="00BA459F"/>
    <w:rsid w:val="00BA4C79"/>
    <w:rsid w:val="00BB3AA2"/>
    <w:rsid w:val="00BB44E0"/>
    <w:rsid w:val="00BB5C88"/>
    <w:rsid w:val="00BB5F57"/>
    <w:rsid w:val="00BB65C5"/>
    <w:rsid w:val="00BB6804"/>
    <w:rsid w:val="00BB6EC9"/>
    <w:rsid w:val="00BC2E14"/>
    <w:rsid w:val="00BC4995"/>
    <w:rsid w:val="00BC6387"/>
    <w:rsid w:val="00BD1CB2"/>
    <w:rsid w:val="00BD3C86"/>
    <w:rsid w:val="00BD546A"/>
    <w:rsid w:val="00BE0340"/>
    <w:rsid w:val="00BE1226"/>
    <w:rsid w:val="00BE231F"/>
    <w:rsid w:val="00BE568A"/>
    <w:rsid w:val="00BE68EF"/>
    <w:rsid w:val="00BE7A8A"/>
    <w:rsid w:val="00BF1148"/>
    <w:rsid w:val="00BF114E"/>
    <w:rsid w:val="00BF2B08"/>
    <w:rsid w:val="00BF2E57"/>
    <w:rsid w:val="00BF398F"/>
    <w:rsid w:val="00C00231"/>
    <w:rsid w:val="00C00E48"/>
    <w:rsid w:val="00C04A9E"/>
    <w:rsid w:val="00C06128"/>
    <w:rsid w:val="00C06E59"/>
    <w:rsid w:val="00C07410"/>
    <w:rsid w:val="00C11447"/>
    <w:rsid w:val="00C117FC"/>
    <w:rsid w:val="00C1284D"/>
    <w:rsid w:val="00C14DBC"/>
    <w:rsid w:val="00C21FB3"/>
    <w:rsid w:val="00C25003"/>
    <w:rsid w:val="00C26E35"/>
    <w:rsid w:val="00C30648"/>
    <w:rsid w:val="00C30C10"/>
    <w:rsid w:val="00C33606"/>
    <w:rsid w:val="00C369EF"/>
    <w:rsid w:val="00C37E00"/>
    <w:rsid w:val="00C46E8B"/>
    <w:rsid w:val="00C47576"/>
    <w:rsid w:val="00C51A4C"/>
    <w:rsid w:val="00C52050"/>
    <w:rsid w:val="00C53599"/>
    <w:rsid w:val="00C55EE2"/>
    <w:rsid w:val="00C6108D"/>
    <w:rsid w:val="00C6131E"/>
    <w:rsid w:val="00C61C43"/>
    <w:rsid w:val="00C6744F"/>
    <w:rsid w:val="00C71711"/>
    <w:rsid w:val="00C732B8"/>
    <w:rsid w:val="00C7341E"/>
    <w:rsid w:val="00C7419C"/>
    <w:rsid w:val="00C74D5A"/>
    <w:rsid w:val="00C92604"/>
    <w:rsid w:val="00C93460"/>
    <w:rsid w:val="00C9555D"/>
    <w:rsid w:val="00C97719"/>
    <w:rsid w:val="00C97C40"/>
    <w:rsid w:val="00CA150A"/>
    <w:rsid w:val="00CA4BBC"/>
    <w:rsid w:val="00CA595F"/>
    <w:rsid w:val="00CB1A19"/>
    <w:rsid w:val="00CB463A"/>
    <w:rsid w:val="00CC32EE"/>
    <w:rsid w:val="00CC4680"/>
    <w:rsid w:val="00CC485B"/>
    <w:rsid w:val="00CC7F9F"/>
    <w:rsid w:val="00CD07FB"/>
    <w:rsid w:val="00CD207E"/>
    <w:rsid w:val="00CD3976"/>
    <w:rsid w:val="00CE5C72"/>
    <w:rsid w:val="00CF0258"/>
    <w:rsid w:val="00CF50CB"/>
    <w:rsid w:val="00D00860"/>
    <w:rsid w:val="00D1055D"/>
    <w:rsid w:val="00D11F4F"/>
    <w:rsid w:val="00D13103"/>
    <w:rsid w:val="00D14CFB"/>
    <w:rsid w:val="00D17B83"/>
    <w:rsid w:val="00D17D75"/>
    <w:rsid w:val="00D20A04"/>
    <w:rsid w:val="00D247B9"/>
    <w:rsid w:val="00D32FCA"/>
    <w:rsid w:val="00D33D7D"/>
    <w:rsid w:val="00D44D20"/>
    <w:rsid w:val="00D4617A"/>
    <w:rsid w:val="00D50F98"/>
    <w:rsid w:val="00D5752E"/>
    <w:rsid w:val="00D60AC8"/>
    <w:rsid w:val="00D65634"/>
    <w:rsid w:val="00D65DCE"/>
    <w:rsid w:val="00D660EB"/>
    <w:rsid w:val="00D70EAF"/>
    <w:rsid w:val="00D712D0"/>
    <w:rsid w:val="00D72415"/>
    <w:rsid w:val="00D75C91"/>
    <w:rsid w:val="00D76788"/>
    <w:rsid w:val="00D76B6F"/>
    <w:rsid w:val="00D87112"/>
    <w:rsid w:val="00D87998"/>
    <w:rsid w:val="00D87F65"/>
    <w:rsid w:val="00D946DA"/>
    <w:rsid w:val="00DA11AE"/>
    <w:rsid w:val="00DA38EE"/>
    <w:rsid w:val="00DB232F"/>
    <w:rsid w:val="00DB3A1A"/>
    <w:rsid w:val="00DB499A"/>
    <w:rsid w:val="00DB5411"/>
    <w:rsid w:val="00DC0F94"/>
    <w:rsid w:val="00DC566C"/>
    <w:rsid w:val="00DC61CC"/>
    <w:rsid w:val="00DC65D9"/>
    <w:rsid w:val="00DD3113"/>
    <w:rsid w:val="00DD3D06"/>
    <w:rsid w:val="00DD550C"/>
    <w:rsid w:val="00DD5B47"/>
    <w:rsid w:val="00DD6302"/>
    <w:rsid w:val="00DD6F4D"/>
    <w:rsid w:val="00DE3D25"/>
    <w:rsid w:val="00DE7F52"/>
    <w:rsid w:val="00DF140D"/>
    <w:rsid w:val="00DF2822"/>
    <w:rsid w:val="00DF2C8C"/>
    <w:rsid w:val="00DF3895"/>
    <w:rsid w:val="00DF6438"/>
    <w:rsid w:val="00E01F2D"/>
    <w:rsid w:val="00E026CC"/>
    <w:rsid w:val="00E06154"/>
    <w:rsid w:val="00E1021B"/>
    <w:rsid w:val="00E10432"/>
    <w:rsid w:val="00E1514E"/>
    <w:rsid w:val="00E15C8A"/>
    <w:rsid w:val="00E172A7"/>
    <w:rsid w:val="00E20D36"/>
    <w:rsid w:val="00E21833"/>
    <w:rsid w:val="00E22773"/>
    <w:rsid w:val="00E26880"/>
    <w:rsid w:val="00E32A52"/>
    <w:rsid w:val="00E35FF2"/>
    <w:rsid w:val="00E423CB"/>
    <w:rsid w:val="00E43FEA"/>
    <w:rsid w:val="00E5069C"/>
    <w:rsid w:val="00E519FC"/>
    <w:rsid w:val="00E5569B"/>
    <w:rsid w:val="00E571CC"/>
    <w:rsid w:val="00E607C8"/>
    <w:rsid w:val="00E70F1E"/>
    <w:rsid w:val="00E715AE"/>
    <w:rsid w:val="00E71784"/>
    <w:rsid w:val="00E759D4"/>
    <w:rsid w:val="00E7667B"/>
    <w:rsid w:val="00E8152B"/>
    <w:rsid w:val="00E83965"/>
    <w:rsid w:val="00E85D20"/>
    <w:rsid w:val="00E86DBF"/>
    <w:rsid w:val="00E913C3"/>
    <w:rsid w:val="00E94812"/>
    <w:rsid w:val="00E97560"/>
    <w:rsid w:val="00E97EB5"/>
    <w:rsid w:val="00EA2C35"/>
    <w:rsid w:val="00EA3A31"/>
    <w:rsid w:val="00EA6B50"/>
    <w:rsid w:val="00EB196C"/>
    <w:rsid w:val="00EB1D0F"/>
    <w:rsid w:val="00EB2554"/>
    <w:rsid w:val="00EB28A8"/>
    <w:rsid w:val="00EB28ED"/>
    <w:rsid w:val="00EB3E91"/>
    <w:rsid w:val="00EB63BC"/>
    <w:rsid w:val="00EC0673"/>
    <w:rsid w:val="00ED03AB"/>
    <w:rsid w:val="00ED051D"/>
    <w:rsid w:val="00ED0F54"/>
    <w:rsid w:val="00ED345C"/>
    <w:rsid w:val="00EE2596"/>
    <w:rsid w:val="00EE3FF2"/>
    <w:rsid w:val="00EE5175"/>
    <w:rsid w:val="00EE6FC9"/>
    <w:rsid w:val="00EF26AC"/>
    <w:rsid w:val="00F02013"/>
    <w:rsid w:val="00F051CC"/>
    <w:rsid w:val="00F06A9C"/>
    <w:rsid w:val="00F12C88"/>
    <w:rsid w:val="00F13CD3"/>
    <w:rsid w:val="00F13F1D"/>
    <w:rsid w:val="00F201ED"/>
    <w:rsid w:val="00F21635"/>
    <w:rsid w:val="00F2171C"/>
    <w:rsid w:val="00F23A5B"/>
    <w:rsid w:val="00F267B6"/>
    <w:rsid w:val="00F26ADC"/>
    <w:rsid w:val="00F3039A"/>
    <w:rsid w:val="00F30E40"/>
    <w:rsid w:val="00F32460"/>
    <w:rsid w:val="00F33797"/>
    <w:rsid w:val="00F3596D"/>
    <w:rsid w:val="00F35970"/>
    <w:rsid w:val="00F369E1"/>
    <w:rsid w:val="00F373E2"/>
    <w:rsid w:val="00F3768A"/>
    <w:rsid w:val="00F42677"/>
    <w:rsid w:val="00F445AB"/>
    <w:rsid w:val="00F44CAE"/>
    <w:rsid w:val="00F45969"/>
    <w:rsid w:val="00F57273"/>
    <w:rsid w:val="00F62BFE"/>
    <w:rsid w:val="00F64AEF"/>
    <w:rsid w:val="00F64C71"/>
    <w:rsid w:val="00F674CD"/>
    <w:rsid w:val="00F71C90"/>
    <w:rsid w:val="00F73527"/>
    <w:rsid w:val="00F74757"/>
    <w:rsid w:val="00F77F29"/>
    <w:rsid w:val="00F81CE0"/>
    <w:rsid w:val="00F84879"/>
    <w:rsid w:val="00F849BF"/>
    <w:rsid w:val="00F9287F"/>
    <w:rsid w:val="00F931F0"/>
    <w:rsid w:val="00F934DE"/>
    <w:rsid w:val="00F9561C"/>
    <w:rsid w:val="00F95920"/>
    <w:rsid w:val="00F960AA"/>
    <w:rsid w:val="00FA0E0F"/>
    <w:rsid w:val="00FA155A"/>
    <w:rsid w:val="00FA4B64"/>
    <w:rsid w:val="00FA5924"/>
    <w:rsid w:val="00FA62CF"/>
    <w:rsid w:val="00FA6714"/>
    <w:rsid w:val="00FB1A72"/>
    <w:rsid w:val="00FB2BE8"/>
    <w:rsid w:val="00FB3CDA"/>
    <w:rsid w:val="00FB607E"/>
    <w:rsid w:val="00FB7045"/>
    <w:rsid w:val="00FC05D7"/>
    <w:rsid w:val="00FC0CEC"/>
    <w:rsid w:val="00FC35CF"/>
    <w:rsid w:val="00FC44E5"/>
    <w:rsid w:val="00FC46F7"/>
    <w:rsid w:val="00FC55C5"/>
    <w:rsid w:val="00FC62AB"/>
    <w:rsid w:val="00FD4840"/>
    <w:rsid w:val="00FD5C91"/>
    <w:rsid w:val="00FD76AA"/>
    <w:rsid w:val="00FE02CB"/>
    <w:rsid w:val="00FE0400"/>
    <w:rsid w:val="00FE117C"/>
    <w:rsid w:val="00FE29A2"/>
    <w:rsid w:val="00FE4737"/>
    <w:rsid w:val="00FE576E"/>
    <w:rsid w:val="00FE59D3"/>
    <w:rsid w:val="00FF289F"/>
    <w:rsid w:val="00FF5F1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B294F"/>
  <w15:docId w15:val="{DC078B03-2183-42B6-AC83-FFE33966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37F0"/>
    <w:pPr>
      <w:bidi/>
      <w:spacing w:after="200" w:line="360" w:lineRule="auto"/>
      <w:jc w:val="both"/>
    </w:pPr>
    <w:rPr>
      <w:rFonts w:ascii="FrankRuehl" w:eastAsia="FrankRuehl" w:hAnsi="FrankRuehl" w:cs="FrankRuehl"/>
      <w:sz w:val="30"/>
      <w:szCs w:val="30"/>
      <w:lang w:val="en-US"/>
    </w:rPr>
  </w:style>
  <w:style w:type="paragraph" w:styleId="Heading1">
    <w:name w:val="heading 1"/>
    <w:basedOn w:val="Heading2"/>
    <w:next w:val="Heading2"/>
    <w:link w:val="Heading1Char"/>
    <w:autoRedefine/>
    <w:uiPriority w:val="9"/>
    <w:qFormat/>
    <w:rsid w:val="00062A2D"/>
    <w:pPr>
      <w:spacing w:before="0"/>
      <w:outlineLvl w:val="0"/>
    </w:pPr>
    <w:rPr>
      <w:rFonts w:ascii="Arial" w:hAnsi="Arial" w:cs="AAd_Livorna"/>
      <w:b/>
      <w:bCs/>
      <w:color w:val="000000"/>
      <w:sz w:val="56"/>
      <w:szCs w:val="56"/>
      <w14:textFill>
        <w14:solidFill>
          <w14:srgbClr w14:val="000000">
            <w14:lumMod w14:val="50000"/>
          </w14:srgbClr>
        </w14:solidFill>
      </w14:textFill>
    </w:rPr>
  </w:style>
  <w:style w:type="paragraph" w:styleId="Heading2">
    <w:name w:val="heading 2"/>
    <w:basedOn w:val="Normal"/>
    <w:next w:val="Normal"/>
    <w:link w:val="Heading2Char"/>
    <w:autoRedefine/>
    <w:uiPriority w:val="9"/>
    <w:unhideWhenUsed/>
    <w:qFormat/>
    <w:rsid w:val="009F1AC6"/>
    <w:pPr>
      <w:keepNext/>
      <w:keepLines/>
      <w:spacing w:before="160" w:after="120" w:line="240" w:lineRule="auto"/>
      <w:jc w:val="center"/>
      <w:outlineLvl w:val="1"/>
    </w:pPr>
    <w:rPr>
      <w:rFonts w:asciiTheme="minorBidi" w:eastAsia="AdaMF" w:hAnsiTheme="minorBidi" w:cs="1ShefaClassic"/>
      <w:shd w:val="clear" w:color="auto" w:fill="FFFFFF"/>
      <w:lang w:val="en-GB" w:bidi="he-IL"/>
    </w:rPr>
  </w:style>
  <w:style w:type="paragraph" w:styleId="Heading3">
    <w:name w:val="heading 3"/>
    <w:basedOn w:val="Normal"/>
    <w:next w:val="Normal"/>
    <w:link w:val="Heading3Char"/>
    <w:uiPriority w:val="9"/>
    <w:unhideWhenUsed/>
    <w:qFormat/>
    <w:rsid w:val="00042DAD"/>
    <w:pPr>
      <w:keepNext/>
      <w:keepLines/>
      <w:spacing w:before="40" w:after="0"/>
      <w:jc w:val="center"/>
      <w:outlineLvl w:val="2"/>
    </w:pPr>
    <w:rPr>
      <w:rFonts w:asciiTheme="majorHAnsi" w:eastAsiaTheme="majorEastAsia" w:hAnsiTheme="majorHAnsi" w:cstheme="majorBidi"/>
      <w:sz w:val="16"/>
      <w:szCs w:val="24"/>
    </w:rPr>
  </w:style>
  <w:style w:type="paragraph" w:styleId="Heading4">
    <w:name w:val="heading 4"/>
    <w:basedOn w:val="Normal"/>
    <w:next w:val="Normal"/>
    <w:link w:val="Heading4Char"/>
    <w:uiPriority w:val="9"/>
    <w:semiHidden/>
    <w:unhideWhenUsed/>
    <w:qFormat/>
    <w:rsid w:val="00703D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A2D"/>
    <w:rPr>
      <w:rFonts w:ascii="Arial" w:eastAsia="AdaMF" w:hAnsi="Arial" w:cs="AAd_Livorna"/>
      <w:b/>
      <w:bCs/>
      <w:color w:val="000000"/>
      <w:sz w:val="56"/>
      <w:szCs w:val="56"/>
      <w:lang w:val="en-US" w:bidi="he-IL"/>
      <w14:textFill>
        <w14:solidFill>
          <w14:srgbClr w14:val="000000">
            <w14:lumMod w14:val="50000"/>
          </w14:srgbClr>
        </w14:solidFill>
      </w14:textFill>
    </w:rPr>
  </w:style>
  <w:style w:type="paragraph" w:styleId="Header">
    <w:name w:val="header"/>
    <w:basedOn w:val="Normal"/>
    <w:link w:val="HeaderChar"/>
    <w:uiPriority w:val="99"/>
    <w:unhideWhenUsed/>
    <w:rsid w:val="00500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9B5"/>
    <w:rPr>
      <w:lang w:val="en-US"/>
    </w:rPr>
  </w:style>
  <w:style w:type="paragraph" w:styleId="Footer">
    <w:name w:val="footer"/>
    <w:basedOn w:val="Normal"/>
    <w:link w:val="FooterChar"/>
    <w:uiPriority w:val="99"/>
    <w:unhideWhenUsed/>
    <w:rsid w:val="00500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9B5"/>
    <w:rPr>
      <w:lang w:val="en-US"/>
    </w:rPr>
  </w:style>
  <w:style w:type="paragraph" w:styleId="ListParagraph">
    <w:name w:val="List Paragraph"/>
    <w:basedOn w:val="Normal"/>
    <w:uiPriority w:val="34"/>
    <w:qFormat/>
    <w:rsid w:val="00B25EF0"/>
    <w:pPr>
      <w:ind w:left="720"/>
      <w:contextualSpacing/>
    </w:pPr>
  </w:style>
  <w:style w:type="character" w:customStyle="1" w:styleId="Heading2Char">
    <w:name w:val="Heading 2 Char"/>
    <w:basedOn w:val="DefaultParagraphFont"/>
    <w:link w:val="Heading2"/>
    <w:uiPriority w:val="9"/>
    <w:rsid w:val="009F1AC6"/>
    <w:rPr>
      <w:rFonts w:asciiTheme="minorBidi" w:eastAsia="AdaMF" w:hAnsiTheme="minorBidi" w:cs="1ShefaClassic"/>
      <w:sz w:val="30"/>
      <w:szCs w:val="30"/>
      <w:lang w:bidi="he-IL"/>
    </w:rPr>
  </w:style>
  <w:style w:type="paragraph" w:styleId="TOCHeading">
    <w:name w:val="TOC Heading"/>
    <w:basedOn w:val="Heading1"/>
    <w:next w:val="Normal"/>
    <w:uiPriority w:val="39"/>
    <w:unhideWhenUsed/>
    <w:qFormat/>
    <w:rsid w:val="006F179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D712D0"/>
    <w:pPr>
      <w:tabs>
        <w:tab w:val="right" w:leader="dot" w:pos="6221"/>
      </w:tabs>
      <w:spacing w:after="100"/>
      <w:ind w:left="220"/>
    </w:pPr>
    <w:rPr>
      <w:rFonts w:cs="AdaMF"/>
      <w:noProof/>
      <w:sz w:val="24"/>
      <w:szCs w:val="24"/>
      <w:lang w:val="en-AU" w:bidi="he-IL"/>
    </w:rPr>
  </w:style>
  <w:style w:type="character" w:styleId="Hyperlink">
    <w:name w:val="Hyperlink"/>
    <w:basedOn w:val="DefaultParagraphFont"/>
    <w:uiPriority w:val="99"/>
    <w:unhideWhenUsed/>
    <w:rsid w:val="006F1796"/>
    <w:rPr>
      <w:color w:val="0563C1" w:themeColor="hyperlink"/>
      <w:u w:val="single"/>
    </w:rPr>
  </w:style>
  <w:style w:type="paragraph" w:styleId="NoSpacing">
    <w:name w:val="No Spacing"/>
    <w:link w:val="NoSpacingChar"/>
    <w:uiPriority w:val="1"/>
    <w:qFormat/>
    <w:rsid w:val="00F44CA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44CAE"/>
    <w:rPr>
      <w:rFonts w:eastAsiaTheme="minorEastAsia"/>
      <w:lang w:val="en-US"/>
    </w:rPr>
  </w:style>
  <w:style w:type="paragraph" w:styleId="FootnoteText">
    <w:name w:val="footnote text"/>
    <w:basedOn w:val="Normal"/>
    <w:link w:val="FootnoteTextChar"/>
    <w:uiPriority w:val="99"/>
    <w:semiHidden/>
    <w:unhideWhenUsed/>
    <w:rsid w:val="00E85D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D20"/>
    <w:rPr>
      <w:sz w:val="20"/>
      <w:szCs w:val="20"/>
      <w:lang w:val="en-US"/>
    </w:rPr>
  </w:style>
  <w:style w:type="character" w:styleId="FootnoteReference">
    <w:name w:val="footnote reference"/>
    <w:basedOn w:val="DefaultParagraphFont"/>
    <w:uiPriority w:val="99"/>
    <w:semiHidden/>
    <w:unhideWhenUsed/>
    <w:rsid w:val="00E85D20"/>
    <w:rPr>
      <w:vertAlign w:val="superscript"/>
    </w:rPr>
  </w:style>
  <w:style w:type="paragraph" w:styleId="TOC1">
    <w:name w:val="toc 1"/>
    <w:basedOn w:val="Normal"/>
    <w:next w:val="Normal"/>
    <w:autoRedefine/>
    <w:uiPriority w:val="39"/>
    <w:unhideWhenUsed/>
    <w:rsid w:val="00971FD5"/>
    <w:pPr>
      <w:tabs>
        <w:tab w:val="right" w:leader="dot" w:pos="6221"/>
      </w:tabs>
      <w:spacing w:after="100" w:line="240" w:lineRule="auto"/>
    </w:pPr>
    <w:rPr>
      <w:rFonts w:cs="AAd_Livorna"/>
      <w:noProof/>
      <w:sz w:val="28"/>
      <w:szCs w:val="28"/>
      <w:lang w:val="en-AU" w:bidi="he-IL"/>
    </w:rPr>
  </w:style>
  <w:style w:type="paragraph" w:styleId="BalloonText">
    <w:name w:val="Balloon Text"/>
    <w:basedOn w:val="Normal"/>
    <w:link w:val="BalloonTextChar"/>
    <w:uiPriority w:val="99"/>
    <w:semiHidden/>
    <w:unhideWhenUsed/>
    <w:rsid w:val="00F02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13"/>
    <w:rPr>
      <w:rFonts w:ascii="Tahoma" w:hAnsi="Tahoma" w:cs="Tahoma"/>
      <w:sz w:val="16"/>
      <w:szCs w:val="16"/>
      <w:lang w:val="en-US"/>
    </w:rPr>
  </w:style>
  <w:style w:type="paragraph" w:customStyle="1" w:styleId="bodytext">
    <w:name w:val="bodytext"/>
    <w:basedOn w:val="Normal"/>
    <w:rsid w:val="00D75C91"/>
    <w:pPr>
      <w:spacing w:before="100" w:beforeAutospacing="1" w:after="100" w:afterAutospacing="1" w:line="240" w:lineRule="auto"/>
    </w:pPr>
    <w:rPr>
      <w:rFonts w:ascii="Times New Roman" w:eastAsia="Times New Roman" w:hAnsi="Times New Roman" w:cs="Times New Roman"/>
      <w:sz w:val="24"/>
      <w:szCs w:val="24"/>
      <w:lang w:val="en-GB" w:eastAsia="en-GB" w:bidi="he-IL"/>
    </w:rPr>
  </w:style>
  <w:style w:type="paragraph" w:customStyle="1" w:styleId="a">
    <w:name w:val="פנים"/>
    <w:basedOn w:val="Normal"/>
    <w:link w:val="Char"/>
    <w:qFormat/>
    <w:rsid w:val="00E913C3"/>
    <w:pPr>
      <w:shd w:val="clear" w:color="auto" w:fill="FFFFFF"/>
      <w:spacing w:after="240"/>
    </w:pPr>
    <w:rPr>
      <w:rFonts w:ascii="AdaMF" w:eastAsia="Times New Roman" w:hAnsi="AdaMF" w:cs="AdaMF"/>
      <w:color w:val="000000"/>
      <w:sz w:val="20"/>
      <w:szCs w:val="20"/>
      <w:lang w:val="en-GB" w:eastAsia="en-GB" w:bidi="he-IL"/>
    </w:rPr>
  </w:style>
  <w:style w:type="paragraph" w:customStyle="1" w:styleId="a0">
    <w:name w:val="כותרות גדולות"/>
    <w:basedOn w:val="Normal"/>
    <w:qFormat/>
    <w:rsid w:val="00E913C3"/>
    <w:pPr>
      <w:shd w:val="clear" w:color="auto" w:fill="FFFFFF"/>
      <w:spacing w:after="240" w:line="240" w:lineRule="auto"/>
      <w:jc w:val="center"/>
    </w:pPr>
    <w:rPr>
      <w:rFonts w:ascii="AAd_Livorna" w:eastAsia="Times New Roman" w:hAnsi="AAd_Livorna" w:cs="AAd_Livorna"/>
      <w:b/>
      <w:bCs/>
      <w:sz w:val="56"/>
      <w:szCs w:val="56"/>
      <w:lang w:val="en-GB" w:eastAsia="en-GB" w:bidi="he-IL"/>
    </w:rPr>
  </w:style>
  <w:style w:type="character" w:customStyle="1" w:styleId="Char">
    <w:name w:val="פנים Char"/>
    <w:basedOn w:val="DefaultParagraphFont"/>
    <w:link w:val="a"/>
    <w:rsid w:val="00E913C3"/>
    <w:rPr>
      <w:rFonts w:ascii="AdaMF" w:eastAsia="Times New Roman" w:hAnsi="AdaMF" w:cs="AdaMF"/>
      <w:color w:val="000000"/>
      <w:sz w:val="20"/>
      <w:szCs w:val="20"/>
      <w:shd w:val="clear" w:color="auto" w:fill="FFFFFF"/>
      <w:lang w:eastAsia="en-GB" w:bidi="he-IL"/>
    </w:rPr>
  </w:style>
  <w:style w:type="character" w:customStyle="1" w:styleId="Heading3Char">
    <w:name w:val="Heading 3 Char"/>
    <w:basedOn w:val="DefaultParagraphFont"/>
    <w:link w:val="Heading3"/>
    <w:uiPriority w:val="9"/>
    <w:rsid w:val="00042DAD"/>
    <w:rPr>
      <w:rFonts w:asciiTheme="majorHAnsi" w:eastAsiaTheme="majorEastAsia" w:hAnsiTheme="majorHAnsi" w:cstheme="majorBidi"/>
      <w:sz w:val="16"/>
      <w:szCs w:val="24"/>
      <w:lang w:val="en-US"/>
    </w:rPr>
  </w:style>
  <w:style w:type="character" w:customStyle="1" w:styleId="Heading4Char">
    <w:name w:val="Heading 4 Char"/>
    <w:basedOn w:val="DefaultParagraphFont"/>
    <w:link w:val="Heading4"/>
    <w:uiPriority w:val="9"/>
    <w:semiHidden/>
    <w:rsid w:val="00703D63"/>
    <w:rPr>
      <w:rFonts w:asciiTheme="majorHAnsi" w:eastAsiaTheme="majorEastAsia" w:hAnsiTheme="majorHAnsi" w:cstheme="majorBidi"/>
      <w:i/>
      <w:iCs/>
      <w:color w:val="2E74B5" w:themeColor="accent1" w:themeShade="BF"/>
      <w:lang w:val="en-US"/>
    </w:rPr>
  </w:style>
  <w:style w:type="paragraph" w:styleId="NormalWeb">
    <w:name w:val="Normal (Web)"/>
    <w:basedOn w:val="Normal"/>
    <w:autoRedefine/>
    <w:uiPriority w:val="99"/>
    <w:unhideWhenUsed/>
    <w:rsid w:val="00264584"/>
    <w:pPr>
      <w:shd w:val="clear" w:color="auto" w:fill="EDF1F5"/>
      <w:spacing w:after="0" w:line="276" w:lineRule="auto"/>
    </w:pPr>
    <w:rPr>
      <w:sz w:val="20"/>
      <w:szCs w:val="20"/>
      <w:lang w:val="en-GB" w:eastAsia="en-GB" w:bidi="he-IL"/>
    </w:rPr>
  </w:style>
  <w:style w:type="paragraph" w:styleId="Subtitle">
    <w:name w:val="Subtitle"/>
    <w:basedOn w:val="Normal"/>
    <w:next w:val="Normal"/>
    <w:link w:val="SubtitleChar"/>
    <w:uiPriority w:val="11"/>
    <w:qFormat/>
    <w:rsid w:val="00071C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1C86"/>
    <w:rPr>
      <w:rFonts w:eastAsiaTheme="minorEastAsia"/>
      <w:color w:val="5A5A5A" w:themeColor="text1" w:themeTint="A5"/>
      <w:spacing w:val="15"/>
      <w:lang w:val="en-US"/>
    </w:rPr>
  </w:style>
  <w:style w:type="paragraph" w:styleId="TOC3">
    <w:name w:val="toc 3"/>
    <w:basedOn w:val="Normal"/>
    <w:next w:val="Normal"/>
    <w:autoRedefine/>
    <w:uiPriority w:val="39"/>
    <w:unhideWhenUsed/>
    <w:rsid w:val="00042DAD"/>
    <w:pPr>
      <w:spacing w:after="100"/>
      <w:ind w:left="440"/>
    </w:pPr>
  </w:style>
  <w:style w:type="character" w:styleId="Strong">
    <w:name w:val="Strong"/>
    <w:basedOn w:val="DefaultParagraphFont"/>
    <w:uiPriority w:val="22"/>
    <w:qFormat/>
    <w:rsid w:val="00095C75"/>
    <w:rPr>
      <w:b/>
      <w:bCs/>
    </w:rPr>
  </w:style>
  <w:style w:type="character" w:styleId="UnresolvedMention">
    <w:name w:val="Unresolved Mention"/>
    <w:basedOn w:val="DefaultParagraphFont"/>
    <w:uiPriority w:val="99"/>
    <w:semiHidden/>
    <w:unhideWhenUsed/>
    <w:rsid w:val="00A12F60"/>
    <w:rPr>
      <w:color w:val="605E5C"/>
      <w:shd w:val="clear" w:color="auto" w:fill="E1DFDD"/>
    </w:rPr>
  </w:style>
  <w:style w:type="paragraph" w:customStyle="1" w:styleId="a1">
    <w:name w:val="פנים קונטרס"/>
    <w:basedOn w:val="Normal"/>
    <w:link w:val="Char0"/>
    <w:qFormat/>
    <w:rsid w:val="00E571CC"/>
    <w:pPr>
      <w:spacing w:line="276" w:lineRule="auto"/>
    </w:pPr>
    <w:rPr>
      <w:sz w:val="26"/>
      <w:szCs w:val="26"/>
      <w:lang w:bidi="he-IL"/>
    </w:rPr>
  </w:style>
  <w:style w:type="character" w:customStyle="1" w:styleId="Char0">
    <w:name w:val="פנים קונטרס Char"/>
    <w:basedOn w:val="DefaultParagraphFont"/>
    <w:link w:val="a1"/>
    <w:rsid w:val="00E571CC"/>
    <w:rPr>
      <w:rFonts w:ascii="FrankRuehl" w:eastAsia="FrankRuehl" w:hAnsi="FrankRuehl" w:cs="FrankRuehl"/>
      <w:sz w:val="26"/>
      <w:szCs w:val="26"/>
      <w:lang w:val="en-US" w:bidi="he-IL"/>
    </w:rPr>
  </w:style>
  <w:style w:type="paragraph" w:styleId="IntenseQuote">
    <w:name w:val="Intense Quote"/>
    <w:basedOn w:val="Normal"/>
    <w:next w:val="Normal"/>
    <w:link w:val="IntenseQuoteChar"/>
    <w:uiPriority w:val="30"/>
    <w:qFormat/>
    <w:rsid w:val="0016399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6399A"/>
    <w:rPr>
      <w:rFonts w:ascii="FrankRuehl" w:eastAsia="FrankRuehl" w:hAnsi="FrankRuehl" w:cs="FrankRuehl"/>
      <w:i/>
      <w:iCs/>
      <w:color w:val="5B9BD5" w:themeColor="accent1"/>
      <w:sz w:val="30"/>
      <w:szCs w:val="30"/>
      <w:lang w:val="en-US"/>
    </w:rPr>
  </w:style>
  <w:style w:type="paragraph" w:styleId="EndnoteText">
    <w:name w:val="endnote text"/>
    <w:basedOn w:val="Normal"/>
    <w:link w:val="EndnoteTextChar"/>
    <w:uiPriority w:val="99"/>
    <w:semiHidden/>
    <w:unhideWhenUsed/>
    <w:rsid w:val="000866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699"/>
    <w:rPr>
      <w:rFonts w:ascii="FrankRuehl" w:eastAsia="FrankRuehl" w:hAnsi="FrankRuehl" w:cs="FrankRuehl"/>
      <w:sz w:val="20"/>
      <w:szCs w:val="20"/>
      <w:lang w:val="en-US"/>
    </w:rPr>
  </w:style>
  <w:style w:type="character" w:styleId="EndnoteReference">
    <w:name w:val="endnote reference"/>
    <w:basedOn w:val="DefaultParagraphFont"/>
    <w:uiPriority w:val="99"/>
    <w:semiHidden/>
    <w:unhideWhenUsed/>
    <w:rsid w:val="00086699"/>
    <w:rPr>
      <w:vertAlign w:val="superscript"/>
    </w:rPr>
  </w:style>
  <w:style w:type="paragraph" w:styleId="Title">
    <w:name w:val="Title"/>
    <w:basedOn w:val="Normal"/>
    <w:next w:val="Normal"/>
    <w:link w:val="TitleChar"/>
    <w:uiPriority w:val="10"/>
    <w:qFormat/>
    <w:rsid w:val="00331FA1"/>
    <w:pPr>
      <w:bidi w:val="0"/>
      <w:spacing w:after="0" w:line="240" w:lineRule="auto"/>
      <w:contextualSpacing/>
      <w:jc w:val="left"/>
    </w:pPr>
    <w:rPr>
      <w:rFonts w:asciiTheme="majorHAnsi" w:eastAsiaTheme="majorEastAsia" w:hAnsiTheme="majorHAnsi" w:cstheme="majorBidi"/>
      <w:spacing w:val="-10"/>
      <w:kern w:val="28"/>
      <w:sz w:val="56"/>
      <w:szCs w:val="56"/>
      <w:lang w:val="en-GB" w:bidi="he-IL"/>
    </w:rPr>
  </w:style>
  <w:style w:type="character" w:customStyle="1" w:styleId="TitleChar">
    <w:name w:val="Title Char"/>
    <w:basedOn w:val="DefaultParagraphFont"/>
    <w:link w:val="Title"/>
    <w:uiPriority w:val="10"/>
    <w:rsid w:val="00331FA1"/>
    <w:rPr>
      <w:rFonts w:asciiTheme="majorHAnsi" w:eastAsiaTheme="majorEastAsia" w:hAnsiTheme="majorHAnsi" w:cstheme="majorBidi"/>
      <w:spacing w:val="-10"/>
      <w:kern w:val="28"/>
      <w:sz w:val="56"/>
      <w:szCs w:val="56"/>
      <w:lang w:bidi="he-IL"/>
    </w:rPr>
  </w:style>
  <w:style w:type="paragraph" w:styleId="Quote">
    <w:name w:val="Quote"/>
    <w:basedOn w:val="Normal"/>
    <w:next w:val="Normal"/>
    <w:link w:val="QuoteChar"/>
    <w:uiPriority w:val="29"/>
    <w:qFormat/>
    <w:rsid w:val="008D59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5936"/>
    <w:rPr>
      <w:rFonts w:ascii="FrankRuehl" w:eastAsia="FrankRuehl" w:hAnsi="FrankRuehl" w:cs="FrankRuehl"/>
      <w:i/>
      <w:iCs/>
      <w:color w:val="404040" w:themeColor="text1" w:themeTint="BF"/>
      <w:sz w:val="30"/>
      <w:szCs w:val="30"/>
      <w:lang w:val="en-US"/>
    </w:rPr>
  </w:style>
  <w:style w:type="character" w:styleId="IntenseEmphasis">
    <w:name w:val="Intense Emphasis"/>
    <w:basedOn w:val="DefaultParagraphFont"/>
    <w:uiPriority w:val="21"/>
    <w:qFormat/>
    <w:rsid w:val="00BF398F"/>
    <w:rPr>
      <w:i/>
      <w:iCs/>
      <w:color w:val="5B9BD5" w:themeColor="accent1"/>
    </w:rPr>
  </w:style>
  <w:style w:type="character" w:styleId="Emphasis">
    <w:name w:val="Emphasis"/>
    <w:basedOn w:val="DefaultParagraphFont"/>
    <w:uiPriority w:val="20"/>
    <w:qFormat/>
    <w:rsid w:val="00BF398F"/>
    <w:rPr>
      <w:i/>
      <w:iCs/>
    </w:rPr>
  </w:style>
  <w:style w:type="character" w:customStyle="1" w:styleId="il">
    <w:name w:val="il"/>
    <w:basedOn w:val="DefaultParagraphFont"/>
    <w:rsid w:val="00B81756"/>
  </w:style>
  <w:style w:type="character" w:customStyle="1" w:styleId="mfrj">
    <w:name w:val="mfrj"/>
    <w:basedOn w:val="DefaultParagraphFont"/>
    <w:rsid w:val="00C30648"/>
  </w:style>
  <w:style w:type="paragraph" w:customStyle="1" w:styleId="a2">
    <w:name w:val="תת כותרות"/>
    <w:basedOn w:val="Normal"/>
    <w:autoRedefine/>
    <w:qFormat/>
    <w:rsid w:val="00C9555D"/>
    <w:pPr>
      <w:shd w:val="clear" w:color="auto" w:fill="FFFFFF"/>
      <w:spacing w:before="40" w:after="0" w:line="240" w:lineRule="auto"/>
      <w:jc w:val="center"/>
    </w:pPr>
    <w:rPr>
      <w:rFonts w:ascii="Arial" w:eastAsia="AdaMF" w:hAnsi="Arial" w:cs="1ShefaClassic"/>
      <w:b/>
      <w:bCs/>
      <w:sz w:val="28"/>
      <w:szCs w:val="28"/>
      <w:lang w:val="en-GB" w:eastAsia="en-GB" w:bidi="he-IL"/>
    </w:rPr>
  </w:style>
  <w:style w:type="character" w:styleId="SubtleEmphasis">
    <w:name w:val="Subtle Emphasis"/>
    <w:basedOn w:val="DefaultParagraphFont"/>
    <w:uiPriority w:val="19"/>
    <w:qFormat/>
    <w:rsid w:val="00802BD4"/>
    <w:rPr>
      <w:i/>
      <w:iCs/>
      <w:color w:val="404040" w:themeColor="text1" w:themeTint="BF"/>
    </w:rPr>
  </w:style>
  <w:style w:type="paragraph" w:customStyle="1" w:styleId="a3">
    <w:name w:val="מקורות"/>
    <w:basedOn w:val="a"/>
    <w:qFormat/>
    <w:rsid w:val="00181BC6"/>
    <w:pPr>
      <w:spacing w:line="276" w:lineRule="auto"/>
      <w:jc w:val="right"/>
    </w:pPr>
    <w:rPr>
      <w:rFonts w:hint="cs"/>
      <w:color w:val="59595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479986">
      <w:bodyDiv w:val="1"/>
      <w:marLeft w:val="0"/>
      <w:marRight w:val="0"/>
      <w:marTop w:val="0"/>
      <w:marBottom w:val="0"/>
      <w:divBdr>
        <w:top w:val="none" w:sz="0" w:space="0" w:color="auto"/>
        <w:left w:val="none" w:sz="0" w:space="0" w:color="auto"/>
        <w:bottom w:val="none" w:sz="0" w:space="0" w:color="auto"/>
        <w:right w:val="none" w:sz="0" w:space="0" w:color="auto"/>
      </w:divBdr>
    </w:div>
    <w:div w:id="599685804">
      <w:bodyDiv w:val="1"/>
      <w:marLeft w:val="0"/>
      <w:marRight w:val="0"/>
      <w:marTop w:val="0"/>
      <w:marBottom w:val="0"/>
      <w:divBdr>
        <w:top w:val="none" w:sz="0" w:space="0" w:color="auto"/>
        <w:left w:val="none" w:sz="0" w:space="0" w:color="auto"/>
        <w:bottom w:val="none" w:sz="0" w:space="0" w:color="auto"/>
        <w:right w:val="none" w:sz="0" w:space="0" w:color="auto"/>
      </w:divBdr>
    </w:div>
    <w:div w:id="630943018">
      <w:bodyDiv w:val="1"/>
      <w:marLeft w:val="0"/>
      <w:marRight w:val="0"/>
      <w:marTop w:val="0"/>
      <w:marBottom w:val="0"/>
      <w:divBdr>
        <w:top w:val="none" w:sz="0" w:space="0" w:color="auto"/>
        <w:left w:val="none" w:sz="0" w:space="0" w:color="auto"/>
        <w:bottom w:val="none" w:sz="0" w:space="0" w:color="auto"/>
        <w:right w:val="none" w:sz="0" w:space="0" w:color="auto"/>
      </w:divBdr>
    </w:div>
    <w:div w:id="669985939">
      <w:bodyDiv w:val="1"/>
      <w:marLeft w:val="0"/>
      <w:marRight w:val="0"/>
      <w:marTop w:val="0"/>
      <w:marBottom w:val="0"/>
      <w:divBdr>
        <w:top w:val="none" w:sz="0" w:space="0" w:color="auto"/>
        <w:left w:val="none" w:sz="0" w:space="0" w:color="auto"/>
        <w:bottom w:val="none" w:sz="0" w:space="0" w:color="auto"/>
        <w:right w:val="none" w:sz="0" w:space="0" w:color="auto"/>
      </w:divBdr>
    </w:div>
    <w:div w:id="703864354">
      <w:bodyDiv w:val="1"/>
      <w:marLeft w:val="0"/>
      <w:marRight w:val="0"/>
      <w:marTop w:val="0"/>
      <w:marBottom w:val="0"/>
      <w:divBdr>
        <w:top w:val="none" w:sz="0" w:space="0" w:color="auto"/>
        <w:left w:val="none" w:sz="0" w:space="0" w:color="auto"/>
        <w:bottom w:val="none" w:sz="0" w:space="0" w:color="auto"/>
        <w:right w:val="none" w:sz="0" w:space="0" w:color="auto"/>
      </w:divBdr>
    </w:div>
    <w:div w:id="785542924">
      <w:bodyDiv w:val="1"/>
      <w:marLeft w:val="0"/>
      <w:marRight w:val="0"/>
      <w:marTop w:val="0"/>
      <w:marBottom w:val="0"/>
      <w:divBdr>
        <w:top w:val="none" w:sz="0" w:space="0" w:color="auto"/>
        <w:left w:val="none" w:sz="0" w:space="0" w:color="auto"/>
        <w:bottom w:val="none" w:sz="0" w:space="0" w:color="auto"/>
        <w:right w:val="none" w:sz="0" w:space="0" w:color="auto"/>
      </w:divBdr>
    </w:div>
    <w:div w:id="983240191">
      <w:bodyDiv w:val="1"/>
      <w:marLeft w:val="0"/>
      <w:marRight w:val="0"/>
      <w:marTop w:val="0"/>
      <w:marBottom w:val="0"/>
      <w:divBdr>
        <w:top w:val="none" w:sz="0" w:space="0" w:color="auto"/>
        <w:left w:val="none" w:sz="0" w:space="0" w:color="auto"/>
        <w:bottom w:val="none" w:sz="0" w:space="0" w:color="auto"/>
        <w:right w:val="none" w:sz="0" w:space="0" w:color="auto"/>
      </w:divBdr>
    </w:div>
    <w:div w:id="1067071353">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
    <w:div w:id="1114907547">
      <w:bodyDiv w:val="1"/>
      <w:marLeft w:val="0"/>
      <w:marRight w:val="0"/>
      <w:marTop w:val="0"/>
      <w:marBottom w:val="0"/>
      <w:divBdr>
        <w:top w:val="none" w:sz="0" w:space="0" w:color="auto"/>
        <w:left w:val="none" w:sz="0" w:space="0" w:color="auto"/>
        <w:bottom w:val="none" w:sz="0" w:space="0" w:color="auto"/>
        <w:right w:val="none" w:sz="0" w:space="0" w:color="auto"/>
      </w:divBdr>
    </w:div>
    <w:div w:id="1340081939">
      <w:bodyDiv w:val="1"/>
      <w:marLeft w:val="0"/>
      <w:marRight w:val="0"/>
      <w:marTop w:val="0"/>
      <w:marBottom w:val="0"/>
      <w:divBdr>
        <w:top w:val="none" w:sz="0" w:space="0" w:color="auto"/>
        <w:left w:val="none" w:sz="0" w:space="0" w:color="auto"/>
        <w:bottom w:val="none" w:sz="0" w:space="0" w:color="auto"/>
        <w:right w:val="none" w:sz="0" w:space="0" w:color="auto"/>
      </w:divBdr>
    </w:div>
    <w:div w:id="1492671841">
      <w:bodyDiv w:val="1"/>
      <w:marLeft w:val="0"/>
      <w:marRight w:val="0"/>
      <w:marTop w:val="0"/>
      <w:marBottom w:val="0"/>
      <w:divBdr>
        <w:top w:val="none" w:sz="0" w:space="0" w:color="auto"/>
        <w:left w:val="none" w:sz="0" w:space="0" w:color="auto"/>
        <w:bottom w:val="none" w:sz="0" w:space="0" w:color="auto"/>
        <w:right w:val="none" w:sz="0" w:space="0" w:color="auto"/>
      </w:divBdr>
    </w:div>
    <w:div w:id="1569026022">
      <w:bodyDiv w:val="1"/>
      <w:marLeft w:val="0"/>
      <w:marRight w:val="0"/>
      <w:marTop w:val="0"/>
      <w:marBottom w:val="0"/>
      <w:divBdr>
        <w:top w:val="none" w:sz="0" w:space="0" w:color="auto"/>
        <w:left w:val="none" w:sz="0" w:space="0" w:color="auto"/>
        <w:bottom w:val="none" w:sz="0" w:space="0" w:color="auto"/>
        <w:right w:val="none" w:sz="0" w:space="0" w:color="auto"/>
      </w:divBdr>
    </w:div>
    <w:div w:id="1709990151">
      <w:bodyDiv w:val="1"/>
      <w:marLeft w:val="0"/>
      <w:marRight w:val="0"/>
      <w:marTop w:val="0"/>
      <w:marBottom w:val="0"/>
      <w:divBdr>
        <w:top w:val="none" w:sz="0" w:space="0" w:color="auto"/>
        <w:left w:val="none" w:sz="0" w:space="0" w:color="auto"/>
        <w:bottom w:val="none" w:sz="0" w:space="0" w:color="auto"/>
        <w:right w:val="none" w:sz="0" w:space="0" w:color="auto"/>
      </w:divBdr>
    </w:div>
    <w:div w:id="1948001237">
      <w:bodyDiv w:val="1"/>
      <w:marLeft w:val="0"/>
      <w:marRight w:val="0"/>
      <w:marTop w:val="0"/>
      <w:marBottom w:val="0"/>
      <w:divBdr>
        <w:top w:val="none" w:sz="0" w:space="0" w:color="auto"/>
        <w:left w:val="none" w:sz="0" w:space="0" w:color="auto"/>
        <w:bottom w:val="none" w:sz="0" w:space="0" w:color="auto"/>
        <w:right w:val="none" w:sz="0" w:space="0" w:color="auto"/>
      </w:divBdr>
    </w:div>
    <w:div w:id="2045473921">
      <w:bodyDiv w:val="1"/>
      <w:marLeft w:val="0"/>
      <w:marRight w:val="0"/>
      <w:marTop w:val="0"/>
      <w:marBottom w:val="0"/>
      <w:divBdr>
        <w:top w:val="none" w:sz="0" w:space="0" w:color="auto"/>
        <w:left w:val="none" w:sz="0" w:space="0" w:color="auto"/>
        <w:bottom w:val="none" w:sz="0" w:space="0" w:color="auto"/>
        <w:right w:val="none" w:sz="0" w:space="0" w:color="auto"/>
      </w:divBdr>
    </w:div>
    <w:div w:id="206440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jpe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יו"ל ע"י</PublishDate>
  <Abstract/>
  <CompanyAddress>לזכות הרך הנימול שי', לרגל בואו בבריתו של אאע"ה</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508FF7-F827-4E10-AB41-9950F24F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20</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עבודת החסידות</vt:lpstr>
    </vt:vector>
  </TitlesOfParts>
  <Company>קונטרס א': מעלת העבודה בזמן הגלות, ובפרט בדרא דעקבתא דמשיחא מיוסד על המאמרים מה"המשכים" הידועים משנת תרס"ו ומשנת תער"ב</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עבודת החסידות</dc:title>
  <dc:subject>במשנת כ"ק אדמו"ר מוהרש"ב נ"ע מליובאוויטש</dc:subject>
  <dc:creator>Chaya Raiskin</dc:creator>
  <cp:keywords/>
  <dc:description/>
  <cp:lastModifiedBy>USER</cp:lastModifiedBy>
  <cp:revision>9</cp:revision>
  <cp:lastPrinted>2019-10-07T18:37:00Z</cp:lastPrinted>
  <dcterms:created xsi:type="dcterms:W3CDTF">2019-10-03T12:34:00Z</dcterms:created>
  <dcterms:modified xsi:type="dcterms:W3CDTF">2019-10-07T20:18:00Z</dcterms:modified>
</cp:coreProperties>
</file>