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26CC" w14:textId="27867FD6" w:rsidR="00971FD5" w:rsidRPr="00971FD5" w:rsidRDefault="00793B4C" w:rsidP="00EB196C">
      <w:pPr>
        <w:jc w:val="center"/>
        <w:rPr>
          <w:rFonts w:cs="AAd_Livorna"/>
          <w:sz w:val="32"/>
          <w:szCs w:val="32"/>
          <w:rtl/>
          <w:lang w:bidi="he-IL"/>
        </w:rPr>
      </w:pPr>
      <w:r w:rsidRPr="006D669D">
        <w:rPr>
          <w:rFonts w:cs="AAd_Livorna"/>
          <w:noProof/>
          <w:sz w:val="28"/>
          <w:szCs w:val="28"/>
          <w:rtl/>
          <w:lang w:val="he-IL" w:bidi="he-IL"/>
        </w:rPr>
        <mc:AlternateContent>
          <mc:Choice Requires="wps">
            <w:drawing>
              <wp:anchor distT="0" distB="0" distL="114300" distR="114300" simplePos="0" relativeHeight="251666432" behindDoc="1" locked="0" layoutInCell="1" allowOverlap="1" wp14:anchorId="19DE5FDC" wp14:editId="2DF5C8C8">
                <wp:simplePos x="0" y="0"/>
                <wp:positionH relativeFrom="column">
                  <wp:posOffset>438150</wp:posOffset>
                </wp:positionH>
                <wp:positionV relativeFrom="paragraph">
                  <wp:posOffset>347980</wp:posOffset>
                </wp:positionV>
                <wp:extent cx="3609975" cy="202882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3609975" cy="2028825"/>
                        </a:xfrm>
                        <a:prstGeom prst="roundRect">
                          <a:avLst/>
                        </a:prstGeom>
                        <a:blipFill>
                          <a:blip r:embed="rId9"/>
                          <a:tile tx="0" ty="0" sx="100000" sy="100000" flip="none" algn="tl"/>
                        </a:blip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E6CC5" id="Rectangle: Rounded Corners 3" o:spid="_x0000_s1026" style="position:absolute;margin-left:34.5pt;margin-top:27.4pt;width:284.25pt;height:15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" strokecolor="#05080b" strokeweight="1.5pt">
                <v:fill r:id="rId10" o:title="" recolor="t" rotate="t" type="tile"/>
                <v:stroke joinstyle="miter"/>
              </v:roundrect>
            </w:pict>
          </mc:Fallback>
        </mc:AlternateContent>
      </w:r>
      <w:r w:rsidR="00BF114E" w:rsidRPr="006D669D">
        <w:rPr>
          <w:rFonts w:cs="AAd_Livorna" w:hint="cs"/>
          <w:noProof/>
          <w:sz w:val="32"/>
          <w:szCs w:val="32"/>
          <w:rtl/>
          <w:lang w:val="he-IL" w:bidi="he-IL"/>
        </w:rPr>
        <mc:AlternateContent>
          <mc:Choice Requires="wps">
            <w:drawing>
              <wp:anchor distT="0" distB="0" distL="114300" distR="114300" simplePos="0" relativeHeight="251665408" behindDoc="1" locked="0" layoutInCell="1" allowOverlap="1" wp14:anchorId="073A860F" wp14:editId="3EBE7D51">
                <wp:simplePos x="0" y="0"/>
                <wp:positionH relativeFrom="column">
                  <wp:posOffset>-84667</wp:posOffset>
                </wp:positionH>
                <wp:positionV relativeFrom="paragraph">
                  <wp:posOffset>-242781</wp:posOffset>
                </wp:positionV>
                <wp:extent cx="4572000" cy="68072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4572000" cy="6807200"/>
                        </a:xfrm>
                        <a:prstGeom prst="rect">
                          <a:avLst/>
                        </a:prstGeom>
                        <a:blipFill>
                          <a:blip r:embed="rId11"/>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8B91AB" id="Rectangle 2" o:spid="_x0000_s1026" style="position:absolute;margin-left:-6.65pt;margin-top:-19.1pt;width:5in;height:53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" strokecolor="#1f4d78 [1604]" strokeweight="1pt">
                <v:fill r:id="rId12" o:title="" recolor="t" rotate="t" type="tile"/>
              </v:rect>
            </w:pict>
          </mc:Fallback>
        </mc:AlternateContent>
      </w:r>
      <w:r w:rsidR="00E913C3" w:rsidRPr="006D669D">
        <w:rPr>
          <w:rFonts w:cs="AAd_Livorna" w:hint="cs"/>
          <w:sz w:val="32"/>
          <w:szCs w:val="32"/>
          <w:rtl/>
          <w:lang w:bidi="he-IL"/>
        </w:rPr>
        <w:t>ב"ה</w:t>
      </w:r>
    </w:p>
    <w:p w14:paraId="6319F9E8" w14:textId="1193FE76" w:rsidR="00971FD5" w:rsidRPr="00971FD5" w:rsidRDefault="00715CB6" w:rsidP="00F06A9C">
      <w:pPr>
        <w:spacing w:line="276" w:lineRule="auto"/>
        <w:jc w:val="center"/>
        <w:rPr>
          <w:rFonts w:cs="AAd_Livorna"/>
          <w:szCs w:val="32"/>
          <w:rtl/>
          <w:lang w:bidi="he-IL"/>
        </w:rPr>
      </w:pPr>
      <w:r>
        <w:rPr>
          <w:rFonts w:cs="AAd_Livorna" w:hint="cs"/>
          <w:szCs w:val="32"/>
          <w:rtl/>
          <w:lang w:bidi="he-IL"/>
        </w:rPr>
        <w:t xml:space="preserve">קובץ </w:t>
      </w:r>
      <w:r w:rsidR="00EB196C">
        <w:rPr>
          <w:rFonts w:cs="AAd_Livorna" w:hint="cs"/>
          <w:szCs w:val="32"/>
          <w:rtl/>
          <w:lang w:bidi="he-IL"/>
        </w:rPr>
        <w:t xml:space="preserve"> </w:t>
      </w:r>
      <w:r w:rsidR="0032718D">
        <w:rPr>
          <w:rFonts w:cs="AAd_Livorna" w:hint="cs"/>
          <w:szCs w:val="32"/>
          <w:rtl/>
          <w:lang w:bidi="he-IL"/>
        </w:rPr>
        <w:t>"ב</w:t>
      </w:r>
      <w:r w:rsidR="00F06A9C">
        <w:rPr>
          <w:rFonts w:cs="AAd_Livorna" w:hint="cs"/>
          <w:szCs w:val="32"/>
          <w:rtl/>
          <w:lang w:bidi="he-IL"/>
        </w:rPr>
        <w:t>מ</w:t>
      </w:r>
      <w:r w:rsidR="0032718D">
        <w:rPr>
          <w:rFonts w:cs="AAd_Livorna" w:hint="cs"/>
          <w:szCs w:val="32"/>
          <w:rtl/>
          <w:lang w:bidi="he-IL"/>
        </w:rPr>
        <w:t>שנת החסידות"</w:t>
      </w:r>
      <w:r w:rsidR="00793B4C">
        <w:rPr>
          <w:rFonts w:cs="AAd_Livorna" w:hint="cs"/>
          <w:szCs w:val="32"/>
          <w:rtl/>
          <w:lang w:bidi="he-IL"/>
        </w:rPr>
        <w:t xml:space="preserve"> לבאר</w:t>
      </w:r>
    </w:p>
    <w:p w14:paraId="2778F72A" w14:textId="6F4A8005" w:rsidR="00E913C3" w:rsidRPr="00EB196C" w:rsidRDefault="00793B4C" w:rsidP="00F06A9C">
      <w:pPr>
        <w:spacing w:line="240" w:lineRule="auto"/>
        <w:jc w:val="center"/>
        <w:rPr>
          <w:rFonts w:cs="AAd_Livorna"/>
          <w:sz w:val="112"/>
          <w:szCs w:val="114"/>
          <w:rtl/>
          <w:lang w:bidi="he-IL"/>
        </w:rPr>
      </w:pPr>
      <w:r>
        <w:rPr>
          <w:rFonts w:cs="AAd_Livorna" w:hint="cs"/>
          <w:sz w:val="112"/>
          <w:szCs w:val="114"/>
          <w:rtl/>
          <w:lang w:bidi="he-IL"/>
        </w:rPr>
        <w:t>מהותו של יום</w:t>
      </w:r>
    </w:p>
    <w:p w14:paraId="2193A167" w14:textId="319AEBAD" w:rsidR="00971FD5" w:rsidRPr="00793B4C" w:rsidRDefault="00793B4C" w:rsidP="00793B4C">
      <w:pPr>
        <w:spacing w:after="0" w:line="276" w:lineRule="auto"/>
        <w:jc w:val="center"/>
        <w:rPr>
          <w:rFonts w:cs="1ShefaClassic"/>
          <w:sz w:val="52"/>
          <w:szCs w:val="54"/>
          <w:rtl/>
          <w:lang w:bidi="he-IL"/>
        </w:rPr>
      </w:pPr>
      <w:r>
        <w:rPr>
          <w:rFonts w:cs="1ShefaClassic" w:hint="cs"/>
          <w:sz w:val="40"/>
          <w:szCs w:val="40"/>
          <w:rtl/>
          <w:lang w:bidi="he-IL"/>
        </w:rPr>
        <w:t xml:space="preserve">עניני </w:t>
      </w:r>
      <w:r w:rsidRPr="00793B4C">
        <w:rPr>
          <w:rFonts w:cs="1ShefaClassic" w:hint="cs"/>
          <w:sz w:val="40"/>
          <w:szCs w:val="40"/>
          <w:rtl/>
          <w:lang w:bidi="he-IL"/>
        </w:rPr>
        <w:t>חודש אלול וה</w:t>
      </w:r>
      <w:r>
        <w:rPr>
          <w:rFonts w:cs="1ShefaClassic" w:hint="cs"/>
          <w:sz w:val="40"/>
          <w:szCs w:val="40"/>
          <w:rtl/>
          <w:lang w:bidi="he-IL"/>
        </w:rPr>
        <w:t>ה</w:t>
      </w:r>
      <w:r w:rsidRPr="00793B4C">
        <w:rPr>
          <w:rFonts w:cs="1ShefaClassic" w:hint="cs"/>
          <w:sz w:val="40"/>
          <w:szCs w:val="40"/>
          <w:rtl/>
          <w:lang w:bidi="he-IL"/>
        </w:rPr>
        <w:t>כנה לראש השנה</w:t>
      </w:r>
    </w:p>
    <w:p w14:paraId="19C03993" w14:textId="5CB4F14B" w:rsidR="00EB196C" w:rsidRPr="00793B4C" w:rsidRDefault="00793B4C" w:rsidP="00793B4C">
      <w:pPr>
        <w:tabs>
          <w:tab w:val="left" w:pos="5437"/>
        </w:tabs>
        <w:spacing w:after="0" w:line="240" w:lineRule="auto"/>
        <w:jc w:val="center"/>
        <w:rPr>
          <w:rFonts w:cs="AdaMF"/>
          <w:sz w:val="32"/>
          <w:szCs w:val="34"/>
          <w:rtl/>
          <w:lang w:bidi="he-IL"/>
        </w:rPr>
      </w:pPr>
      <w:r>
        <w:rPr>
          <w:rFonts w:cs="AdaMF" w:hint="cs"/>
          <w:sz w:val="32"/>
          <w:szCs w:val="34"/>
          <w:rtl/>
          <w:lang w:bidi="he-IL"/>
        </w:rPr>
        <w:t xml:space="preserve"> </w:t>
      </w:r>
    </w:p>
    <w:p w14:paraId="4912DD0A" w14:textId="77777777" w:rsidR="00793B4C" w:rsidRDefault="00793B4C" w:rsidP="00971FD5">
      <w:pPr>
        <w:spacing w:after="0" w:line="240" w:lineRule="auto"/>
        <w:jc w:val="center"/>
        <w:rPr>
          <w:rFonts w:cs="AAd_Livorna"/>
          <w:sz w:val="40"/>
          <w:szCs w:val="42"/>
          <w:rtl/>
          <w:lang w:bidi="he-IL"/>
        </w:rPr>
      </w:pPr>
    </w:p>
    <w:p w14:paraId="1D313B25" w14:textId="625A9BAB" w:rsidR="00EB196C" w:rsidRPr="006D669D" w:rsidRDefault="00F06A9C" w:rsidP="00971FD5">
      <w:pPr>
        <w:spacing w:after="0" w:line="240" w:lineRule="auto"/>
        <w:jc w:val="center"/>
        <w:rPr>
          <w:rFonts w:cs="AAd_Livorna"/>
          <w:sz w:val="40"/>
          <w:szCs w:val="42"/>
          <w:rtl/>
          <w:lang w:bidi="he-IL"/>
        </w:rPr>
      </w:pPr>
      <w:r>
        <w:rPr>
          <w:rFonts w:cs="AAd_Livorna" w:hint="cs"/>
          <w:sz w:val="40"/>
          <w:szCs w:val="42"/>
          <w:rtl/>
          <w:lang w:bidi="he-IL"/>
        </w:rPr>
        <w:t xml:space="preserve"> </w:t>
      </w:r>
      <w:bookmarkStart w:id="0" w:name="_GoBack"/>
      <w:bookmarkEnd w:id="0"/>
    </w:p>
    <w:p w14:paraId="29BF6BCC" w14:textId="24996BD5" w:rsidR="001071A0" w:rsidRPr="006D669D" w:rsidRDefault="00872993" w:rsidP="00BF114E">
      <w:pPr>
        <w:jc w:val="center"/>
        <w:rPr>
          <w:rFonts w:ascii="Wingdings 2" w:hAnsi="Wingdings 2" w:cs="AAd_Livorna"/>
          <w:sz w:val="28"/>
          <w:szCs w:val="28"/>
          <w:rtl/>
          <w:lang w:val="en-GB" w:bidi="he-IL"/>
        </w:rPr>
      </w:pPr>
      <w:r w:rsidRPr="006D669D">
        <w:rPr>
          <w:rFonts w:ascii="Wingdings 2" w:hAnsi="Wingdings 2" w:cs="AAd_Livorna"/>
          <w:sz w:val="28"/>
          <w:szCs w:val="28"/>
          <w:lang w:val="en-GB" w:bidi="he-IL"/>
        </w:rPr>
        <w:t></w:t>
      </w:r>
      <w:r w:rsidRPr="006D669D">
        <w:rPr>
          <w:rFonts w:ascii="Wingdings" w:hAnsi="Wingdings" w:cs="AAd_Livorna"/>
          <w:sz w:val="28"/>
          <w:szCs w:val="28"/>
          <w:lang w:bidi="he-IL"/>
        </w:rPr>
        <w:t></w:t>
      </w:r>
      <w:r w:rsidRPr="006D669D">
        <w:rPr>
          <w:rFonts w:ascii="Wingdings 2" w:hAnsi="Wingdings 2" w:cs="AAd_Livorna"/>
          <w:sz w:val="28"/>
          <w:szCs w:val="28"/>
          <w:lang w:val="en-GB" w:bidi="he-IL"/>
        </w:rPr>
        <w:t></w:t>
      </w:r>
    </w:p>
    <w:p w14:paraId="37279E78" w14:textId="5EDAF30C" w:rsidR="00BF114E" w:rsidRPr="006D669D" w:rsidRDefault="00A97C2E" w:rsidP="001071A0">
      <w:pPr>
        <w:spacing w:after="0" w:line="240" w:lineRule="auto"/>
        <w:jc w:val="center"/>
        <w:rPr>
          <w:rFonts w:cs="AAd_Livorna"/>
          <w:sz w:val="46"/>
          <w:szCs w:val="46"/>
          <w:rtl/>
          <w:lang w:bidi="he-IL"/>
        </w:rPr>
      </w:pPr>
      <w:r w:rsidRPr="006D669D">
        <w:rPr>
          <w:rFonts w:cs="AAd_Livorna"/>
          <w:noProof/>
          <w:sz w:val="28"/>
          <w:szCs w:val="28"/>
          <w:rtl/>
          <w:lang w:val="he-IL" w:bidi="he-IL"/>
        </w:rPr>
        <mc:AlternateContent>
          <mc:Choice Requires="wps">
            <w:drawing>
              <wp:anchor distT="0" distB="0" distL="114300" distR="114300" simplePos="0" relativeHeight="251668480" behindDoc="1" locked="0" layoutInCell="1" allowOverlap="1" wp14:anchorId="0A16F159" wp14:editId="497BCD4F">
                <wp:simplePos x="0" y="0"/>
                <wp:positionH relativeFrom="margin">
                  <wp:posOffset>666750</wp:posOffset>
                </wp:positionH>
                <wp:positionV relativeFrom="paragraph">
                  <wp:posOffset>199390</wp:posOffset>
                </wp:positionV>
                <wp:extent cx="3048000" cy="19050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3048000" cy="1905000"/>
                        </a:xfrm>
                        <a:prstGeom prst="roundRect">
                          <a:avLst/>
                        </a:prstGeom>
                        <a:blipFill>
                          <a:blip r:embed="rId9"/>
                          <a:tile tx="0" ty="0" sx="100000" sy="100000" flip="none" algn="tl"/>
                        </a:blip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51D91" id="Rectangle: Rounded Corners 4" o:spid="_x0000_s1026" style="position:absolute;margin-left:52.5pt;margin-top:15.7pt;width:240pt;height:150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" strokecolor="#05080b" strokeweight="1.5pt">
                <v:fill r:id="rId13" o:title="" recolor="t" rotate="t" type="tile"/>
                <v:stroke joinstyle="miter"/>
                <w10:wrap anchorx="margin"/>
              </v:roundrect>
            </w:pict>
          </mc:Fallback>
        </mc:AlternateContent>
      </w:r>
    </w:p>
    <w:p w14:paraId="7C3E5BD1" w14:textId="48F74F8E" w:rsidR="000F2D2D" w:rsidRPr="00DD550C" w:rsidRDefault="00BF114E" w:rsidP="00F960AA">
      <w:pPr>
        <w:spacing w:after="0"/>
        <w:jc w:val="center"/>
        <w:rPr>
          <w:sz w:val="24"/>
          <w:szCs w:val="24"/>
          <w:rtl/>
        </w:rPr>
      </w:pPr>
      <w:bookmarkStart w:id="1" w:name="_Toc521526217"/>
      <w:bookmarkStart w:id="2" w:name="_Toc521525166"/>
      <w:bookmarkStart w:id="3" w:name="_Hlk523760864"/>
      <w:bookmarkStart w:id="4" w:name="_Toc521624360"/>
      <w:r w:rsidRPr="00DD550C">
        <w:rPr>
          <w:rFonts w:hint="cs"/>
          <w:sz w:val="24"/>
          <w:szCs w:val="24"/>
          <w:rtl/>
        </w:rPr>
        <w:t>בין הדברים יבואר:</w:t>
      </w:r>
    </w:p>
    <w:p w14:paraId="77D417B7" w14:textId="5F3E9095" w:rsidR="001D36A0" w:rsidRPr="00715CB6" w:rsidRDefault="00793B4C" w:rsidP="00793B4C">
      <w:pPr>
        <w:spacing w:after="0" w:line="276" w:lineRule="auto"/>
        <w:jc w:val="center"/>
        <w:rPr>
          <w:rFonts w:cs="1ShefaClassic"/>
          <w:sz w:val="28"/>
          <w:szCs w:val="28"/>
          <w:rtl/>
          <w:lang w:bidi="he-IL"/>
        </w:rPr>
      </w:pPr>
      <w:r>
        <w:rPr>
          <w:rFonts w:cs="1ShefaClassic" w:hint="cs"/>
          <w:sz w:val="28"/>
          <w:szCs w:val="28"/>
          <w:rtl/>
          <w:lang w:bidi="he-IL"/>
        </w:rPr>
        <w:t>"לך אמר לבי בקשו פני"</w:t>
      </w:r>
    </w:p>
    <w:p w14:paraId="46F39814" w14:textId="1A25A83C" w:rsidR="00EB196C" w:rsidRDefault="00EB196C" w:rsidP="00EB196C">
      <w:pPr>
        <w:spacing w:after="0"/>
        <w:jc w:val="center"/>
        <w:rPr>
          <w:rFonts w:cs="AdaMF"/>
          <w:sz w:val="28"/>
          <w:szCs w:val="28"/>
          <w:rtl/>
          <w:lang w:bidi="he-IL"/>
        </w:rPr>
      </w:pPr>
      <w:r w:rsidRPr="00793B4C">
        <w:rPr>
          <w:rFonts w:cs="AdaMF" w:hint="cs"/>
          <w:sz w:val="28"/>
          <w:szCs w:val="28"/>
          <w:rtl/>
          <w:lang w:bidi="he-IL"/>
        </w:rPr>
        <w:t>תוכן עבודת ימי חודש אלול</w:t>
      </w:r>
    </w:p>
    <w:p w14:paraId="31B3BD18" w14:textId="796A27D9" w:rsidR="00793B4C" w:rsidRDefault="00793B4C" w:rsidP="00793B4C">
      <w:pPr>
        <w:spacing w:after="0" w:line="276" w:lineRule="auto"/>
        <w:jc w:val="center"/>
        <w:rPr>
          <w:rFonts w:cs="1ShefaClassic"/>
          <w:sz w:val="28"/>
          <w:szCs w:val="28"/>
          <w:rtl/>
          <w:lang w:bidi="he-IL"/>
        </w:rPr>
      </w:pPr>
      <w:r>
        <w:rPr>
          <w:rFonts w:cs="1ShefaClassic" w:hint="cs"/>
          <w:sz w:val="28"/>
          <w:szCs w:val="28"/>
          <w:rtl/>
          <w:lang w:bidi="he-IL"/>
        </w:rPr>
        <w:t>"ומלכותו ברצון קבלו עליהם"</w:t>
      </w:r>
    </w:p>
    <w:p w14:paraId="7887A850" w14:textId="06467112" w:rsidR="00793B4C" w:rsidRPr="00793B4C" w:rsidRDefault="00793B4C" w:rsidP="00EB196C">
      <w:pPr>
        <w:spacing w:after="0"/>
        <w:jc w:val="center"/>
        <w:rPr>
          <w:rFonts w:cs="AdaMF"/>
          <w:sz w:val="28"/>
          <w:szCs w:val="28"/>
          <w:rtl/>
          <w:lang w:bidi="he-IL"/>
        </w:rPr>
      </w:pPr>
      <w:r>
        <w:rPr>
          <w:rFonts w:cs="AdaMF" w:hint="cs"/>
          <w:sz w:val="28"/>
          <w:szCs w:val="28"/>
          <w:rtl/>
          <w:lang w:bidi="he-IL"/>
        </w:rPr>
        <w:t>ההכנה באלול לראש השנה</w:t>
      </w:r>
    </w:p>
    <w:p w14:paraId="554C5C19" w14:textId="10D9D80C" w:rsidR="00EB196C" w:rsidRDefault="00793B4C" w:rsidP="00793B4C">
      <w:pPr>
        <w:spacing w:after="0" w:line="276" w:lineRule="auto"/>
        <w:jc w:val="center"/>
        <w:rPr>
          <w:rFonts w:cs="1ShefaClassic"/>
          <w:sz w:val="28"/>
          <w:szCs w:val="28"/>
          <w:rtl/>
          <w:lang w:bidi="he-IL"/>
        </w:rPr>
      </w:pPr>
      <w:r>
        <w:rPr>
          <w:rFonts w:cs="1ShefaClassic" w:hint="cs"/>
          <w:sz w:val="28"/>
          <w:szCs w:val="28"/>
          <w:rtl/>
          <w:lang w:bidi="he-IL"/>
        </w:rPr>
        <w:t>"ודרך תשובה הורית"</w:t>
      </w:r>
    </w:p>
    <w:p w14:paraId="1041EC00" w14:textId="4B7A2F4E" w:rsidR="00793B4C" w:rsidRPr="00793B4C" w:rsidRDefault="00793B4C" w:rsidP="00EB196C">
      <w:pPr>
        <w:spacing w:after="0"/>
        <w:jc w:val="center"/>
        <w:rPr>
          <w:rFonts w:cs="AdaMF"/>
          <w:sz w:val="28"/>
          <w:szCs w:val="28"/>
          <w:rtl/>
          <w:lang w:bidi="he-IL"/>
        </w:rPr>
      </w:pPr>
      <w:r w:rsidRPr="00793B4C">
        <w:rPr>
          <w:rFonts w:cs="AdaMF" w:hint="cs"/>
          <w:sz w:val="28"/>
          <w:szCs w:val="28"/>
          <w:rtl/>
          <w:lang w:bidi="he-IL"/>
        </w:rPr>
        <w:t>פעול התשובה בקיום תורה ומצוות</w:t>
      </w:r>
    </w:p>
    <w:p w14:paraId="513C23E7" w14:textId="77777777" w:rsidR="008D5936" w:rsidRPr="00DD550C" w:rsidRDefault="008D5936" w:rsidP="004A5358">
      <w:pPr>
        <w:spacing w:after="0" w:line="240" w:lineRule="auto"/>
        <w:jc w:val="center"/>
        <w:rPr>
          <w:rFonts w:cs="AdaMF"/>
          <w:sz w:val="22"/>
          <w:szCs w:val="22"/>
          <w:rtl/>
          <w:lang w:bidi="he-IL"/>
        </w:rPr>
      </w:pPr>
    </w:p>
    <w:p w14:paraId="11B31B42" w14:textId="77777777" w:rsidR="00EB196C" w:rsidRDefault="00EB196C" w:rsidP="004A5358">
      <w:pPr>
        <w:spacing w:after="0" w:line="240" w:lineRule="auto"/>
        <w:jc w:val="center"/>
        <w:rPr>
          <w:rFonts w:cs="1ShefaClassic"/>
          <w:sz w:val="40"/>
          <w:szCs w:val="40"/>
          <w:rtl/>
        </w:rPr>
      </w:pPr>
    </w:p>
    <w:p w14:paraId="741363B9" w14:textId="67642055" w:rsidR="00DD550C" w:rsidRPr="00DD550C" w:rsidRDefault="00DD550C" w:rsidP="000448A3">
      <w:pPr>
        <w:spacing w:after="0" w:line="240" w:lineRule="auto"/>
        <w:jc w:val="center"/>
        <w:rPr>
          <w:rFonts w:cs="1ShefaClassic"/>
          <w:sz w:val="42"/>
          <w:szCs w:val="42"/>
          <w:rtl/>
          <w:lang w:bidi="he-IL"/>
        </w:rPr>
      </w:pPr>
      <w:r w:rsidRPr="00DD550C">
        <w:rPr>
          <w:rFonts w:cs="1ShefaClassic" w:hint="cs"/>
          <w:sz w:val="42"/>
          <w:szCs w:val="42"/>
          <w:rtl/>
          <w:lang w:bidi="he-IL"/>
        </w:rPr>
        <w:t>י</w:t>
      </w:r>
      <w:r w:rsidR="00793B4C">
        <w:rPr>
          <w:rFonts w:cs="1ShefaClassic" w:hint="cs"/>
          <w:sz w:val="42"/>
          <w:szCs w:val="42"/>
          <w:rtl/>
          <w:lang w:bidi="he-IL"/>
        </w:rPr>
        <w:t xml:space="preserve">ו"ל לקראת שבת סליחות </w:t>
      </w:r>
      <w:r w:rsidRPr="00DD550C">
        <w:rPr>
          <w:rFonts w:cs="1ShefaClassic" w:hint="cs"/>
          <w:sz w:val="42"/>
          <w:szCs w:val="42"/>
          <w:rtl/>
          <w:lang w:bidi="he-IL"/>
        </w:rPr>
        <w:t>תשע"ט</w:t>
      </w:r>
    </w:p>
    <w:p w14:paraId="101078F8" w14:textId="0F314ED3" w:rsidR="00595F71" w:rsidRPr="00793B4C" w:rsidRDefault="00DD550C" w:rsidP="00793B4C">
      <w:pPr>
        <w:spacing w:line="240" w:lineRule="auto"/>
        <w:jc w:val="center"/>
        <w:rPr>
          <w:rFonts w:cs="1ShefaClassic"/>
          <w:sz w:val="26"/>
          <w:szCs w:val="26"/>
          <w:rtl/>
          <w:lang w:bidi="he-IL"/>
        </w:rPr>
      </w:pPr>
      <w:r>
        <w:rPr>
          <w:rFonts w:cs="1ShefaClassic" w:hint="cs"/>
          <w:sz w:val="28"/>
          <w:szCs w:val="28"/>
          <w:rtl/>
          <w:lang w:bidi="he-IL"/>
        </w:rPr>
        <w:t xml:space="preserve">על ידי </w:t>
      </w:r>
      <w:r w:rsidR="000448A3">
        <w:rPr>
          <w:rFonts w:cs="1ShefaClassic" w:hint="cs"/>
          <w:sz w:val="28"/>
          <w:szCs w:val="28"/>
          <w:rtl/>
          <w:lang w:bidi="he-IL"/>
        </w:rPr>
        <w:t>ה"</w:t>
      </w:r>
      <w:r w:rsidR="00805563" w:rsidRPr="00805563">
        <w:rPr>
          <w:rFonts w:cs="1ShefaClassic" w:hint="cs"/>
          <w:sz w:val="28"/>
          <w:szCs w:val="28"/>
          <w:rtl/>
          <w:lang w:bidi="he-IL"/>
        </w:rPr>
        <w:t>מרכז לתורת החסידות</w:t>
      </w:r>
      <w:r w:rsidR="000448A3">
        <w:rPr>
          <w:rFonts w:cs="1ShefaClassic" w:hint="cs"/>
          <w:sz w:val="28"/>
          <w:szCs w:val="28"/>
          <w:rtl/>
          <w:lang w:bidi="he-IL"/>
        </w:rPr>
        <w:t>"</w:t>
      </w:r>
      <w:r>
        <w:rPr>
          <w:rFonts w:cs="1ShefaClassic" w:hint="cs"/>
          <w:sz w:val="28"/>
          <w:szCs w:val="28"/>
          <w:rtl/>
          <w:lang w:bidi="he-IL"/>
        </w:rPr>
        <w:t xml:space="preserve"> </w:t>
      </w:r>
      <w:r w:rsidR="000448A3">
        <w:rPr>
          <w:rFonts w:cs="1ShefaClassic"/>
          <w:sz w:val="28"/>
          <w:szCs w:val="28"/>
          <w:rtl/>
          <w:lang w:bidi="he-IL"/>
        </w:rPr>
        <w:t>–</w:t>
      </w:r>
      <w:r>
        <w:rPr>
          <w:rFonts w:cs="1ShefaClassic" w:hint="cs"/>
          <w:sz w:val="28"/>
          <w:szCs w:val="28"/>
          <w:rtl/>
          <w:lang w:bidi="he-IL"/>
        </w:rPr>
        <w:t xml:space="preserve"> </w:t>
      </w:r>
      <w:r w:rsidR="00805563">
        <w:rPr>
          <w:rFonts w:cs="1ShefaClassic" w:hint="cs"/>
          <w:sz w:val="26"/>
          <w:szCs w:val="26"/>
          <w:rtl/>
          <w:lang w:bidi="he-IL"/>
        </w:rPr>
        <w:t>ל</w:t>
      </w:r>
      <w:r>
        <w:rPr>
          <w:rFonts w:cs="1ShefaClassic" w:hint="cs"/>
          <w:sz w:val="26"/>
          <w:szCs w:val="26"/>
          <w:rtl/>
          <w:lang w:bidi="he-IL"/>
        </w:rPr>
        <w:t>ו</w:t>
      </w:r>
      <w:r w:rsidR="00805563">
        <w:rPr>
          <w:rFonts w:cs="1ShefaClassic" w:hint="cs"/>
          <w:sz w:val="26"/>
          <w:szCs w:val="26"/>
          <w:rtl/>
          <w:lang w:bidi="he-IL"/>
        </w:rPr>
        <w:t>נד</w:t>
      </w:r>
      <w:r w:rsidR="00715CB6">
        <w:rPr>
          <w:rFonts w:cs="1ShefaClassic" w:hint="cs"/>
          <w:sz w:val="26"/>
          <w:szCs w:val="26"/>
          <w:rtl/>
          <w:lang w:bidi="he-IL"/>
        </w:rPr>
        <w:t>ו</w:t>
      </w:r>
      <w:r w:rsidR="00805563">
        <w:rPr>
          <w:rFonts w:cs="1ShefaClassic" w:hint="cs"/>
          <w:sz w:val="26"/>
          <w:szCs w:val="26"/>
          <w:rtl/>
          <w:lang w:bidi="he-IL"/>
        </w:rPr>
        <w:t>ן</w:t>
      </w:r>
      <w:bookmarkStart w:id="5" w:name="_Toc2761975"/>
      <w:bookmarkStart w:id="6" w:name="_Hlk2626782"/>
      <w:bookmarkEnd w:id="1"/>
      <w:bookmarkEnd w:id="2"/>
      <w:bookmarkEnd w:id="3"/>
      <w:bookmarkEnd w:id="4"/>
    </w:p>
    <w:p w14:paraId="38309F9D" w14:textId="29917027" w:rsidR="00784107" w:rsidRDefault="00A37703" w:rsidP="00784107">
      <w:pPr>
        <w:pStyle w:val="a0"/>
        <w:rPr>
          <w:rtl/>
        </w:rPr>
      </w:pPr>
      <w:r w:rsidRPr="00B80E65">
        <w:rPr>
          <w:rFonts w:hint="cs"/>
          <w:rtl/>
        </w:rPr>
        <w:lastRenderedPageBreak/>
        <w:t>הסכמ</w:t>
      </w:r>
      <w:r w:rsidR="00784107">
        <w:rPr>
          <w:rFonts w:hint="cs"/>
          <w:rtl/>
        </w:rPr>
        <w:t>ו</w:t>
      </w:r>
      <w:r w:rsidRPr="00B80E65">
        <w:rPr>
          <w:rFonts w:hint="cs"/>
          <w:rtl/>
        </w:rPr>
        <w:t xml:space="preserve">ת </w:t>
      </w:r>
      <w:r w:rsidR="00784107">
        <w:rPr>
          <w:rFonts w:hint="cs"/>
          <w:rtl/>
        </w:rPr>
        <w:t>על הקונטרסים הקודמים</w:t>
      </w:r>
    </w:p>
    <w:p w14:paraId="3B81FA74" w14:textId="47483546" w:rsidR="00A37703" w:rsidRPr="00B80E65" w:rsidRDefault="00A37703" w:rsidP="00B80E65">
      <w:pPr>
        <w:spacing w:after="0"/>
        <w:ind w:left="60"/>
        <w:jc w:val="center"/>
        <w:rPr>
          <w:rFonts w:cs="1ShefaClassic"/>
          <w:rtl/>
        </w:rPr>
      </w:pPr>
      <w:r w:rsidRPr="00B80E65">
        <w:rPr>
          <w:rFonts w:cs="1ShefaClassic" w:hint="cs"/>
          <w:rtl/>
        </w:rPr>
        <w:t>מרן הגאב"ד שליט"א</w:t>
      </w:r>
      <w:bookmarkEnd w:id="5"/>
    </w:p>
    <w:p w14:paraId="5F2D1696" w14:textId="77777777" w:rsidR="00A37703" w:rsidRPr="00595F71" w:rsidRDefault="00A37703" w:rsidP="00A37703">
      <w:pPr>
        <w:rPr>
          <w:color w:val="FF0000"/>
          <w:sz w:val="26"/>
          <w:szCs w:val="26"/>
          <w:rtl/>
        </w:rPr>
      </w:pPr>
      <w:r w:rsidRPr="003C3EE3">
        <w:rPr>
          <w:rFonts w:hint="cs"/>
          <w:sz w:val="26"/>
          <w:szCs w:val="26"/>
          <w:rtl/>
        </w:rPr>
        <w:t>ב"ה כ"ח אב תשע"ח לפ"ק</w:t>
      </w:r>
    </w:p>
    <w:p w14:paraId="5FC86E0E" w14:textId="77777777" w:rsidR="00A37703" w:rsidRPr="00EB196C" w:rsidRDefault="00A37703" w:rsidP="00A37703">
      <w:pPr>
        <w:spacing w:after="0" w:line="276" w:lineRule="auto"/>
        <w:rPr>
          <w:sz w:val="26"/>
          <w:szCs w:val="26"/>
          <w:rtl/>
        </w:rPr>
      </w:pPr>
      <w:r w:rsidRPr="00EB196C">
        <w:rPr>
          <w:rFonts w:hint="cs"/>
          <w:sz w:val="26"/>
          <w:szCs w:val="26"/>
          <w:rtl/>
        </w:rPr>
        <w:t>הרב המשפיע נודע לתהלה הרב מוהר"ר נתן גורארי' שליט"א נתן שיעורים במצות האמונה, והרב מו"ה אברהם ישעי' ראסקין שליט"א העתיק השיעורים בלשון ברורה, והלא מצות האמונה הוא היסוד שעליו מיוסד כל היהדות, לכן יפה עשה להעתיק הדברים, וחפץ ד' בידו יצליח להשריש האמונה הטהורה בלבות בני ישראל, ונזכה במהרה בימינו לביאת הגואל אכי"ר.</w:t>
      </w:r>
    </w:p>
    <w:p w14:paraId="2732E8B4" w14:textId="77777777" w:rsidR="00A37703" w:rsidRPr="00EB196C" w:rsidRDefault="00A37703" w:rsidP="00D70EAF">
      <w:pPr>
        <w:bidi w:val="0"/>
        <w:spacing w:after="0"/>
        <w:rPr>
          <w:sz w:val="26"/>
          <w:szCs w:val="26"/>
          <w:rtl/>
        </w:rPr>
      </w:pPr>
      <w:r w:rsidRPr="00EB196C">
        <w:rPr>
          <w:rFonts w:hint="cs"/>
          <w:sz w:val="26"/>
          <w:szCs w:val="26"/>
          <w:rtl/>
        </w:rPr>
        <w:t>הכו"ח לכבוד התורה</w:t>
      </w:r>
    </w:p>
    <w:p w14:paraId="6715FE28" w14:textId="77777777" w:rsidR="00A37703" w:rsidRPr="00EB196C" w:rsidRDefault="00A37703" w:rsidP="0062016F">
      <w:pPr>
        <w:bidi w:val="0"/>
        <w:spacing w:line="600" w:lineRule="auto"/>
        <w:rPr>
          <w:sz w:val="26"/>
          <w:szCs w:val="26"/>
          <w:rtl/>
        </w:rPr>
      </w:pPr>
      <w:r w:rsidRPr="00EB196C">
        <w:rPr>
          <w:rFonts w:hint="cs"/>
          <w:sz w:val="26"/>
          <w:szCs w:val="26"/>
          <w:rtl/>
        </w:rPr>
        <w:t>משה חיים אפרים פדווא</w:t>
      </w:r>
    </w:p>
    <w:p w14:paraId="51C42A48" w14:textId="4E36E038" w:rsidR="00A37703" w:rsidRPr="00EB196C" w:rsidRDefault="00A37703" w:rsidP="00A37703">
      <w:pPr>
        <w:spacing w:after="0"/>
        <w:jc w:val="center"/>
        <w:rPr>
          <w:rFonts w:cs="1ShefaClassic"/>
          <w:rtl/>
        </w:rPr>
      </w:pPr>
      <w:bookmarkStart w:id="7" w:name="_Toc2761977"/>
      <w:r w:rsidRPr="00EB196C">
        <w:rPr>
          <w:rFonts w:cs="1ShefaClassic" w:hint="cs"/>
          <w:rtl/>
        </w:rPr>
        <w:t xml:space="preserve">ברכת כ"ק אדמו"ר מוויזשניץ </w:t>
      </w:r>
      <w:r w:rsidR="000448A3" w:rsidRPr="00EB196C">
        <w:rPr>
          <w:rFonts w:cs="1ShefaClassic"/>
          <w:rtl/>
          <w:lang w:bidi="he-IL"/>
        </w:rPr>
        <w:t>–</w:t>
      </w:r>
      <w:r w:rsidR="000448A3" w:rsidRPr="00EB196C">
        <w:rPr>
          <w:rFonts w:cs="1ShefaClassic" w:hint="cs"/>
          <w:rtl/>
          <w:lang w:bidi="he-IL"/>
        </w:rPr>
        <w:t xml:space="preserve"> לאנדאן </w:t>
      </w:r>
      <w:r w:rsidRPr="00EB196C">
        <w:rPr>
          <w:rFonts w:cs="1ShefaClassic" w:hint="cs"/>
          <w:rtl/>
        </w:rPr>
        <w:t>שליט"א</w:t>
      </w:r>
      <w:bookmarkEnd w:id="7"/>
    </w:p>
    <w:p w14:paraId="5F283C26" w14:textId="06FF47E9" w:rsidR="00D70EAF" w:rsidRDefault="00A37703" w:rsidP="00866115">
      <w:pPr>
        <w:spacing w:after="0" w:line="276" w:lineRule="auto"/>
        <w:rPr>
          <w:sz w:val="26"/>
          <w:szCs w:val="26"/>
          <w:rtl/>
          <w:lang w:bidi="he-IL"/>
        </w:rPr>
      </w:pPr>
      <w:r w:rsidRPr="00EB196C">
        <w:rPr>
          <w:rFonts w:hint="cs"/>
          <w:sz w:val="26"/>
          <w:szCs w:val="26"/>
          <w:rtl/>
          <w:lang w:bidi="he-IL"/>
        </w:rPr>
        <w:t>דער אויבעשטער זאל העלפן אז איר זאלט זיין מזכה את הרבים, אפילו נפש אחת מישראל כאילו קיים עולם מלא, ספרים ברענגען אז מעט אור דוחה הרבה חושך, איז ווי מער אור גיט מען ארויס איז דוחה אלע שלעכטע זאכן.</w:t>
      </w:r>
    </w:p>
    <w:p w14:paraId="0A766275" w14:textId="77777777" w:rsidR="00866115" w:rsidRDefault="00866115" w:rsidP="00866115">
      <w:pPr>
        <w:spacing w:line="276" w:lineRule="auto"/>
        <w:rPr>
          <w:sz w:val="26"/>
          <w:szCs w:val="26"/>
          <w:lang w:bidi="he-IL"/>
        </w:rPr>
      </w:pPr>
    </w:p>
    <w:p w14:paraId="6D96FF9E" w14:textId="696F9848" w:rsidR="00A37703" w:rsidRPr="00A37703" w:rsidRDefault="00866115" w:rsidP="00D70EAF">
      <w:pPr>
        <w:spacing w:line="276" w:lineRule="auto"/>
        <w:jc w:val="center"/>
        <w:rPr>
          <w:sz w:val="26"/>
          <w:szCs w:val="26"/>
          <w:rtl/>
          <w:lang w:bidi="he-IL"/>
        </w:rPr>
      </w:pPr>
      <w:r>
        <w:rPr>
          <w:noProof/>
        </w:rPr>
        <w:drawing>
          <wp:inline distT="0" distB="0" distL="0" distR="0" wp14:anchorId="73ED0169" wp14:editId="22183F44">
            <wp:extent cx="1058779" cy="1092933"/>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622" t="17656" r="32240" b="8649"/>
                    <a:stretch/>
                  </pic:blipFill>
                  <pic:spPr bwMode="auto">
                    <a:xfrm>
                      <a:off x="0" y="0"/>
                      <a:ext cx="1059542" cy="1093721"/>
                    </a:xfrm>
                    <a:prstGeom prst="rect">
                      <a:avLst/>
                    </a:prstGeom>
                    <a:ln>
                      <a:noFill/>
                    </a:ln>
                    <a:extLst>
                      <a:ext uri="{53640926-AAD7-44D8-BBD7-CCE9431645EC}">
                        <a14:shadowObscured xmlns:a14="http://schemas.microsoft.com/office/drawing/2010/main"/>
                      </a:ext>
                    </a:extLst>
                  </pic:spPr>
                </pic:pic>
              </a:graphicData>
            </a:graphic>
          </wp:inline>
        </w:drawing>
      </w:r>
    </w:p>
    <w:p w14:paraId="4A2FEDE9" w14:textId="02DE73FF" w:rsidR="00A37703" w:rsidRPr="00866115" w:rsidRDefault="00A37703" w:rsidP="00A37703">
      <w:pPr>
        <w:spacing w:after="0" w:line="240" w:lineRule="auto"/>
        <w:jc w:val="center"/>
        <w:rPr>
          <w:rFonts w:cs="AdaMF"/>
          <w:sz w:val="20"/>
          <w:szCs w:val="20"/>
          <w:rtl/>
          <w:lang w:bidi="he-IL"/>
        </w:rPr>
      </w:pPr>
      <w:r w:rsidRPr="00866115">
        <w:rPr>
          <w:rFonts w:cs="AdaMF" w:hint="cs"/>
          <w:sz w:val="20"/>
          <w:szCs w:val="20"/>
          <w:rtl/>
          <w:lang w:bidi="he-IL"/>
        </w:rPr>
        <w:t xml:space="preserve">קובץ זה יוצא לאור ע"י </w:t>
      </w:r>
      <w:r w:rsidR="00912F82" w:rsidRPr="00866115">
        <w:rPr>
          <w:rFonts w:cs="AdaMF" w:hint="cs"/>
          <w:sz w:val="20"/>
          <w:szCs w:val="20"/>
          <w:rtl/>
          <w:lang w:bidi="he-IL"/>
        </w:rPr>
        <w:t>מכון "מבאר החסידות"</w:t>
      </w:r>
      <w:r w:rsidRPr="00866115">
        <w:rPr>
          <w:rFonts w:cs="AdaMF" w:hint="cs"/>
          <w:sz w:val="20"/>
          <w:szCs w:val="20"/>
          <w:rtl/>
          <w:lang w:bidi="he-IL"/>
        </w:rPr>
        <w:t xml:space="preserve"> </w:t>
      </w:r>
    </w:p>
    <w:p w14:paraId="2EC763E4" w14:textId="25987937" w:rsidR="00A37703" w:rsidRPr="003C3EE3" w:rsidRDefault="00A37703" w:rsidP="00D70EAF">
      <w:pPr>
        <w:spacing w:line="240" w:lineRule="auto"/>
        <w:jc w:val="center"/>
        <w:rPr>
          <w:rtl/>
          <w:lang w:bidi="he-IL"/>
        </w:rPr>
      </w:pPr>
      <w:r w:rsidRPr="00866115">
        <w:rPr>
          <w:rFonts w:cs="AdaMF" w:hint="cs"/>
          <w:sz w:val="20"/>
          <w:szCs w:val="20"/>
          <w:rtl/>
          <w:lang w:bidi="he-IL"/>
        </w:rPr>
        <w:t xml:space="preserve">שעל ידי "מרכז לתורת החסידות" </w:t>
      </w:r>
      <w:r w:rsidRPr="00866115">
        <w:rPr>
          <w:rFonts w:cs="AdaMF"/>
          <w:sz w:val="20"/>
          <w:szCs w:val="20"/>
          <w:rtl/>
          <w:lang w:bidi="he-IL"/>
        </w:rPr>
        <w:t>–</w:t>
      </w:r>
      <w:r w:rsidRPr="00866115">
        <w:rPr>
          <w:rFonts w:cs="AdaMF" w:hint="cs"/>
          <w:sz w:val="20"/>
          <w:szCs w:val="20"/>
          <w:rtl/>
          <w:lang w:bidi="he-IL"/>
        </w:rPr>
        <w:t xml:space="preserve"> לונדון</w:t>
      </w:r>
      <w:r w:rsidRPr="00866115">
        <w:rPr>
          <w:rFonts w:cs="AdaMF"/>
          <w:sz w:val="20"/>
          <w:szCs w:val="20"/>
          <w:rtl/>
        </w:rPr>
        <w:br w:type="page"/>
      </w:r>
    </w:p>
    <w:p w14:paraId="47C81502" w14:textId="7728BBB0" w:rsidR="000A1F8B" w:rsidRPr="0033510B" w:rsidRDefault="000A1F8B" w:rsidP="000A1F8B">
      <w:pPr>
        <w:spacing w:after="0"/>
        <w:jc w:val="center"/>
        <w:rPr>
          <w:rFonts w:cs="AAd_Livorna"/>
          <w:sz w:val="34"/>
          <w:szCs w:val="34"/>
          <w:lang w:bidi="he-IL"/>
        </w:rPr>
      </w:pPr>
      <w:r w:rsidRPr="0033510B">
        <w:rPr>
          <w:rFonts w:ascii="Wingdings 2" w:hAnsi="Wingdings 2" w:cs="AAd_Livorna"/>
          <w:lang w:val="en-GB" w:bidi="he-IL"/>
        </w:rPr>
        <w:lastRenderedPageBreak/>
        <w:t></w:t>
      </w:r>
      <w:r w:rsidRPr="0033510B">
        <w:rPr>
          <w:rFonts w:ascii="Wingdings 2" w:hAnsi="Wingdings 2" w:cs="AAd_Livorna" w:hint="cs"/>
          <w:rtl/>
          <w:lang w:val="en-GB" w:bidi="he-IL"/>
        </w:rPr>
        <w:t xml:space="preserve">   </w:t>
      </w:r>
      <w:r w:rsidRPr="0033510B">
        <w:rPr>
          <w:rFonts w:cs="AAd_Livorna" w:hint="cs"/>
          <w:sz w:val="34"/>
          <w:szCs w:val="34"/>
          <w:rtl/>
          <w:lang w:bidi="he-IL"/>
        </w:rPr>
        <w:t xml:space="preserve">פתח דבר </w:t>
      </w:r>
      <w:r w:rsidRPr="0033510B">
        <w:rPr>
          <w:rFonts w:ascii="Wingdings 2" w:hAnsi="Wingdings 2" w:cs="AAd_Livorna"/>
          <w:lang w:val="en-GB" w:bidi="he-IL"/>
        </w:rPr>
        <w:t></w:t>
      </w:r>
    </w:p>
    <w:p w14:paraId="2A268BCB" w14:textId="02FBD305" w:rsidR="00A9631B" w:rsidRDefault="00A9631B" w:rsidP="005D3293">
      <w:pPr>
        <w:pStyle w:val="a1"/>
        <w:rPr>
          <w:rtl/>
        </w:rPr>
      </w:pPr>
      <w:r>
        <w:rPr>
          <w:rFonts w:hint="cs"/>
          <w:rtl/>
        </w:rPr>
        <w:t>ב"ה אכשור דרא בניחותא, אשר באים לאור הדפוס מידי שנה בשנה ריבוי ספרים בכל מקצ</w:t>
      </w:r>
      <w:r w:rsidR="00793B4C">
        <w:rPr>
          <w:rFonts w:hint="cs"/>
          <w:rtl/>
        </w:rPr>
        <w:t>ו</w:t>
      </w:r>
      <w:r>
        <w:rPr>
          <w:rFonts w:hint="cs"/>
          <w:rtl/>
        </w:rPr>
        <w:t xml:space="preserve">עות התורה, וכל מי אשר חשקה נפשו בתורה, יכול לפתוח לבו כחודה של מחט, ויראה כפתחו של אולם, בביאורים בדרך הפשט של רוב ספרי היסוד, החל מביאורי החומש ורש"י, עד ביאורי בבלי וירושלמי, ספרי דרוש ופלפול </w:t>
      </w:r>
      <w:r w:rsidR="00912F82">
        <w:rPr>
          <w:rFonts w:hint="cs"/>
          <w:rtl/>
        </w:rPr>
        <w:t>ו</w:t>
      </w:r>
      <w:r>
        <w:rPr>
          <w:rFonts w:hint="cs"/>
          <w:rtl/>
        </w:rPr>
        <w:t>רזי תורה.</w:t>
      </w:r>
      <w:r w:rsidR="005D3293">
        <w:rPr>
          <w:rFonts w:hint="cs"/>
          <w:rtl/>
        </w:rPr>
        <w:t xml:space="preserve"> </w:t>
      </w:r>
      <w:r>
        <w:rPr>
          <w:rFonts w:hint="cs"/>
          <w:rtl/>
        </w:rPr>
        <w:t xml:space="preserve">כמו כן מידי שבוע בשבוע יוצאים לאור גליונות וקונטרסים שונים, עניני פשט והלכה, סיפורים ואגדה, פנינים ורעיונות, דברי חזיוק והדרכה. </w:t>
      </w:r>
    </w:p>
    <w:p w14:paraId="32DC1CAA" w14:textId="1FFB33B8" w:rsidR="00BF2B08" w:rsidRDefault="00A9631B" w:rsidP="00A9631B">
      <w:pPr>
        <w:pStyle w:val="a1"/>
        <w:rPr>
          <w:rtl/>
        </w:rPr>
      </w:pPr>
      <w:r>
        <w:rPr>
          <w:rFonts w:hint="cs"/>
          <w:rtl/>
        </w:rPr>
        <w:t>א</w:t>
      </w:r>
      <w:r w:rsidR="005D3293">
        <w:rPr>
          <w:rFonts w:hint="cs"/>
          <w:rtl/>
        </w:rPr>
        <w:t xml:space="preserve">מנם למרות גודל האור כי טוב, אך עדיין לא נתרווה </w:t>
      </w:r>
      <w:r>
        <w:rPr>
          <w:rFonts w:hint="cs"/>
          <w:rtl/>
        </w:rPr>
        <w:t>צמא</w:t>
      </w:r>
      <w:r w:rsidR="005D3293">
        <w:rPr>
          <w:rFonts w:hint="cs"/>
          <w:rtl/>
        </w:rPr>
        <w:t>ונם של</w:t>
      </w:r>
      <w:r>
        <w:rPr>
          <w:rFonts w:hint="cs"/>
          <w:rtl/>
        </w:rPr>
        <w:t xml:space="preserve"> </w:t>
      </w:r>
      <w:r w:rsidR="001E3037">
        <w:rPr>
          <w:rFonts w:hint="cs"/>
          <w:rtl/>
        </w:rPr>
        <w:t>מבקשי</w:t>
      </w:r>
      <w:r>
        <w:rPr>
          <w:rFonts w:hint="cs"/>
          <w:rtl/>
        </w:rPr>
        <w:t xml:space="preserve"> דבר ה', ונפשם בבקשתם</w:t>
      </w:r>
      <w:r w:rsidR="005D3293">
        <w:rPr>
          <w:rFonts w:hint="cs"/>
          <w:rtl/>
        </w:rPr>
        <w:t>,</w:t>
      </w:r>
      <w:r>
        <w:rPr>
          <w:rFonts w:hint="cs"/>
          <w:rtl/>
        </w:rPr>
        <w:t xml:space="preserve"> </w:t>
      </w:r>
      <w:r w:rsidR="00BF2B08">
        <w:rPr>
          <w:rFonts w:hint="cs"/>
          <w:rtl/>
        </w:rPr>
        <w:t>ברעב לא ללחם ולא למים אלא לשמוע דבר ה'</w:t>
      </w:r>
      <w:r>
        <w:rPr>
          <w:rFonts w:hint="cs"/>
          <w:rtl/>
        </w:rPr>
        <w:t xml:space="preserve">, לאכול כדי שביעה, </w:t>
      </w:r>
      <w:r w:rsidR="00BF2B08">
        <w:rPr>
          <w:rFonts w:hint="cs"/>
          <w:rtl/>
        </w:rPr>
        <w:t>בטועמי' חיים זכו, בסעודה המספקת את בעלה,</w:t>
      </w:r>
      <w:r>
        <w:rPr>
          <w:rFonts w:hint="cs"/>
          <w:rtl/>
        </w:rPr>
        <w:t xml:space="preserve">להבין ולהשכיל בטוב טעם ודעת, </w:t>
      </w:r>
      <w:r w:rsidR="00BF2B08">
        <w:rPr>
          <w:rFonts w:hint="cs"/>
          <w:rtl/>
        </w:rPr>
        <w:t xml:space="preserve">מהי אכן תוכנו של יום זה, מהי מהותו ומהי משמעותו בעבודת ה'. אשר זהו מקום </w:t>
      </w:r>
      <w:r w:rsidR="001E3037">
        <w:rPr>
          <w:rFonts w:hint="cs"/>
          <w:rtl/>
        </w:rPr>
        <w:t xml:space="preserve">שאמרו להאריך, </w:t>
      </w:r>
      <w:r w:rsidR="00BF2B08">
        <w:rPr>
          <w:rFonts w:hint="cs"/>
          <w:rtl/>
        </w:rPr>
        <w:t>שיצא מהכח אל הפועל בהלכה למעשה</w:t>
      </w:r>
      <w:r w:rsidR="00C732B8">
        <w:rPr>
          <w:rFonts w:hint="cs"/>
          <w:rtl/>
        </w:rPr>
        <w:t xml:space="preserve"> שיהי' "בקשו פני".</w:t>
      </w:r>
    </w:p>
    <w:p w14:paraId="3920D016" w14:textId="225F5DA5" w:rsidR="00BF2B08" w:rsidRDefault="001E3037" w:rsidP="00BF2B08">
      <w:pPr>
        <w:pStyle w:val="a1"/>
        <w:rPr>
          <w:rtl/>
        </w:rPr>
      </w:pPr>
      <w:r>
        <w:rPr>
          <w:rFonts w:hint="cs"/>
          <w:rtl/>
        </w:rPr>
        <w:t xml:space="preserve">מובן הדבר, </w:t>
      </w:r>
      <w:r w:rsidR="00A9631B">
        <w:rPr>
          <w:rFonts w:hint="cs"/>
          <w:rtl/>
        </w:rPr>
        <w:t>אשר אמ</w:t>
      </w:r>
      <w:r w:rsidR="00BF2B08">
        <w:rPr>
          <w:rFonts w:hint="cs"/>
          <w:rtl/>
        </w:rPr>
        <w:t>י</w:t>
      </w:r>
      <w:r w:rsidR="00A9631B">
        <w:rPr>
          <w:rFonts w:hint="cs"/>
          <w:rtl/>
        </w:rPr>
        <w:t>ת</w:t>
      </w:r>
      <w:r w:rsidR="00BF2B08">
        <w:rPr>
          <w:rFonts w:hint="cs"/>
          <w:rtl/>
        </w:rPr>
        <w:t>ית ושלימות הפעולה</w:t>
      </w:r>
      <w:r w:rsidR="00A9631B">
        <w:rPr>
          <w:rFonts w:hint="cs"/>
          <w:rtl/>
        </w:rPr>
        <w:t xml:space="preserve"> בא על ידי העסק ב</w:t>
      </w:r>
      <w:r>
        <w:rPr>
          <w:rFonts w:hint="cs"/>
          <w:rtl/>
        </w:rPr>
        <w:t>לימוד בדברי הרב כמו שהם, ב</w:t>
      </w:r>
      <w:r w:rsidR="00BF2B08">
        <w:rPr>
          <w:rFonts w:hint="cs"/>
          <w:rtl/>
        </w:rPr>
        <w:t>דברותיהם וב</w:t>
      </w:r>
      <w:r>
        <w:rPr>
          <w:rFonts w:hint="cs"/>
          <w:rtl/>
        </w:rPr>
        <w:t xml:space="preserve">אותיותיהם </w:t>
      </w:r>
      <w:r w:rsidR="00BF2B08">
        <w:rPr>
          <w:rFonts w:hint="cs"/>
          <w:rtl/>
        </w:rPr>
        <w:t xml:space="preserve">הקדושים </w:t>
      </w:r>
      <w:r w:rsidR="00A9631B">
        <w:rPr>
          <w:rFonts w:hint="cs"/>
          <w:rtl/>
        </w:rPr>
        <w:t xml:space="preserve">אשר בהם </w:t>
      </w:r>
      <w:r>
        <w:rPr>
          <w:rFonts w:hint="cs"/>
          <w:rtl/>
        </w:rPr>
        <w:t>הניחו</w:t>
      </w:r>
      <w:r w:rsidR="00A9631B">
        <w:rPr>
          <w:rFonts w:hint="cs"/>
          <w:rtl/>
        </w:rPr>
        <w:t xml:space="preserve"> נפשם.</w:t>
      </w:r>
      <w:r>
        <w:rPr>
          <w:rFonts w:hint="cs"/>
          <w:rtl/>
        </w:rPr>
        <w:t xml:space="preserve"> </w:t>
      </w:r>
      <w:r w:rsidR="00A9631B">
        <w:rPr>
          <w:rFonts w:hint="cs"/>
          <w:rtl/>
        </w:rPr>
        <w:t>אמנם באשר אין עתותיו של כל אחד בידו,</w:t>
      </w:r>
      <w:r w:rsidR="00047D45">
        <w:rPr>
          <w:rFonts w:hint="cs"/>
          <w:rtl/>
        </w:rPr>
        <w:t xml:space="preserve"> למצוא טרף לפיהו, להקריב אל נפשו מנחת ה', קמצנו קמיצה מהסולת והשמן, להביא תוכן דברי רבותינו הק', </w:t>
      </w:r>
      <w:r w:rsidR="00BF2B08">
        <w:rPr>
          <w:rFonts w:hint="cs"/>
          <w:rtl/>
        </w:rPr>
        <w:t xml:space="preserve">יין הטוב והישן בכלי חדש, </w:t>
      </w:r>
      <w:r w:rsidR="00047D45">
        <w:rPr>
          <w:rFonts w:hint="cs"/>
          <w:rtl/>
        </w:rPr>
        <w:t xml:space="preserve">לפי מעט תפיסת ידינו, ובשולי המנחה ימצא כל אחד מראה המקום לטעום ולראות ולעיין בהדברים כמיטיב לבו. </w:t>
      </w:r>
    </w:p>
    <w:p w14:paraId="486DAB03" w14:textId="7021759A" w:rsidR="00A9631B" w:rsidRDefault="00047D45" w:rsidP="001E3037">
      <w:pPr>
        <w:pStyle w:val="a1"/>
        <w:rPr>
          <w:rtl/>
        </w:rPr>
      </w:pPr>
      <w:r>
        <w:rPr>
          <w:rFonts w:hint="cs"/>
          <w:rtl/>
        </w:rPr>
        <w:t xml:space="preserve">ואנו תפלה שחפץ ה' בידינו יצליח, לכוון אל האמת, ושיוקלטו בטוב, </w:t>
      </w:r>
      <w:r w:rsidR="00BF2B08">
        <w:rPr>
          <w:rFonts w:hint="cs"/>
          <w:rtl/>
        </w:rPr>
        <w:t xml:space="preserve">בהכותב ובהקורא, </w:t>
      </w:r>
      <w:r>
        <w:rPr>
          <w:rFonts w:hint="cs"/>
          <w:rtl/>
        </w:rPr>
        <w:t>וזה יפעול שיתקיים בקרוב ה</w:t>
      </w:r>
      <w:r w:rsidR="00BF2B08">
        <w:rPr>
          <w:rFonts w:hint="cs"/>
          <w:rtl/>
        </w:rPr>
        <w:t>ב</w:t>
      </w:r>
      <w:r>
        <w:rPr>
          <w:rFonts w:hint="cs"/>
          <w:rtl/>
        </w:rPr>
        <w:t>טחתו של משיח, אשר יבוא "לכשיפוצו מעיינותיך חוצה"</w:t>
      </w:r>
      <w:r w:rsidR="00BF2B08">
        <w:rPr>
          <w:rFonts w:hint="cs"/>
          <w:rtl/>
        </w:rPr>
        <w:t>, שיתקיים במהרה בימינו אמן.</w:t>
      </w:r>
    </w:p>
    <w:p w14:paraId="28336226" w14:textId="7EAC56D4" w:rsidR="00047D45" w:rsidRDefault="00047D45" w:rsidP="00047D45">
      <w:pPr>
        <w:pStyle w:val="a1"/>
        <w:bidi w:val="0"/>
        <w:rPr>
          <w:rtl/>
        </w:rPr>
      </w:pPr>
      <w:r>
        <w:rPr>
          <w:rFonts w:hint="cs"/>
          <w:rtl/>
        </w:rPr>
        <w:t>בברכת כתיבה וחתימה טובה</w:t>
      </w:r>
    </w:p>
    <w:p w14:paraId="348BFA01" w14:textId="3772031C" w:rsidR="00912F82" w:rsidRPr="00793B4C" w:rsidRDefault="00A443DD" w:rsidP="00EB196C">
      <w:pPr>
        <w:pStyle w:val="a1"/>
        <w:bidi w:val="0"/>
        <w:rPr>
          <w:i/>
          <w:iCs/>
          <w:sz w:val="16"/>
          <w:szCs w:val="16"/>
        </w:rPr>
      </w:pPr>
      <w:r>
        <w:rPr>
          <w:rFonts w:hint="cs"/>
          <w:i/>
          <w:iCs/>
          <w:rtl/>
        </w:rPr>
        <w:t xml:space="preserve"> </w:t>
      </w:r>
    </w:p>
    <w:p w14:paraId="53D9A9F5" w14:textId="3C330796" w:rsidR="000A1F8B" w:rsidRDefault="000A1F8B" w:rsidP="000A1F8B">
      <w:pPr>
        <w:bidi w:val="0"/>
        <w:spacing w:after="0" w:line="240" w:lineRule="auto"/>
        <w:rPr>
          <w:rFonts w:ascii="Miriam" w:hAnsi="Miriam" w:cs="Miriam"/>
          <w:sz w:val="22"/>
          <w:szCs w:val="22"/>
          <w:rtl/>
          <w:lang w:val="en-GB" w:eastAsia="en-GB" w:bidi="he-IL"/>
        </w:rPr>
      </w:pPr>
      <w:r w:rsidRPr="00EB196C">
        <w:rPr>
          <w:rFonts w:ascii="Miriam" w:hAnsi="Miriam" w:cs="Miriam"/>
          <w:sz w:val="22"/>
          <w:szCs w:val="22"/>
          <w:rtl/>
          <w:lang w:val="en-GB" w:eastAsia="en-GB" w:bidi="he-IL"/>
        </w:rPr>
        <w:t>אברהם ישעי' בהרלוי"צ ראסקין</w:t>
      </w:r>
    </w:p>
    <w:p w14:paraId="0CB6D0A6" w14:textId="77777777" w:rsidR="0032718D" w:rsidRPr="00EB196C" w:rsidRDefault="0032718D" w:rsidP="0032718D">
      <w:pPr>
        <w:bidi w:val="0"/>
        <w:spacing w:after="0" w:line="240" w:lineRule="auto"/>
        <w:rPr>
          <w:rFonts w:ascii="Miriam" w:hAnsi="Miriam" w:cs="Miriam"/>
          <w:sz w:val="22"/>
          <w:szCs w:val="22"/>
          <w:rtl/>
          <w:lang w:val="en-GB" w:eastAsia="en-GB" w:bidi="he-IL"/>
        </w:rPr>
      </w:pPr>
    </w:p>
    <w:p w14:paraId="6059F17F" w14:textId="17D7E98C" w:rsidR="000A1F8B" w:rsidRPr="00595F71" w:rsidRDefault="000A1F8B" w:rsidP="000A1F8B">
      <w:pPr>
        <w:bidi w:val="0"/>
        <w:spacing w:after="0" w:line="276" w:lineRule="auto"/>
        <w:rPr>
          <w:rFonts w:ascii="Miriam" w:hAnsi="Miriam" w:cs="Miriam"/>
          <w:color w:val="FF0000"/>
          <w:sz w:val="4"/>
          <w:szCs w:val="4"/>
          <w:rtl/>
          <w:lang w:val="en-GB" w:eastAsia="en-GB" w:bidi="he-IL"/>
        </w:rPr>
      </w:pPr>
      <w:r w:rsidRPr="00595F71">
        <w:rPr>
          <w:rFonts w:ascii="Miriam" w:hAnsi="Miriam" w:cs="Miriam" w:hint="cs"/>
          <w:color w:val="FF0000"/>
          <w:sz w:val="4"/>
          <w:szCs w:val="4"/>
          <w:rtl/>
          <w:lang w:val="en-GB" w:eastAsia="en-GB" w:bidi="he-IL"/>
        </w:rPr>
        <w:t xml:space="preserve">  </w:t>
      </w:r>
    </w:p>
    <w:p w14:paraId="29557CE7" w14:textId="38565B2F" w:rsidR="00E97EB5" w:rsidRDefault="00793B4C" w:rsidP="00793B4C">
      <w:pPr>
        <w:pStyle w:val="a1"/>
        <w:bidi w:val="0"/>
        <w:spacing w:after="0"/>
        <w:rPr>
          <w:rFonts w:ascii="Miriam" w:hAnsi="Miriam" w:cs="Miriam"/>
          <w:sz w:val="22"/>
          <w:szCs w:val="22"/>
          <w:shd w:val="clear" w:color="auto" w:fill="FFFFFF"/>
          <w:rtl/>
        </w:rPr>
      </w:pPr>
      <w:r>
        <w:rPr>
          <w:rFonts w:ascii="Miriam" w:hAnsi="Miriam" w:cs="Miriam" w:hint="cs"/>
          <w:sz w:val="22"/>
          <w:szCs w:val="22"/>
          <w:shd w:val="clear" w:color="auto" w:fill="FFFFFF"/>
          <w:rtl/>
        </w:rPr>
        <w:t>ח"י</w:t>
      </w:r>
      <w:r w:rsidR="00EB196C" w:rsidRPr="00EB196C">
        <w:rPr>
          <w:rFonts w:ascii="Miriam" w:hAnsi="Miriam" w:cs="Miriam"/>
          <w:sz w:val="22"/>
          <w:szCs w:val="22"/>
          <w:shd w:val="clear" w:color="auto" w:fill="FFFFFF"/>
          <w:rtl/>
        </w:rPr>
        <w:t xml:space="preserve"> אלול תשע"ט</w:t>
      </w:r>
    </w:p>
    <w:p w14:paraId="6D605EFC" w14:textId="63F4ED9E" w:rsidR="00793B4C" w:rsidRPr="00793B4C" w:rsidRDefault="00793B4C" w:rsidP="00793B4C">
      <w:pPr>
        <w:pStyle w:val="a1"/>
        <w:bidi w:val="0"/>
        <w:rPr>
          <w:rFonts w:ascii="Miriam" w:hAnsi="Miriam" w:cs="Miriam"/>
          <w:sz w:val="16"/>
          <w:szCs w:val="16"/>
          <w:shd w:val="clear" w:color="auto" w:fill="FFFFFF"/>
          <w:rtl/>
        </w:rPr>
      </w:pPr>
      <w:r w:rsidRPr="00EB196C">
        <w:rPr>
          <w:rFonts w:ascii="Miriam" w:hAnsi="Miriam" w:cs="Miriam"/>
          <w:noProof/>
          <w:sz w:val="22"/>
          <w:szCs w:val="22"/>
        </w:rPr>
        <mc:AlternateContent>
          <mc:Choice Requires="wps">
            <w:drawing>
              <wp:anchor distT="45720" distB="45720" distL="114300" distR="114300" simplePos="0" relativeHeight="251670528" behindDoc="0" locked="0" layoutInCell="1" allowOverlap="1" wp14:anchorId="328662F5" wp14:editId="7B88CB52">
                <wp:simplePos x="0" y="0"/>
                <wp:positionH relativeFrom="column">
                  <wp:posOffset>1219835</wp:posOffset>
                </wp:positionH>
                <wp:positionV relativeFrom="paragraph">
                  <wp:posOffset>202565</wp:posOffset>
                </wp:positionV>
                <wp:extent cx="1777365" cy="473710"/>
                <wp:effectExtent l="0" t="0" r="13335"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73710"/>
                        </a:xfrm>
                        <a:prstGeom prst="rect">
                          <a:avLst/>
                        </a:prstGeom>
                        <a:solidFill>
                          <a:schemeClr val="bg2">
                            <a:lumMod val="90000"/>
                          </a:schemeClr>
                        </a:solidFill>
                        <a:ln w="19050">
                          <a:solidFill>
                            <a:srgbClr val="000000"/>
                          </a:solidFill>
                          <a:miter lim="800000"/>
                          <a:headEnd/>
                          <a:tailEnd/>
                        </a:ln>
                      </wps:spPr>
                      <wps:txbx>
                        <w:txbxContent>
                          <w:p w14:paraId="4FA7B15F" w14:textId="77777777" w:rsidR="00784107" w:rsidRPr="00DD550C" w:rsidRDefault="00784107" w:rsidP="00D70EAF">
                            <w:pPr>
                              <w:spacing w:after="0" w:line="240" w:lineRule="auto"/>
                              <w:jc w:val="center"/>
                              <w:rPr>
                                <w:sz w:val="20"/>
                                <w:szCs w:val="20"/>
                                <w:rtl/>
                                <w:lang w:bidi="he-IL"/>
                              </w:rPr>
                            </w:pPr>
                            <w:r>
                              <w:rPr>
                                <w:rFonts w:hint="cs"/>
                                <w:sz w:val="20"/>
                                <w:szCs w:val="20"/>
                                <w:rtl/>
                                <w:lang w:bidi="he-IL"/>
                              </w:rPr>
                              <w:t xml:space="preserve">להקדשות, </w:t>
                            </w:r>
                            <w:r w:rsidRPr="00DD550C">
                              <w:rPr>
                                <w:rFonts w:hint="cs"/>
                                <w:sz w:val="20"/>
                                <w:szCs w:val="20"/>
                                <w:rtl/>
                                <w:lang w:bidi="he-IL"/>
                              </w:rPr>
                              <w:t>הערות והארות:</w:t>
                            </w:r>
                          </w:p>
                          <w:p w14:paraId="6F4C5A0F" w14:textId="77777777" w:rsidR="00784107" w:rsidRPr="00DD550C" w:rsidRDefault="00784107" w:rsidP="00D70EAF">
                            <w:pPr>
                              <w:spacing w:after="0" w:line="240" w:lineRule="auto"/>
                              <w:jc w:val="center"/>
                              <w:rPr>
                                <w:sz w:val="20"/>
                                <w:szCs w:val="20"/>
                                <w:lang w:val="en-GB" w:bidi="he-IL"/>
                              </w:rPr>
                            </w:pPr>
                            <w:r w:rsidRPr="00DD550C">
                              <w:rPr>
                                <w:sz w:val="20"/>
                                <w:szCs w:val="20"/>
                                <w:lang w:val="en-GB" w:bidi="he-IL"/>
                              </w:rPr>
                              <w:t>MerkazChassidus@gmail.com</w:t>
                            </w:r>
                          </w:p>
                          <w:p w14:paraId="5F27D567" w14:textId="77777777" w:rsidR="00784107" w:rsidRPr="00DD550C" w:rsidRDefault="00784107" w:rsidP="00D70EAF">
                            <w:pPr>
                              <w:spacing w:after="0" w:line="240" w:lineRule="auto"/>
                              <w:jc w:val="center"/>
                              <w:rPr>
                                <w:sz w:val="20"/>
                                <w:szCs w:val="20"/>
                                <w:lang w:val="en-GB"/>
                              </w:rPr>
                            </w:pPr>
                            <w:r w:rsidRPr="00DD550C">
                              <w:rPr>
                                <w:sz w:val="20"/>
                                <w:szCs w:val="20"/>
                                <w:lang w:val="en-GB" w:bidi="he-IL"/>
                              </w:rPr>
                              <w:t>07757-827-728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662F5" id="_x0000_t202" coordsize="21600,21600" o:spt="202" path="m,l,21600r21600,l21600,xe">
                <v:stroke joinstyle="miter"/>
                <v:path gradientshapeok="t" o:connecttype="rect"/>
              </v:shapetype>
              <v:shape id="_x0000_s1026" type="#_x0000_t202" style="position:absolute;left:0;text-align:left;margin-left:96.05pt;margin-top:15.95pt;width:139.95pt;height:37.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" fillcolor="#cfcdcd [2894]" strokeweight="1.5pt">
                <v:textbox>
                  <w:txbxContent>
                    <w:p w14:paraId="4FA7B15F" w14:textId="77777777" w:rsidR="00784107" w:rsidRPr="00DD550C" w:rsidRDefault="00784107" w:rsidP="00D70EAF">
                      <w:pPr>
                        <w:spacing w:after="0" w:line="240" w:lineRule="auto"/>
                        <w:jc w:val="center"/>
                        <w:rPr>
                          <w:sz w:val="20"/>
                          <w:szCs w:val="20"/>
                          <w:rtl/>
                          <w:lang w:bidi="he-IL"/>
                        </w:rPr>
                      </w:pPr>
                      <w:r>
                        <w:rPr>
                          <w:rFonts w:hint="cs"/>
                          <w:sz w:val="20"/>
                          <w:szCs w:val="20"/>
                          <w:rtl/>
                          <w:lang w:bidi="he-IL"/>
                        </w:rPr>
                        <w:t xml:space="preserve">להקדשות, </w:t>
                      </w:r>
                      <w:r w:rsidRPr="00DD550C">
                        <w:rPr>
                          <w:rFonts w:hint="cs"/>
                          <w:sz w:val="20"/>
                          <w:szCs w:val="20"/>
                          <w:rtl/>
                          <w:lang w:bidi="he-IL"/>
                        </w:rPr>
                        <w:t>הערות והארות:</w:t>
                      </w:r>
                    </w:p>
                    <w:p w14:paraId="6F4C5A0F" w14:textId="77777777" w:rsidR="00784107" w:rsidRPr="00DD550C" w:rsidRDefault="00784107" w:rsidP="00D70EAF">
                      <w:pPr>
                        <w:spacing w:after="0" w:line="240" w:lineRule="auto"/>
                        <w:jc w:val="center"/>
                        <w:rPr>
                          <w:sz w:val="20"/>
                          <w:szCs w:val="20"/>
                          <w:lang w:val="en-GB" w:bidi="he-IL"/>
                        </w:rPr>
                      </w:pPr>
                      <w:r w:rsidRPr="00DD550C">
                        <w:rPr>
                          <w:sz w:val="20"/>
                          <w:szCs w:val="20"/>
                          <w:lang w:val="en-GB" w:bidi="he-IL"/>
                        </w:rPr>
                        <w:t>MerkazChassidus@gmail.com</w:t>
                      </w:r>
                    </w:p>
                    <w:p w14:paraId="5F27D567" w14:textId="77777777" w:rsidR="00784107" w:rsidRPr="00DD550C" w:rsidRDefault="00784107" w:rsidP="00D70EAF">
                      <w:pPr>
                        <w:spacing w:after="0" w:line="240" w:lineRule="auto"/>
                        <w:jc w:val="center"/>
                        <w:rPr>
                          <w:sz w:val="20"/>
                          <w:szCs w:val="20"/>
                          <w:lang w:val="en-GB"/>
                        </w:rPr>
                      </w:pPr>
                      <w:r w:rsidRPr="00DD550C">
                        <w:rPr>
                          <w:sz w:val="20"/>
                          <w:szCs w:val="20"/>
                          <w:lang w:val="en-GB" w:bidi="he-IL"/>
                        </w:rPr>
                        <w:t>07757-827-728</w:t>
                      </w:r>
                    </w:p>
                  </w:txbxContent>
                </v:textbox>
              </v:shape>
            </w:pict>
          </mc:Fallback>
        </mc:AlternateContent>
      </w:r>
      <w:r w:rsidRPr="00793B4C">
        <w:rPr>
          <w:rFonts w:ascii="Miriam" w:hAnsi="Miriam" w:cs="Miriam" w:hint="cs"/>
          <w:sz w:val="16"/>
          <w:szCs w:val="16"/>
          <w:shd w:val="clear" w:color="auto" w:fill="FFFFFF"/>
          <w:rtl/>
        </w:rPr>
        <w:t>יום הולדת שני המאורות, מורנו הבעש"ט ובעל התניא זיעוכי"א</w:t>
      </w:r>
    </w:p>
    <w:bookmarkEnd w:id="6" w:displacedByCustomXml="next"/>
    <w:sdt>
      <w:sdtPr>
        <w:rPr>
          <w:rFonts w:ascii="FrankRuehl" w:eastAsia="FrankRuehl" w:hAnsi="FrankRuehl" w:cs="FrankRuehl"/>
          <w:color w:val="auto"/>
          <w:sz w:val="30"/>
          <w:szCs w:val="30"/>
          <w:rtl/>
          <w:lang w:bidi="ar-SA"/>
        </w:rPr>
        <w:id w:val="-2033410215"/>
        <w:docPartObj>
          <w:docPartGallery w:val="Table of Contents"/>
          <w:docPartUnique/>
        </w:docPartObj>
      </w:sdtPr>
      <w:sdtEndPr>
        <w:rPr>
          <w:b/>
          <w:bCs/>
          <w:noProof/>
        </w:rPr>
      </w:sdtEndPr>
      <w:sdtContent>
        <w:p w14:paraId="307E9BD1" w14:textId="1E8CB2BB" w:rsidR="005D3293" w:rsidRDefault="0032718D" w:rsidP="00062A2D">
          <w:pPr>
            <w:pStyle w:val="TOCHeading"/>
          </w:pPr>
          <w:r>
            <w:rPr>
              <w:rFonts w:hint="cs"/>
              <w:rtl/>
            </w:rPr>
            <w:t>תוכן הענינים</w:t>
          </w:r>
        </w:p>
        <w:p w14:paraId="781EA96D" w14:textId="77777777" w:rsidR="00C732B8" w:rsidRDefault="0032718D" w:rsidP="00C732B8">
          <w:pPr>
            <w:pStyle w:val="TOC1"/>
            <w:spacing w:after="0"/>
          </w:pPr>
          <w:r>
            <w:rPr>
              <w:rFonts w:hint="cs"/>
              <w:rtl/>
            </w:rPr>
            <w:t xml:space="preserve">פתיחתא: </w:t>
          </w:r>
          <w:r w:rsidR="005D3293" w:rsidRPr="00E10432">
            <w:rPr>
              <w:sz w:val="26"/>
              <w:szCs w:val="26"/>
            </w:rPr>
            <w:fldChar w:fldCharType="begin"/>
          </w:r>
          <w:r w:rsidR="005D3293" w:rsidRPr="00E10432">
            <w:rPr>
              <w:sz w:val="26"/>
              <w:szCs w:val="26"/>
            </w:rPr>
            <w:instrText xml:space="preserve"> TOC \o "1-3" \h \z \u </w:instrText>
          </w:r>
          <w:r w:rsidR="005D3293" w:rsidRPr="00E10432">
            <w:rPr>
              <w:sz w:val="26"/>
              <w:szCs w:val="26"/>
            </w:rPr>
            <w:fldChar w:fldCharType="separate"/>
          </w:r>
        </w:p>
        <w:p w14:paraId="4B56B627" w14:textId="5CEA04D7" w:rsidR="00C732B8" w:rsidRDefault="000127EF" w:rsidP="00C732B8">
          <w:pPr>
            <w:pStyle w:val="TOC1"/>
            <w:rPr>
              <w:rFonts w:asciiTheme="minorHAnsi" w:eastAsiaTheme="minorEastAsia" w:hAnsiTheme="minorHAnsi" w:cstheme="minorBidi"/>
              <w:sz w:val="22"/>
              <w:szCs w:val="22"/>
              <w:rtl/>
              <w:lang w:val="en-GB" w:eastAsia="en-GB"/>
            </w:rPr>
          </w:pPr>
          <w:hyperlink w:anchor="_Toc19548219" w:history="1">
            <w:r w:rsidR="00C732B8" w:rsidRPr="00BD1DBB">
              <w:rPr>
                <w:rStyle w:val="Hyperlink"/>
                <w:rFonts w:hint="eastAsia"/>
                <w:rtl/>
              </w:rPr>
              <w:t>סגולת</w:t>
            </w:r>
            <w:r w:rsidR="00C732B8" w:rsidRPr="00BD1DBB">
              <w:rPr>
                <w:rStyle w:val="Hyperlink"/>
                <w:rtl/>
              </w:rPr>
              <w:t xml:space="preserve"> </w:t>
            </w:r>
            <w:r w:rsidR="00C732B8" w:rsidRPr="00BD1DBB">
              <w:rPr>
                <w:rStyle w:val="Hyperlink"/>
                <w:rFonts w:hint="eastAsia"/>
                <w:rtl/>
              </w:rPr>
              <w:t>הזמן</w:t>
            </w:r>
            <w:r w:rsidR="00C732B8" w:rsidRPr="00BD1DBB">
              <w:rPr>
                <w:rStyle w:val="Hyperlink"/>
                <w:rtl/>
              </w:rPr>
              <w:t xml:space="preserve"> </w:t>
            </w:r>
            <w:r w:rsidR="00C732B8" w:rsidRPr="00BD1DBB">
              <w:rPr>
                <w:rStyle w:val="Hyperlink"/>
                <w:rFonts w:hint="eastAsia"/>
                <w:rtl/>
              </w:rPr>
              <w:t>והעבודה</w:t>
            </w:r>
            <w:r w:rsidR="00C732B8" w:rsidRPr="00BD1DBB">
              <w:rPr>
                <w:rStyle w:val="Hyperlink"/>
                <w:rtl/>
              </w:rPr>
              <w:t xml:space="preserve"> </w:t>
            </w:r>
            <w:r w:rsidR="00C732B8" w:rsidRPr="00BD1DBB">
              <w:rPr>
                <w:rStyle w:val="Hyperlink"/>
                <w:rFonts w:hint="eastAsia"/>
                <w:rtl/>
              </w:rPr>
              <w:t>של</w:t>
            </w:r>
            <w:r w:rsidR="00C732B8" w:rsidRPr="00BD1DBB">
              <w:rPr>
                <w:rStyle w:val="Hyperlink"/>
                <w:rtl/>
              </w:rPr>
              <w:t xml:space="preserve"> </w:t>
            </w:r>
            <w:r w:rsidR="00C732B8" w:rsidRPr="00BD1DBB">
              <w:rPr>
                <w:rStyle w:val="Hyperlink"/>
                <w:rFonts w:hint="eastAsia"/>
                <w:rtl/>
              </w:rPr>
              <w:t>חודש</w:t>
            </w:r>
            <w:r w:rsidR="00C732B8" w:rsidRPr="00BD1DBB">
              <w:rPr>
                <w:rStyle w:val="Hyperlink"/>
                <w:rtl/>
              </w:rPr>
              <w:t xml:space="preserve"> </w:t>
            </w:r>
            <w:r w:rsidR="00C732B8" w:rsidRPr="00BD1DBB">
              <w:rPr>
                <w:rStyle w:val="Hyperlink"/>
                <w:rFonts w:hint="eastAsia"/>
                <w:rtl/>
              </w:rPr>
              <w:t>אלול</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Toc19548219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ה</w:t>
            </w:r>
            <w:r w:rsidR="00C732B8">
              <w:rPr>
                <w:webHidden/>
                <w:rtl/>
              </w:rPr>
              <w:fldChar w:fldCharType="end"/>
            </w:r>
          </w:hyperlink>
        </w:p>
        <w:p w14:paraId="5896E43D" w14:textId="4C937C3A"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20" w:history="1">
            <w:r w:rsidR="00C732B8" w:rsidRPr="00BD1DBB">
              <w:rPr>
                <w:rStyle w:val="Hyperlink"/>
                <w:rFonts w:hint="eastAsia"/>
                <w:rtl/>
              </w:rPr>
              <w:t>אני</w:t>
            </w:r>
            <w:r w:rsidR="00C732B8" w:rsidRPr="00BD1DBB">
              <w:rPr>
                <w:rStyle w:val="Hyperlink"/>
                <w:rtl/>
              </w:rPr>
              <w:t xml:space="preserve"> </w:t>
            </w:r>
            <w:r w:rsidR="00C732B8" w:rsidRPr="00BD1DBB">
              <w:rPr>
                <w:rStyle w:val="Hyperlink"/>
                <w:rFonts w:hint="eastAsia"/>
                <w:rtl/>
              </w:rPr>
              <w:t>לדודי</w:t>
            </w:r>
            <w:r w:rsidR="00C732B8" w:rsidRPr="00BD1DBB">
              <w:rPr>
                <w:rStyle w:val="Hyperlink"/>
                <w:rtl/>
              </w:rPr>
              <w:t xml:space="preserve"> </w:t>
            </w:r>
            <w:r w:rsidR="00C732B8" w:rsidRPr="00BD1DBB">
              <w:rPr>
                <w:rStyle w:val="Hyperlink"/>
                <w:rFonts w:hint="eastAsia"/>
                <w:rtl/>
              </w:rPr>
              <w:t>ודודי</w:t>
            </w:r>
            <w:r w:rsidR="00C732B8" w:rsidRPr="00BD1DBB">
              <w:rPr>
                <w:rStyle w:val="Hyperlink"/>
                <w:rtl/>
              </w:rPr>
              <w:t xml:space="preserve"> </w:t>
            </w:r>
            <w:r w:rsidR="00C732B8" w:rsidRPr="00BD1DBB">
              <w:rPr>
                <w:rStyle w:val="Hyperlink"/>
                <w:rFonts w:hint="eastAsia"/>
                <w:rtl/>
              </w:rPr>
              <w:t>לי</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Toc19548220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ה</w:t>
            </w:r>
            <w:r w:rsidR="00C732B8">
              <w:rPr>
                <w:webHidden/>
                <w:rtl/>
              </w:rPr>
              <w:fldChar w:fldCharType="end"/>
            </w:r>
          </w:hyperlink>
        </w:p>
        <w:p w14:paraId="2FBECB7B" w14:textId="2A1F4298"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21" w:history="1">
            <w:r w:rsidR="00C732B8" w:rsidRPr="00BD1DBB">
              <w:rPr>
                <w:rStyle w:val="Hyperlink"/>
                <w:rFonts w:hint="eastAsia"/>
                <w:rtl/>
              </w:rPr>
              <w:t>חודש</w:t>
            </w:r>
            <w:r w:rsidR="00C732B8" w:rsidRPr="00BD1DBB">
              <w:rPr>
                <w:rStyle w:val="Hyperlink"/>
                <w:rtl/>
              </w:rPr>
              <w:t xml:space="preserve"> </w:t>
            </w:r>
            <w:r w:rsidR="00C732B8" w:rsidRPr="00BD1DBB">
              <w:rPr>
                <w:rStyle w:val="Hyperlink"/>
                <w:rFonts w:hint="eastAsia"/>
                <w:rtl/>
              </w:rPr>
              <w:t>אלול</w:t>
            </w:r>
            <w:r w:rsidR="00C732B8" w:rsidRPr="00BD1DBB">
              <w:rPr>
                <w:rStyle w:val="Hyperlink"/>
                <w:rtl/>
              </w:rPr>
              <w:t xml:space="preserve"> – </w:t>
            </w:r>
            <w:r w:rsidR="00C732B8" w:rsidRPr="00BD1DBB">
              <w:rPr>
                <w:rStyle w:val="Hyperlink"/>
                <w:rFonts w:hint="eastAsia"/>
                <w:rtl/>
              </w:rPr>
              <w:t>עבודת</w:t>
            </w:r>
            <w:r w:rsidR="00C732B8" w:rsidRPr="00BD1DBB">
              <w:rPr>
                <w:rStyle w:val="Hyperlink"/>
                <w:rtl/>
              </w:rPr>
              <w:t xml:space="preserve"> </w:t>
            </w:r>
            <w:r w:rsidR="00C732B8" w:rsidRPr="00BD1DBB">
              <w:rPr>
                <w:rStyle w:val="Hyperlink"/>
                <w:rFonts w:hint="eastAsia"/>
                <w:rtl/>
              </w:rPr>
              <w:t>האדם</w:t>
            </w:r>
            <w:r w:rsidR="00C732B8" w:rsidRPr="00BD1DBB">
              <w:rPr>
                <w:rStyle w:val="Hyperlink"/>
                <w:rtl/>
              </w:rPr>
              <w:t xml:space="preserve"> </w:t>
            </w:r>
            <w:r w:rsidR="00C732B8" w:rsidRPr="00BD1DBB">
              <w:rPr>
                <w:rStyle w:val="Hyperlink"/>
                <w:rFonts w:hint="eastAsia"/>
                <w:rtl/>
              </w:rPr>
              <w:t>לעורר</w:t>
            </w:r>
            <w:r w:rsidR="00C732B8" w:rsidRPr="00BD1DBB">
              <w:rPr>
                <w:rStyle w:val="Hyperlink"/>
                <w:rtl/>
              </w:rPr>
              <w:t xml:space="preserve"> </w:t>
            </w:r>
            <w:r w:rsidR="00C732B8" w:rsidRPr="00BD1DBB">
              <w:rPr>
                <w:rStyle w:val="Hyperlink"/>
                <w:rFonts w:hint="eastAsia"/>
                <w:rtl/>
              </w:rPr>
              <w:t>עצמו</w:t>
            </w:r>
            <w:r w:rsidR="00C732B8" w:rsidRPr="00BD1DBB">
              <w:rPr>
                <w:rStyle w:val="Hyperlink"/>
                <w:rtl/>
              </w:rPr>
              <w:t xml:space="preserve"> </w:t>
            </w:r>
            <w:r w:rsidR="00C732B8" w:rsidRPr="00BD1DBB">
              <w:rPr>
                <w:rStyle w:val="Hyperlink"/>
                <w:rFonts w:hint="eastAsia"/>
                <w:rtl/>
              </w:rPr>
              <w:t>ביראת</w:t>
            </w:r>
            <w:r w:rsidR="00C732B8" w:rsidRPr="00BD1DBB">
              <w:rPr>
                <w:rStyle w:val="Hyperlink"/>
                <w:rtl/>
              </w:rPr>
              <w:t xml:space="preserve"> </w:t>
            </w:r>
            <w:r w:rsidR="00C732B8" w:rsidRPr="00BD1DBB">
              <w:rPr>
                <w:rStyle w:val="Hyperlink"/>
                <w:rFonts w:hint="eastAsia"/>
                <w:rtl/>
              </w:rPr>
              <w:t>ה</w:t>
            </w:r>
            <w:r w:rsidR="00C732B8" w:rsidRPr="00BD1DBB">
              <w:rPr>
                <w:rStyle w:val="Hyperlink"/>
                <w:rtl/>
              </w:rPr>
              <w:t>'</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Toc19548221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ה</w:t>
            </w:r>
            <w:r w:rsidR="00C732B8">
              <w:rPr>
                <w:webHidden/>
                <w:rtl/>
              </w:rPr>
              <w:fldChar w:fldCharType="end"/>
            </w:r>
          </w:hyperlink>
        </w:p>
        <w:p w14:paraId="459106EC" w14:textId="2462292D"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22" w:history="1">
            <w:r w:rsidR="00C732B8" w:rsidRPr="00BD1DBB">
              <w:rPr>
                <w:rStyle w:val="Hyperlink"/>
                <w:rFonts w:hint="eastAsia"/>
                <w:rtl/>
              </w:rPr>
              <w:t>עיקר</w:t>
            </w:r>
            <w:r w:rsidR="00C732B8" w:rsidRPr="00BD1DBB">
              <w:rPr>
                <w:rStyle w:val="Hyperlink"/>
                <w:rtl/>
              </w:rPr>
              <w:t xml:space="preserve"> </w:t>
            </w:r>
            <w:r w:rsidR="00C732B8" w:rsidRPr="00BD1DBB">
              <w:rPr>
                <w:rStyle w:val="Hyperlink"/>
                <w:rFonts w:hint="eastAsia"/>
                <w:rtl/>
              </w:rPr>
              <w:t>עבודת</w:t>
            </w:r>
            <w:r w:rsidR="00C732B8" w:rsidRPr="00BD1DBB">
              <w:rPr>
                <w:rStyle w:val="Hyperlink"/>
                <w:rtl/>
              </w:rPr>
              <w:t xml:space="preserve"> </w:t>
            </w:r>
            <w:r w:rsidR="00C732B8" w:rsidRPr="00BD1DBB">
              <w:rPr>
                <w:rStyle w:val="Hyperlink"/>
                <w:rFonts w:hint="eastAsia"/>
                <w:rtl/>
              </w:rPr>
              <w:t>האדם</w:t>
            </w:r>
            <w:r w:rsidR="00C732B8" w:rsidRPr="00BD1DBB">
              <w:rPr>
                <w:rStyle w:val="Hyperlink"/>
                <w:rtl/>
              </w:rPr>
              <w:t xml:space="preserve"> – </w:t>
            </w:r>
            <w:r w:rsidR="00C732B8" w:rsidRPr="00BD1DBB">
              <w:rPr>
                <w:rStyle w:val="Hyperlink"/>
                <w:rFonts w:hint="eastAsia"/>
                <w:rtl/>
              </w:rPr>
              <w:t>יראת</w:t>
            </w:r>
            <w:r w:rsidR="00C732B8" w:rsidRPr="00BD1DBB">
              <w:rPr>
                <w:rStyle w:val="Hyperlink"/>
                <w:rtl/>
              </w:rPr>
              <w:t xml:space="preserve"> </w:t>
            </w:r>
            <w:r w:rsidR="00C732B8" w:rsidRPr="00BD1DBB">
              <w:rPr>
                <w:rStyle w:val="Hyperlink"/>
                <w:rFonts w:hint="eastAsia"/>
                <w:rtl/>
              </w:rPr>
              <w:t>ה</w:t>
            </w:r>
            <w:r w:rsidR="00C732B8" w:rsidRPr="00BD1DBB">
              <w:rPr>
                <w:rStyle w:val="Hyperlink"/>
                <w:rtl/>
              </w:rPr>
              <w:t>'</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Toc19548222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ב</w:t>
            </w:r>
            <w:r w:rsidR="00C732B8">
              <w:rPr>
                <w:webHidden/>
                <w:rtl/>
              </w:rPr>
              <w:fldChar w:fldCharType="end"/>
            </w:r>
          </w:hyperlink>
        </w:p>
        <w:p w14:paraId="67C37262" w14:textId="77450CB2"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23" w:history="1">
            <w:r w:rsidR="00C732B8" w:rsidRPr="00BD1DBB">
              <w:rPr>
                <w:rStyle w:val="Hyperlink"/>
                <w:rFonts w:hint="eastAsia"/>
                <w:rtl/>
              </w:rPr>
              <w:t>ר</w:t>
            </w:r>
            <w:r w:rsidR="00C732B8" w:rsidRPr="00BD1DBB">
              <w:rPr>
                <w:rStyle w:val="Hyperlink"/>
                <w:rtl/>
              </w:rPr>
              <w:t>"</w:t>
            </w:r>
            <w:r w:rsidR="00C732B8" w:rsidRPr="00BD1DBB">
              <w:rPr>
                <w:rStyle w:val="Hyperlink"/>
                <w:rFonts w:hint="eastAsia"/>
                <w:rtl/>
              </w:rPr>
              <w:t>ה</w:t>
            </w:r>
            <w:r w:rsidR="00C732B8" w:rsidRPr="00BD1DBB">
              <w:rPr>
                <w:rStyle w:val="Hyperlink"/>
                <w:rtl/>
              </w:rPr>
              <w:t xml:space="preserve"> </w:t>
            </w:r>
            <w:r w:rsidR="00C732B8" w:rsidRPr="00BD1DBB">
              <w:rPr>
                <w:rStyle w:val="Hyperlink"/>
                <w:rFonts w:hint="eastAsia"/>
                <w:rtl/>
              </w:rPr>
              <w:t>בא</w:t>
            </w:r>
            <w:r w:rsidR="00C732B8" w:rsidRPr="00BD1DBB">
              <w:rPr>
                <w:rStyle w:val="Hyperlink"/>
                <w:rtl/>
              </w:rPr>
              <w:t xml:space="preserve"> </w:t>
            </w:r>
            <w:r w:rsidR="00C732B8" w:rsidRPr="00BD1DBB">
              <w:rPr>
                <w:rStyle w:val="Hyperlink"/>
                <w:rFonts w:hint="eastAsia"/>
                <w:rtl/>
              </w:rPr>
              <w:t>ע</w:t>
            </w:r>
            <w:r w:rsidR="00C732B8" w:rsidRPr="00BD1DBB">
              <w:rPr>
                <w:rStyle w:val="Hyperlink"/>
                <w:rtl/>
              </w:rPr>
              <w:t>"</w:t>
            </w:r>
            <w:r w:rsidR="00C732B8" w:rsidRPr="00BD1DBB">
              <w:rPr>
                <w:rStyle w:val="Hyperlink"/>
                <w:rFonts w:hint="eastAsia"/>
                <w:rtl/>
              </w:rPr>
              <w:t>י</w:t>
            </w:r>
            <w:r w:rsidR="00C732B8" w:rsidRPr="00BD1DBB">
              <w:rPr>
                <w:rStyle w:val="Hyperlink"/>
                <w:rtl/>
              </w:rPr>
              <w:t xml:space="preserve"> </w:t>
            </w:r>
            <w:r w:rsidR="00C732B8" w:rsidRPr="00BD1DBB">
              <w:rPr>
                <w:rStyle w:val="Hyperlink"/>
                <w:rFonts w:hint="eastAsia"/>
                <w:rtl/>
              </w:rPr>
              <w:t>עבודת</w:t>
            </w:r>
            <w:r w:rsidR="00C732B8" w:rsidRPr="00BD1DBB">
              <w:rPr>
                <w:rStyle w:val="Hyperlink"/>
                <w:rtl/>
              </w:rPr>
              <w:t xml:space="preserve"> </w:t>
            </w:r>
            <w:r w:rsidR="00C732B8" w:rsidRPr="00BD1DBB">
              <w:rPr>
                <w:rStyle w:val="Hyperlink"/>
                <w:rFonts w:hint="eastAsia"/>
                <w:rtl/>
              </w:rPr>
              <w:t>ימי</w:t>
            </w:r>
            <w:r w:rsidR="00C732B8" w:rsidRPr="00BD1DBB">
              <w:rPr>
                <w:rStyle w:val="Hyperlink"/>
                <w:rtl/>
              </w:rPr>
              <w:t xml:space="preserve"> </w:t>
            </w:r>
            <w:r w:rsidR="00C732B8" w:rsidRPr="00BD1DBB">
              <w:rPr>
                <w:rStyle w:val="Hyperlink"/>
                <w:rFonts w:hint="eastAsia"/>
                <w:rtl/>
              </w:rPr>
              <w:t>אלול</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Toc19548223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ב</w:t>
            </w:r>
            <w:r w:rsidR="00C732B8">
              <w:rPr>
                <w:webHidden/>
                <w:rtl/>
              </w:rPr>
              <w:fldChar w:fldCharType="end"/>
            </w:r>
          </w:hyperlink>
        </w:p>
        <w:p w14:paraId="500813F5" w14:textId="6F883A83"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24" w:history="1">
            <w:r w:rsidR="00C732B8" w:rsidRPr="00BD1DBB">
              <w:rPr>
                <w:rStyle w:val="Hyperlink"/>
                <w:rFonts w:hint="eastAsia"/>
                <w:rtl/>
              </w:rPr>
              <w:t>חודש</w:t>
            </w:r>
            <w:r w:rsidR="00C732B8" w:rsidRPr="00BD1DBB">
              <w:rPr>
                <w:rStyle w:val="Hyperlink"/>
                <w:rtl/>
              </w:rPr>
              <w:t xml:space="preserve"> </w:t>
            </w:r>
            <w:r w:rsidR="00C732B8" w:rsidRPr="00BD1DBB">
              <w:rPr>
                <w:rStyle w:val="Hyperlink"/>
                <w:rFonts w:hint="eastAsia"/>
                <w:rtl/>
              </w:rPr>
              <w:t>של</w:t>
            </w:r>
            <w:r w:rsidR="00C732B8" w:rsidRPr="00BD1DBB">
              <w:rPr>
                <w:rStyle w:val="Hyperlink"/>
                <w:rtl/>
              </w:rPr>
              <w:t xml:space="preserve"> </w:t>
            </w:r>
            <w:r w:rsidR="00C732B8" w:rsidRPr="00BD1DBB">
              <w:rPr>
                <w:rStyle w:val="Hyperlink"/>
                <w:rFonts w:hint="eastAsia"/>
                <w:rtl/>
              </w:rPr>
              <w:t>רחמים</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Toc19548224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ב</w:t>
            </w:r>
            <w:r w:rsidR="00C732B8">
              <w:rPr>
                <w:webHidden/>
                <w:rtl/>
              </w:rPr>
              <w:fldChar w:fldCharType="end"/>
            </w:r>
          </w:hyperlink>
        </w:p>
        <w:p w14:paraId="60F28F98" w14:textId="3865A7E9"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25" w:history="1">
            <w:r w:rsidR="00C732B8" w:rsidRPr="00BD1DBB">
              <w:rPr>
                <w:rStyle w:val="Hyperlink"/>
                <w:rFonts w:hint="eastAsia"/>
                <w:rtl/>
              </w:rPr>
              <w:t>משל</w:t>
            </w:r>
            <w:r w:rsidR="00C732B8" w:rsidRPr="00BD1DBB">
              <w:rPr>
                <w:rStyle w:val="Hyperlink"/>
                <w:rtl/>
              </w:rPr>
              <w:t xml:space="preserve"> </w:t>
            </w:r>
            <w:r w:rsidR="00C732B8" w:rsidRPr="00BD1DBB">
              <w:rPr>
                <w:rStyle w:val="Hyperlink"/>
                <w:rFonts w:hint="eastAsia"/>
                <w:rtl/>
              </w:rPr>
              <w:t>למלך</w:t>
            </w:r>
            <w:r w:rsidR="00C732B8" w:rsidRPr="00BD1DBB">
              <w:rPr>
                <w:rStyle w:val="Hyperlink"/>
                <w:rtl/>
              </w:rPr>
              <w:t xml:space="preserve"> </w:t>
            </w:r>
            <w:r w:rsidR="00C732B8" w:rsidRPr="00BD1DBB">
              <w:rPr>
                <w:rStyle w:val="Hyperlink"/>
                <w:rFonts w:hint="eastAsia"/>
                <w:rtl/>
              </w:rPr>
              <w:t>בשדה</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Toc19548225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ג</w:t>
            </w:r>
            <w:r w:rsidR="00C732B8">
              <w:rPr>
                <w:webHidden/>
                <w:rtl/>
              </w:rPr>
              <w:fldChar w:fldCharType="end"/>
            </w:r>
          </w:hyperlink>
        </w:p>
        <w:p w14:paraId="547BA225" w14:textId="7F08E116"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26" w:history="1">
            <w:r w:rsidR="00C732B8" w:rsidRPr="00BD1DBB">
              <w:rPr>
                <w:rStyle w:val="Hyperlink"/>
                <w:rFonts w:hint="eastAsia"/>
                <w:rtl/>
              </w:rPr>
              <w:t>קבלת</w:t>
            </w:r>
            <w:r w:rsidR="00C732B8" w:rsidRPr="00BD1DBB">
              <w:rPr>
                <w:rStyle w:val="Hyperlink"/>
                <w:rtl/>
              </w:rPr>
              <w:t xml:space="preserve"> </w:t>
            </w:r>
            <w:r w:rsidR="00C732B8" w:rsidRPr="00BD1DBB">
              <w:rPr>
                <w:rStyle w:val="Hyperlink"/>
                <w:rFonts w:hint="eastAsia"/>
                <w:rtl/>
              </w:rPr>
              <w:t>המלכות</w:t>
            </w:r>
            <w:r w:rsidR="00C732B8" w:rsidRPr="00BD1DBB">
              <w:rPr>
                <w:rStyle w:val="Hyperlink"/>
                <w:rtl/>
              </w:rPr>
              <w:t xml:space="preserve"> – </w:t>
            </w:r>
            <w:r w:rsidR="00C732B8" w:rsidRPr="00BD1DBB">
              <w:rPr>
                <w:rStyle w:val="Hyperlink"/>
                <w:rFonts w:hint="eastAsia"/>
                <w:rtl/>
              </w:rPr>
              <w:t>ע</w:t>
            </w:r>
            <w:r w:rsidR="00C732B8" w:rsidRPr="00BD1DBB">
              <w:rPr>
                <w:rStyle w:val="Hyperlink"/>
                <w:rtl/>
              </w:rPr>
              <w:t>"</w:t>
            </w:r>
            <w:r w:rsidR="00C732B8" w:rsidRPr="00BD1DBB">
              <w:rPr>
                <w:rStyle w:val="Hyperlink"/>
                <w:rFonts w:hint="eastAsia"/>
                <w:rtl/>
              </w:rPr>
              <w:t>י</w:t>
            </w:r>
            <w:r w:rsidR="00C732B8" w:rsidRPr="00BD1DBB">
              <w:rPr>
                <w:rStyle w:val="Hyperlink"/>
                <w:rtl/>
              </w:rPr>
              <w:t xml:space="preserve"> </w:t>
            </w:r>
            <w:r w:rsidR="00C732B8" w:rsidRPr="00BD1DBB">
              <w:rPr>
                <w:rStyle w:val="Hyperlink"/>
                <w:rFonts w:hint="eastAsia"/>
                <w:rtl/>
              </w:rPr>
              <w:t>העם</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Toc19548226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ג</w:t>
            </w:r>
            <w:r w:rsidR="00C732B8">
              <w:rPr>
                <w:webHidden/>
                <w:rtl/>
              </w:rPr>
              <w:fldChar w:fldCharType="end"/>
            </w:r>
          </w:hyperlink>
        </w:p>
        <w:p w14:paraId="26083CCF" w14:textId="07016D78"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27" w:history="1">
            <w:r w:rsidR="00C732B8" w:rsidRPr="00BD1DBB">
              <w:rPr>
                <w:rStyle w:val="Hyperlink"/>
                <w:rFonts w:hint="eastAsia"/>
                <w:rtl/>
              </w:rPr>
              <w:t>הקב</w:t>
            </w:r>
            <w:r w:rsidR="00C732B8" w:rsidRPr="00BD1DBB">
              <w:rPr>
                <w:rStyle w:val="Hyperlink"/>
                <w:rtl/>
              </w:rPr>
              <w:t>"</w:t>
            </w:r>
            <w:r w:rsidR="00C732B8" w:rsidRPr="00BD1DBB">
              <w:rPr>
                <w:rStyle w:val="Hyperlink"/>
                <w:rFonts w:hint="eastAsia"/>
                <w:rtl/>
              </w:rPr>
              <w:t>ה</w:t>
            </w:r>
            <w:r w:rsidR="00C732B8" w:rsidRPr="00BD1DBB">
              <w:rPr>
                <w:rStyle w:val="Hyperlink"/>
                <w:rtl/>
              </w:rPr>
              <w:t xml:space="preserve"> </w:t>
            </w:r>
            <w:r w:rsidR="00C732B8" w:rsidRPr="00BD1DBB">
              <w:rPr>
                <w:rStyle w:val="Hyperlink"/>
                <w:rFonts w:hint="eastAsia"/>
                <w:rtl/>
              </w:rPr>
              <w:t>מחכה</w:t>
            </w:r>
            <w:r w:rsidR="00C732B8" w:rsidRPr="00BD1DBB">
              <w:rPr>
                <w:rStyle w:val="Hyperlink"/>
                <w:rtl/>
              </w:rPr>
              <w:t xml:space="preserve"> </w:t>
            </w:r>
            <w:r w:rsidR="00C732B8" w:rsidRPr="00BD1DBB">
              <w:rPr>
                <w:rStyle w:val="Hyperlink"/>
                <w:rFonts w:hint="eastAsia"/>
                <w:rtl/>
              </w:rPr>
              <w:t>לתשובת</w:t>
            </w:r>
            <w:r w:rsidR="00C732B8" w:rsidRPr="00BD1DBB">
              <w:rPr>
                <w:rStyle w:val="Hyperlink"/>
                <w:rtl/>
              </w:rPr>
              <w:t xml:space="preserve"> </w:t>
            </w:r>
            <w:r w:rsidR="00C732B8" w:rsidRPr="00BD1DBB">
              <w:rPr>
                <w:rStyle w:val="Hyperlink"/>
                <w:rFonts w:hint="eastAsia"/>
                <w:rtl/>
              </w:rPr>
              <w:t>בנ</w:t>
            </w:r>
            <w:r w:rsidR="00C732B8" w:rsidRPr="00BD1DBB">
              <w:rPr>
                <w:rStyle w:val="Hyperlink"/>
                <w:rtl/>
              </w:rPr>
              <w:t>"</w:t>
            </w:r>
            <w:r w:rsidR="00C732B8" w:rsidRPr="00BD1DBB">
              <w:rPr>
                <w:rStyle w:val="Hyperlink"/>
                <w:rFonts w:hint="eastAsia"/>
                <w:rtl/>
              </w:rPr>
              <w:t>י</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Toc19548227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ג</w:t>
            </w:r>
            <w:r w:rsidR="00C732B8">
              <w:rPr>
                <w:webHidden/>
                <w:rtl/>
              </w:rPr>
              <w:fldChar w:fldCharType="end"/>
            </w:r>
          </w:hyperlink>
        </w:p>
        <w:p w14:paraId="2511A319" w14:textId="63005522" w:rsidR="00C732B8" w:rsidRDefault="000127EF" w:rsidP="00C732B8">
          <w:pPr>
            <w:pStyle w:val="TOC1"/>
            <w:rPr>
              <w:rFonts w:asciiTheme="minorHAnsi" w:eastAsiaTheme="minorEastAsia" w:hAnsiTheme="minorHAnsi" w:cstheme="minorBidi"/>
              <w:sz w:val="22"/>
              <w:szCs w:val="22"/>
              <w:rtl/>
              <w:lang w:val="en-GB" w:eastAsia="en-GB"/>
            </w:rPr>
          </w:pPr>
          <w:hyperlink w:anchor="_Toc19548228" w:history="1">
            <w:r w:rsidR="00C732B8" w:rsidRPr="00BD1DBB">
              <w:rPr>
                <w:rStyle w:val="Hyperlink"/>
                <w:rFonts w:hint="eastAsia"/>
                <w:rtl/>
              </w:rPr>
              <w:t>חודש</w:t>
            </w:r>
            <w:r w:rsidR="00C732B8" w:rsidRPr="00BD1DBB">
              <w:rPr>
                <w:rStyle w:val="Hyperlink"/>
                <w:rtl/>
              </w:rPr>
              <w:t xml:space="preserve"> </w:t>
            </w:r>
            <w:r w:rsidR="00C732B8" w:rsidRPr="00BD1DBB">
              <w:rPr>
                <w:rStyle w:val="Hyperlink"/>
                <w:rFonts w:hint="eastAsia"/>
                <w:rtl/>
              </w:rPr>
              <w:t>אלול</w:t>
            </w:r>
            <w:r w:rsidR="00C732B8" w:rsidRPr="00BD1DBB">
              <w:rPr>
                <w:rStyle w:val="Hyperlink"/>
                <w:rtl/>
              </w:rPr>
              <w:t xml:space="preserve"> – </w:t>
            </w:r>
            <w:r w:rsidR="00C732B8" w:rsidRPr="00BD1DBB">
              <w:rPr>
                <w:rStyle w:val="Hyperlink"/>
                <w:rFonts w:hint="eastAsia"/>
                <w:rtl/>
              </w:rPr>
              <w:t>הכנה</w:t>
            </w:r>
            <w:r w:rsidR="00C732B8" w:rsidRPr="00BD1DBB">
              <w:rPr>
                <w:rStyle w:val="Hyperlink"/>
                <w:rtl/>
              </w:rPr>
              <w:t xml:space="preserve"> </w:t>
            </w:r>
            <w:r w:rsidR="00C732B8" w:rsidRPr="00BD1DBB">
              <w:rPr>
                <w:rStyle w:val="Hyperlink"/>
                <w:rFonts w:hint="eastAsia"/>
                <w:rtl/>
              </w:rPr>
              <w:t>לראש</w:t>
            </w:r>
            <w:r w:rsidR="00C732B8" w:rsidRPr="00BD1DBB">
              <w:rPr>
                <w:rStyle w:val="Hyperlink"/>
                <w:rtl/>
              </w:rPr>
              <w:t xml:space="preserve"> </w:t>
            </w:r>
            <w:r w:rsidR="00C732B8" w:rsidRPr="00BD1DBB">
              <w:rPr>
                <w:rStyle w:val="Hyperlink"/>
                <w:rFonts w:hint="eastAsia"/>
                <w:rtl/>
              </w:rPr>
              <w:t>השנה</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Toc19548228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ב</w:t>
            </w:r>
            <w:r w:rsidR="00C732B8">
              <w:rPr>
                <w:webHidden/>
                <w:rtl/>
              </w:rPr>
              <w:fldChar w:fldCharType="end"/>
            </w:r>
          </w:hyperlink>
        </w:p>
        <w:p w14:paraId="30AABE04" w14:textId="01D615F7"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29" w:history="1">
            <w:r w:rsidR="00C732B8" w:rsidRPr="00BD1DBB">
              <w:rPr>
                <w:rStyle w:val="Hyperlink"/>
                <w:rFonts w:hint="eastAsia"/>
                <w:rtl/>
              </w:rPr>
              <w:t>ההתעוררות</w:t>
            </w:r>
            <w:r w:rsidR="00C732B8" w:rsidRPr="00BD1DBB">
              <w:rPr>
                <w:rStyle w:val="Hyperlink"/>
                <w:rtl/>
              </w:rPr>
              <w:t xml:space="preserve"> </w:t>
            </w:r>
            <w:r w:rsidR="00C732B8" w:rsidRPr="00BD1DBB">
              <w:rPr>
                <w:rStyle w:val="Hyperlink"/>
                <w:rFonts w:hint="eastAsia"/>
                <w:rtl/>
              </w:rPr>
              <w:t>שבחודש</w:t>
            </w:r>
            <w:r w:rsidR="00C732B8" w:rsidRPr="00BD1DBB">
              <w:rPr>
                <w:rStyle w:val="Hyperlink"/>
                <w:rtl/>
              </w:rPr>
              <w:t xml:space="preserve"> </w:t>
            </w:r>
            <w:r w:rsidR="00C732B8" w:rsidRPr="00BD1DBB">
              <w:rPr>
                <w:rStyle w:val="Hyperlink"/>
                <w:rFonts w:hint="eastAsia"/>
                <w:rtl/>
              </w:rPr>
              <w:t>אלול</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Toc19548229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ב</w:t>
            </w:r>
            <w:r w:rsidR="00C732B8">
              <w:rPr>
                <w:webHidden/>
                <w:rtl/>
              </w:rPr>
              <w:fldChar w:fldCharType="end"/>
            </w:r>
          </w:hyperlink>
        </w:p>
        <w:p w14:paraId="21486151" w14:textId="06B4DD21"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30" w:history="1">
            <w:r w:rsidR="00C732B8" w:rsidRPr="00BD1DBB">
              <w:rPr>
                <w:rStyle w:val="Hyperlink"/>
                <w:rFonts w:hint="eastAsia"/>
                <w:rtl/>
              </w:rPr>
              <w:t>יראת</w:t>
            </w:r>
            <w:r w:rsidR="00C732B8" w:rsidRPr="00BD1DBB">
              <w:rPr>
                <w:rStyle w:val="Hyperlink"/>
                <w:rtl/>
              </w:rPr>
              <w:t xml:space="preserve"> </w:t>
            </w:r>
            <w:r w:rsidR="00C732B8" w:rsidRPr="00BD1DBB">
              <w:rPr>
                <w:rStyle w:val="Hyperlink"/>
                <w:rFonts w:hint="eastAsia"/>
                <w:rtl/>
              </w:rPr>
              <w:t>ה</w:t>
            </w:r>
            <w:r w:rsidR="00C732B8" w:rsidRPr="00BD1DBB">
              <w:rPr>
                <w:rStyle w:val="Hyperlink"/>
                <w:rtl/>
              </w:rPr>
              <w:t xml:space="preserve">' </w:t>
            </w:r>
            <w:r w:rsidR="00C732B8" w:rsidRPr="00BD1DBB">
              <w:rPr>
                <w:rStyle w:val="Hyperlink"/>
                <w:rFonts w:hint="eastAsia"/>
                <w:rtl/>
              </w:rPr>
              <w:t>ע</w:t>
            </w:r>
            <w:r w:rsidR="00C732B8" w:rsidRPr="00BD1DBB">
              <w:rPr>
                <w:rStyle w:val="Hyperlink"/>
                <w:rtl/>
              </w:rPr>
              <w:t>"</w:t>
            </w:r>
            <w:r w:rsidR="00C732B8" w:rsidRPr="00BD1DBB">
              <w:rPr>
                <w:rStyle w:val="Hyperlink"/>
                <w:rFonts w:hint="eastAsia"/>
                <w:rtl/>
              </w:rPr>
              <w:t>י</w:t>
            </w:r>
            <w:r w:rsidR="00C732B8" w:rsidRPr="00BD1DBB">
              <w:rPr>
                <w:rStyle w:val="Hyperlink"/>
                <w:rtl/>
              </w:rPr>
              <w:t xml:space="preserve"> </w:t>
            </w:r>
            <w:r w:rsidR="00C732B8" w:rsidRPr="00BD1DBB">
              <w:rPr>
                <w:rStyle w:val="Hyperlink"/>
                <w:rFonts w:hint="eastAsia"/>
                <w:rtl/>
              </w:rPr>
              <w:t>ההתבוננות</w:t>
            </w:r>
            <w:r w:rsidR="00C732B8" w:rsidRPr="00BD1DBB">
              <w:rPr>
                <w:rStyle w:val="Hyperlink"/>
                <w:rtl/>
              </w:rPr>
              <w:t xml:space="preserve"> </w:t>
            </w:r>
            <w:r w:rsidR="00C732B8" w:rsidRPr="00BD1DBB">
              <w:rPr>
                <w:rStyle w:val="Hyperlink"/>
                <w:rFonts w:hint="eastAsia"/>
                <w:rtl/>
              </w:rPr>
              <w:t>שהקב</w:t>
            </w:r>
            <w:r w:rsidR="00C732B8" w:rsidRPr="00BD1DBB">
              <w:rPr>
                <w:rStyle w:val="Hyperlink"/>
                <w:rtl/>
              </w:rPr>
              <w:t>"</w:t>
            </w:r>
            <w:r w:rsidR="00C732B8" w:rsidRPr="00BD1DBB">
              <w:rPr>
                <w:rStyle w:val="Hyperlink"/>
                <w:rFonts w:hint="eastAsia"/>
                <w:rtl/>
              </w:rPr>
              <w:t>ה</w:t>
            </w:r>
            <w:r w:rsidR="00C732B8" w:rsidRPr="00BD1DBB">
              <w:rPr>
                <w:rStyle w:val="Hyperlink"/>
                <w:rtl/>
              </w:rPr>
              <w:t xml:space="preserve"> </w:t>
            </w:r>
            <w:r w:rsidR="00C732B8" w:rsidRPr="00BD1DBB">
              <w:rPr>
                <w:rStyle w:val="Hyperlink"/>
                <w:rFonts w:hint="eastAsia"/>
                <w:rtl/>
              </w:rPr>
              <w:t>מחי</w:t>
            </w:r>
            <w:r w:rsidR="00C732B8" w:rsidRPr="00BD1DBB">
              <w:rPr>
                <w:rStyle w:val="Hyperlink"/>
                <w:rtl/>
              </w:rPr>
              <w:t xml:space="preserve">' </w:t>
            </w:r>
            <w:r w:rsidR="00C732B8" w:rsidRPr="00BD1DBB">
              <w:rPr>
                <w:rStyle w:val="Hyperlink"/>
                <w:rFonts w:hint="eastAsia"/>
                <w:rtl/>
              </w:rPr>
              <w:t>את</w:t>
            </w:r>
            <w:r w:rsidR="00C732B8" w:rsidRPr="00BD1DBB">
              <w:rPr>
                <w:rStyle w:val="Hyperlink"/>
                <w:rtl/>
              </w:rPr>
              <w:t xml:space="preserve"> </w:t>
            </w:r>
            <w:r w:rsidR="00C732B8" w:rsidRPr="00BD1DBB">
              <w:rPr>
                <w:rStyle w:val="Hyperlink"/>
                <w:rFonts w:hint="eastAsia"/>
                <w:rtl/>
              </w:rPr>
              <w:t>העולם</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Toc19548230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ב</w:t>
            </w:r>
            <w:r w:rsidR="00C732B8">
              <w:rPr>
                <w:webHidden/>
                <w:rtl/>
              </w:rPr>
              <w:fldChar w:fldCharType="end"/>
            </w:r>
          </w:hyperlink>
        </w:p>
        <w:p w14:paraId="70CA2D4D" w14:textId="3F912580"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31" w:history="1">
            <w:r w:rsidR="00C732B8" w:rsidRPr="00BD1DBB">
              <w:rPr>
                <w:rStyle w:val="Hyperlink"/>
                <w:rFonts w:hint="eastAsia"/>
                <w:rtl/>
              </w:rPr>
              <w:t>יראה</w:t>
            </w:r>
            <w:r w:rsidR="00C732B8" w:rsidRPr="00BD1DBB">
              <w:rPr>
                <w:rStyle w:val="Hyperlink"/>
                <w:rtl/>
              </w:rPr>
              <w:t xml:space="preserve"> </w:t>
            </w:r>
            <w:r w:rsidR="00C732B8" w:rsidRPr="00BD1DBB">
              <w:rPr>
                <w:rStyle w:val="Hyperlink"/>
                <w:rFonts w:hint="eastAsia"/>
                <w:rtl/>
              </w:rPr>
              <w:t>עילאה</w:t>
            </w:r>
            <w:r w:rsidR="00C732B8" w:rsidRPr="00BD1DBB">
              <w:rPr>
                <w:rStyle w:val="Hyperlink"/>
                <w:rtl/>
              </w:rPr>
              <w:t xml:space="preserve"> </w:t>
            </w:r>
            <w:r w:rsidR="00C732B8" w:rsidRPr="00BD1DBB">
              <w:rPr>
                <w:rStyle w:val="Hyperlink"/>
                <w:rFonts w:hint="eastAsia"/>
                <w:rtl/>
              </w:rPr>
              <w:t>של</w:t>
            </w:r>
            <w:r w:rsidR="00C732B8" w:rsidRPr="00BD1DBB">
              <w:rPr>
                <w:rStyle w:val="Hyperlink"/>
                <w:rtl/>
              </w:rPr>
              <w:t xml:space="preserve"> </w:t>
            </w:r>
            <w:r w:rsidR="00C732B8" w:rsidRPr="00BD1DBB">
              <w:rPr>
                <w:rStyle w:val="Hyperlink"/>
                <w:rFonts w:hint="eastAsia"/>
                <w:rtl/>
              </w:rPr>
              <w:t>ראש</w:t>
            </w:r>
            <w:r w:rsidR="00C732B8" w:rsidRPr="00BD1DBB">
              <w:rPr>
                <w:rStyle w:val="Hyperlink"/>
                <w:rtl/>
              </w:rPr>
              <w:t xml:space="preserve"> </w:t>
            </w:r>
            <w:r w:rsidR="00C732B8" w:rsidRPr="00BD1DBB">
              <w:rPr>
                <w:rStyle w:val="Hyperlink"/>
                <w:rFonts w:hint="eastAsia"/>
                <w:rtl/>
              </w:rPr>
              <w:t>השנה</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Toc19548231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ב</w:t>
            </w:r>
            <w:r w:rsidR="00C732B8">
              <w:rPr>
                <w:webHidden/>
                <w:rtl/>
              </w:rPr>
              <w:fldChar w:fldCharType="end"/>
            </w:r>
          </w:hyperlink>
        </w:p>
        <w:p w14:paraId="1738CAC0" w14:textId="653C18DE"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32" w:history="1">
            <w:r w:rsidR="00C732B8" w:rsidRPr="00BD1DBB">
              <w:rPr>
                <w:rStyle w:val="Hyperlink"/>
                <w:rFonts w:hint="eastAsia"/>
                <w:rtl/>
              </w:rPr>
              <w:t>מעלת</w:t>
            </w:r>
            <w:r w:rsidR="00C732B8" w:rsidRPr="00BD1DBB">
              <w:rPr>
                <w:rStyle w:val="Hyperlink"/>
                <w:rtl/>
              </w:rPr>
              <w:t xml:space="preserve"> </w:t>
            </w:r>
            <w:r w:rsidR="00C732B8" w:rsidRPr="00BD1DBB">
              <w:rPr>
                <w:rStyle w:val="Hyperlink"/>
                <w:rFonts w:hint="eastAsia"/>
                <w:rtl/>
              </w:rPr>
              <w:t>העבודה</w:t>
            </w:r>
            <w:r w:rsidR="00C732B8" w:rsidRPr="00BD1DBB">
              <w:rPr>
                <w:rStyle w:val="Hyperlink"/>
                <w:rtl/>
              </w:rPr>
              <w:t xml:space="preserve"> </w:t>
            </w:r>
            <w:r w:rsidR="00C732B8" w:rsidRPr="00BD1DBB">
              <w:rPr>
                <w:rStyle w:val="Hyperlink"/>
                <w:rFonts w:hint="eastAsia"/>
                <w:rtl/>
              </w:rPr>
              <w:t>שבחודש</w:t>
            </w:r>
            <w:r w:rsidR="00C732B8" w:rsidRPr="00BD1DBB">
              <w:rPr>
                <w:rStyle w:val="Hyperlink"/>
                <w:rtl/>
              </w:rPr>
              <w:t xml:space="preserve"> </w:t>
            </w:r>
            <w:r w:rsidR="00C732B8" w:rsidRPr="00BD1DBB">
              <w:rPr>
                <w:rStyle w:val="Hyperlink"/>
                <w:rFonts w:hint="eastAsia"/>
                <w:rtl/>
              </w:rPr>
              <w:t>אלול</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Toc19548232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ב</w:t>
            </w:r>
            <w:r w:rsidR="00C732B8">
              <w:rPr>
                <w:webHidden/>
                <w:rtl/>
              </w:rPr>
              <w:fldChar w:fldCharType="end"/>
            </w:r>
          </w:hyperlink>
        </w:p>
        <w:p w14:paraId="78C6F140" w14:textId="185D4701"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33" w:history="1">
            <w:r w:rsidR="00C732B8" w:rsidRPr="00BD1DBB">
              <w:rPr>
                <w:rStyle w:val="Hyperlink"/>
                <w:rFonts w:hint="eastAsia"/>
                <w:rtl/>
              </w:rPr>
              <w:t>מעלת</w:t>
            </w:r>
            <w:r w:rsidR="00C732B8" w:rsidRPr="00BD1DBB">
              <w:rPr>
                <w:rStyle w:val="Hyperlink"/>
                <w:rtl/>
              </w:rPr>
              <w:t xml:space="preserve"> </w:t>
            </w:r>
            <w:r w:rsidR="00C732B8" w:rsidRPr="00BD1DBB">
              <w:rPr>
                <w:rStyle w:val="Hyperlink"/>
                <w:rFonts w:hint="eastAsia"/>
                <w:rtl/>
              </w:rPr>
              <w:t>קבלת</w:t>
            </w:r>
            <w:r w:rsidR="00C732B8" w:rsidRPr="00BD1DBB">
              <w:rPr>
                <w:rStyle w:val="Hyperlink"/>
                <w:rtl/>
              </w:rPr>
              <w:t xml:space="preserve"> </w:t>
            </w:r>
            <w:r w:rsidR="00C732B8" w:rsidRPr="00BD1DBB">
              <w:rPr>
                <w:rStyle w:val="Hyperlink"/>
                <w:rFonts w:hint="eastAsia"/>
                <w:rtl/>
              </w:rPr>
              <w:t>עול</w:t>
            </w:r>
            <w:r w:rsidR="00C732B8" w:rsidRPr="00BD1DBB">
              <w:rPr>
                <w:rStyle w:val="Hyperlink"/>
                <w:rtl/>
              </w:rPr>
              <w:t xml:space="preserve"> </w:t>
            </w:r>
            <w:r w:rsidR="00C732B8" w:rsidRPr="00BD1DBB">
              <w:rPr>
                <w:rStyle w:val="Hyperlink"/>
                <w:rFonts w:hint="eastAsia"/>
                <w:rtl/>
              </w:rPr>
              <w:t>פשוטה</w:t>
            </w:r>
            <w:r w:rsidR="00C732B8" w:rsidRPr="00BD1DBB">
              <w:rPr>
                <w:rStyle w:val="Hyperlink"/>
                <w:rtl/>
              </w:rPr>
              <w:t xml:space="preserve"> </w:t>
            </w:r>
            <w:r w:rsidR="00C732B8" w:rsidRPr="00BD1DBB">
              <w:rPr>
                <w:rStyle w:val="Hyperlink"/>
                <w:rFonts w:hint="eastAsia"/>
                <w:rtl/>
              </w:rPr>
              <w:t>לגבי</w:t>
            </w:r>
            <w:r w:rsidR="00C732B8" w:rsidRPr="00BD1DBB">
              <w:rPr>
                <w:rStyle w:val="Hyperlink"/>
                <w:rtl/>
              </w:rPr>
              <w:t xml:space="preserve"> </w:t>
            </w:r>
            <w:r w:rsidR="00C732B8" w:rsidRPr="00BD1DBB">
              <w:rPr>
                <w:rStyle w:val="Hyperlink"/>
                <w:rFonts w:hint="eastAsia"/>
                <w:rtl/>
              </w:rPr>
              <w:t>מדריגות</w:t>
            </w:r>
            <w:r w:rsidR="00C732B8" w:rsidRPr="00BD1DBB">
              <w:rPr>
                <w:rStyle w:val="Hyperlink"/>
                <w:rtl/>
              </w:rPr>
              <w:t xml:space="preserve"> </w:t>
            </w:r>
            <w:r w:rsidR="00C732B8" w:rsidRPr="00BD1DBB">
              <w:rPr>
                <w:rStyle w:val="Hyperlink"/>
                <w:rFonts w:hint="eastAsia"/>
                <w:rtl/>
              </w:rPr>
              <w:t>נעלות</w:t>
            </w:r>
            <w:r w:rsidR="00C732B8" w:rsidRPr="00BD1DBB">
              <w:rPr>
                <w:rStyle w:val="Hyperlink"/>
                <w:rtl/>
              </w:rPr>
              <w:t xml:space="preserve"> </w:t>
            </w:r>
            <w:r w:rsidR="00C732B8" w:rsidRPr="00BD1DBB">
              <w:rPr>
                <w:rStyle w:val="Hyperlink"/>
                <w:rFonts w:hint="eastAsia"/>
                <w:rtl/>
              </w:rPr>
              <w:t>בעבודת</w:t>
            </w:r>
            <w:r w:rsidR="00C732B8" w:rsidRPr="00BD1DBB">
              <w:rPr>
                <w:rStyle w:val="Hyperlink"/>
                <w:rtl/>
              </w:rPr>
              <w:t xml:space="preserve"> </w:t>
            </w:r>
            <w:r w:rsidR="00C732B8" w:rsidRPr="00BD1DBB">
              <w:rPr>
                <w:rStyle w:val="Hyperlink"/>
                <w:rFonts w:hint="eastAsia"/>
                <w:rtl/>
              </w:rPr>
              <w:t>ה</w:t>
            </w:r>
            <w:r w:rsidR="00C732B8" w:rsidRPr="00BD1DBB">
              <w:rPr>
                <w:rStyle w:val="Hyperlink"/>
                <w:rtl/>
              </w:rPr>
              <w:t>'</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Toc19548233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ג</w:t>
            </w:r>
            <w:r w:rsidR="00C732B8">
              <w:rPr>
                <w:webHidden/>
                <w:rtl/>
              </w:rPr>
              <w:fldChar w:fldCharType="end"/>
            </w:r>
          </w:hyperlink>
        </w:p>
        <w:p w14:paraId="03222BB9" w14:textId="4ECF7C9D"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34" w:history="1">
            <w:r w:rsidR="00C732B8" w:rsidRPr="00BD1DBB">
              <w:rPr>
                <w:rStyle w:val="Hyperlink"/>
                <w:rFonts w:hint="eastAsia"/>
                <w:rtl/>
              </w:rPr>
              <w:t>היקרות</w:t>
            </w:r>
            <w:r w:rsidR="00C732B8" w:rsidRPr="00BD1DBB">
              <w:rPr>
                <w:rStyle w:val="Hyperlink"/>
                <w:rtl/>
              </w:rPr>
              <w:t xml:space="preserve"> </w:t>
            </w:r>
            <w:r w:rsidR="00C732B8" w:rsidRPr="00BD1DBB">
              <w:rPr>
                <w:rStyle w:val="Hyperlink"/>
                <w:rFonts w:hint="eastAsia"/>
                <w:rtl/>
              </w:rPr>
              <w:t>למעלה</w:t>
            </w:r>
            <w:r w:rsidR="00C732B8" w:rsidRPr="00BD1DBB">
              <w:rPr>
                <w:rStyle w:val="Hyperlink"/>
                <w:rtl/>
              </w:rPr>
              <w:t xml:space="preserve"> </w:t>
            </w:r>
            <w:r w:rsidR="00C732B8" w:rsidRPr="00BD1DBB">
              <w:rPr>
                <w:rStyle w:val="Hyperlink"/>
                <w:rFonts w:hint="eastAsia"/>
                <w:rtl/>
              </w:rPr>
              <w:t>מעבודה</w:t>
            </w:r>
            <w:r w:rsidR="00C732B8" w:rsidRPr="00BD1DBB">
              <w:rPr>
                <w:rStyle w:val="Hyperlink"/>
                <w:rtl/>
              </w:rPr>
              <w:t xml:space="preserve"> </w:t>
            </w:r>
            <w:r w:rsidR="00C732B8" w:rsidRPr="00BD1DBB">
              <w:rPr>
                <w:rStyle w:val="Hyperlink"/>
                <w:rFonts w:hint="eastAsia"/>
                <w:rtl/>
              </w:rPr>
              <w:t>פשוטה</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Toc19548234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ג</w:t>
            </w:r>
            <w:r w:rsidR="00C732B8">
              <w:rPr>
                <w:webHidden/>
                <w:rtl/>
              </w:rPr>
              <w:fldChar w:fldCharType="end"/>
            </w:r>
          </w:hyperlink>
        </w:p>
        <w:p w14:paraId="50F41B44" w14:textId="71393D9F"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35" w:history="1">
            <w:r w:rsidR="00C732B8" w:rsidRPr="00BD1DBB">
              <w:rPr>
                <w:rStyle w:val="Hyperlink"/>
                <w:rtl/>
              </w:rPr>
              <w:t>"</w:t>
            </w:r>
            <w:r w:rsidR="00C732B8" w:rsidRPr="00BD1DBB">
              <w:rPr>
                <w:rStyle w:val="Hyperlink"/>
                <w:rFonts w:hint="eastAsia"/>
                <w:rtl/>
              </w:rPr>
              <w:t>דודי</w:t>
            </w:r>
            <w:r w:rsidR="00C732B8" w:rsidRPr="00BD1DBB">
              <w:rPr>
                <w:rStyle w:val="Hyperlink"/>
                <w:rtl/>
              </w:rPr>
              <w:t xml:space="preserve"> </w:t>
            </w:r>
            <w:r w:rsidR="00C732B8" w:rsidRPr="00BD1DBB">
              <w:rPr>
                <w:rStyle w:val="Hyperlink"/>
                <w:rFonts w:hint="eastAsia"/>
                <w:rtl/>
              </w:rPr>
              <w:t>לי</w:t>
            </w:r>
            <w:r w:rsidR="00C732B8" w:rsidRPr="00BD1DBB">
              <w:rPr>
                <w:rStyle w:val="Hyperlink"/>
                <w:rtl/>
              </w:rPr>
              <w:t xml:space="preserve">" </w:t>
            </w:r>
            <w:r w:rsidR="00C732B8" w:rsidRPr="00BD1DBB">
              <w:rPr>
                <w:rStyle w:val="Hyperlink"/>
                <w:rFonts w:hint="eastAsia"/>
                <w:rtl/>
              </w:rPr>
              <w:t>ע</w:t>
            </w:r>
            <w:r w:rsidR="00C732B8" w:rsidRPr="00BD1DBB">
              <w:rPr>
                <w:rStyle w:val="Hyperlink"/>
                <w:rtl/>
              </w:rPr>
              <w:t>"</w:t>
            </w:r>
            <w:r w:rsidR="00C732B8" w:rsidRPr="00BD1DBB">
              <w:rPr>
                <w:rStyle w:val="Hyperlink"/>
                <w:rFonts w:hint="eastAsia"/>
                <w:rtl/>
              </w:rPr>
              <w:t>י</w:t>
            </w:r>
            <w:r w:rsidR="00C732B8" w:rsidRPr="00BD1DBB">
              <w:rPr>
                <w:rStyle w:val="Hyperlink"/>
                <w:rtl/>
              </w:rPr>
              <w:t xml:space="preserve"> "</w:t>
            </w:r>
            <w:r w:rsidR="00C732B8" w:rsidRPr="00BD1DBB">
              <w:rPr>
                <w:rStyle w:val="Hyperlink"/>
                <w:rFonts w:hint="eastAsia"/>
                <w:rtl/>
              </w:rPr>
              <w:t>אני</w:t>
            </w:r>
            <w:r w:rsidR="00C732B8" w:rsidRPr="00BD1DBB">
              <w:rPr>
                <w:rStyle w:val="Hyperlink"/>
                <w:rtl/>
              </w:rPr>
              <w:t xml:space="preserve"> </w:t>
            </w:r>
            <w:r w:rsidR="00C732B8" w:rsidRPr="00BD1DBB">
              <w:rPr>
                <w:rStyle w:val="Hyperlink"/>
                <w:rFonts w:hint="eastAsia"/>
                <w:rtl/>
              </w:rPr>
              <w:t>לדודי</w:t>
            </w:r>
            <w:r w:rsidR="00C732B8" w:rsidRPr="00BD1DBB">
              <w:rPr>
                <w:rStyle w:val="Hyperlink"/>
                <w:rtl/>
              </w:rPr>
              <w:t>"</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Toc19548235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ג</w:t>
            </w:r>
            <w:r w:rsidR="00C732B8">
              <w:rPr>
                <w:webHidden/>
                <w:rtl/>
              </w:rPr>
              <w:fldChar w:fldCharType="end"/>
            </w:r>
          </w:hyperlink>
        </w:p>
        <w:p w14:paraId="3FC6EF59" w14:textId="18C1CE35" w:rsidR="00C732B8" w:rsidRDefault="000127EF" w:rsidP="00C732B8">
          <w:pPr>
            <w:pStyle w:val="TOC1"/>
            <w:rPr>
              <w:rFonts w:asciiTheme="minorHAnsi" w:eastAsiaTheme="minorEastAsia" w:hAnsiTheme="minorHAnsi" w:cstheme="minorBidi"/>
              <w:sz w:val="22"/>
              <w:szCs w:val="22"/>
              <w:rtl/>
              <w:lang w:val="en-GB" w:eastAsia="en-GB"/>
            </w:rPr>
          </w:pPr>
          <w:hyperlink w:anchor="_Toc19548236" w:history="1">
            <w:r w:rsidR="00C732B8" w:rsidRPr="00BD1DBB">
              <w:rPr>
                <w:rStyle w:val="Hyperlink"/>
                <w:rFonts w:hint="eastAsia"/>
                <w:rtl/>
              </w:rPr>
              <w:t>שיהיו</w:t>
            </w:r>
            <w:r w:rsidR="00C732B8" w:rsidRPr="00BD1DBB">
              <w:rPr>
                <w:rStyle w:val="Hyperlink"/>
                <w:rtl/>
              </w:rPr>
              <w:t xml:space="preserve"> </w:t>
            </w:r>
            <w:r w:rsidR="00C732B8" w:rsidRPr="00BD1DBB">
              <w:rPr>
                <w:rStyle w:val="Hyperlink"/>
                <w:rFonts w:hint="eastAsia"/>
                <w:rtl/>
              </w:rPr>
              <w:t>המעשים</w:t>
            </w:r>
            <w:r w:rsidR="00C732B8" w:rsidRPr="00BD1DBB">
              <w:rPr>
                <w:rStyle w:val="Hyperlink"/>
                <w:rtl/>
              </w:rPr>
              <w:t xml:space="preserve"> </w:t>
            </w:r>
            <w:r w:rsidR="00C732B8" w:rsidRPr="00BD1DBB">
              <w:rPr>
                <w:rStyle w:val="Hyperlink"/>
                <w:rFonts w:hint="eastAsia"/>
                <w:rtl/>
              </w:rPr>
              <w:t>טובים</w:t>
            </w:r>
            <w:r w:rsidR="00C732B8" w:rsidRPr="00BD1DBB">
              <w:rPr>
                <w:rStyle w:val="Hyperlink"/>
                <w:rtl/>
              </w:rPr>
              <w:t xml:space="preserve"> </w:t>
            </w:r>
            <w:r w:rsidR="00C732B8" w:rsidRPr="00BD1DBB">
              <w:rPr>
                <w:rStyle w:val="Hyperlink"/>
                <w:rFonts w:hint="eastAsia"/>
                <w:rtl/>
              </w:rPr>
              <w:t>ומאירים</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Toc19548236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ד</w:t>
            </w:r>
            <w:r w:rsidR="00C732B8">
              <w:rPr>
                <w:webHidden/>
                <w:rtl/>
              </w:rPr>
              <w:fldChar w:fldCharType="end"/>
            </w:r>
          </w:hyperlink>
        </w:p>
        <w:p w14:paraId="4DD90C89" w14:textId="3CD6205A"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37" w:history="1">
            <w:r w:rsidR="00C732B8" w:rsidRPr="00BD1DBB">
              <w:rPr>
                <w:rStyle w:val="Hyperlink"/>
                <w:rFonts w:hint="eastAsia"/>
                <w:rtl/>
              </w:rPr>
              <w:t>דרך</w:t>
            </w:r>
            <w:r w:rsidR="00C732B8" w:rsidRPr="00BD1DBB">
              <w:rPr>
                <w:rStyle w:val="Hyperlink"/>
                <w:rtl/>
              </w:rPr>
              <w:t xml:space="preserve"> </w:t>
            </w:r>
            <w:r w:rsidR="00C732B8" w:rsidRPr="00BD1DBB">
              <w:rPr>
                <w:rStyle w:val="Hyperlink"/>
                <w:rFonts w:hint="eastAsia"/>
                <w:rtl/>
              </w:rPr>
              <w:t>חיים</w:t>
            </w:r>
            <w:r w:rsidR="00C732B8" w:rsidRPr="00BD1DBB">
              <w:rPr>
                <w:rStyle w:val="Hyperlink"/>
                <w:rtl/>
              </w:rPr>
              <w:t xml:space="preserve"> </w:t>
            </w:r>
            <w:r w:rsidR="00C732B8" w:rsidRPr="00BD1DBB">
              <w:rPr>
                <w:rStyle w:val="Hyperlink"/>
                <w:rFonts w:hint="eastAsia"/>
                <w:rtl/>
              </w:rPr>
              <w:t>של</w:t>
            </w:r>
            <w:r w:rsidR="00C732B8" w:rsidRPr="00BD1DBB">
              <w:rPr>
                <w:rStyle w:val="Hyperlink"/>
                <w:rtl/>
              </w:rPr>
              <w:t xml:space="preserve"> </w:t>
            </w:r>
            <w:r w:rsidR="00C732B8" w:rsidRPr="00BD1DBB">
              <w:rPr>
                <w:rStyle w:val="Hyperlink"/>
                <w:rFonts w:hint="eastAsia"/>
                <w:rtl/>
              </w:rPr>
              <w:t>תשובה</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Toc19548237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ד</w:t>
            </w:r>
            <w:r w:rsidR="00C732B8">
              <w:rPr>
                <w:webHidden/>
                <w:rtl/>
              </w:rPr>
              <w:fldChar w:fldCharType="end"/>
            </w:r>
          </w:hyperlink>
        </w:p>
        <w:p w14:paraId="1AC2D07E" w14:textId="149AA9F0"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38" w:history="1">
            <w:r w:rsidR="00C732B8" w:rsidRPr="00BD1DBB">
              <w:rPr>
                <w:rStyle w:val="Hyperlink"/>
                <w:rFonts w:hint="eastAsia"/>
                <w:rtl/>
              </w:rPr>
              <w:t>יפה</w:t>
            </w:r>
            <w:r w:rsidR="00C732B8" w:rsidRPr="00BD1DBB">
              <w:rPr>
                <w:rStyle w:val="Hyperlink"/>
                <w:rtl/>
              </w:rPr>
              <w:t xml:space="preserve"> </w:t>
            </w:r>
            <w:r w:rsidR="00C732B8" w:rsidRPr="00BD1DBB">
              <w:rPr>
                <w:rStyle w:val="Hyperlink"/>
                <w:rFonts w:hint="eastAsia"/>
                <w:rtl/>
              </w:rPr>
              <w:t>שעה</w:t>
            </w:r>
            <w:r w:rsidR="00C732B8" w:rsidRPr="00BD1DBB">
              <w:rPr>
                <w:rStyle w:val="Hyperlink"/>
                <w:rtl/>
              </w:rPr>
              <w:t xml:space="preserve"> </w:t>
            </w:r>
            <w:r w:rsidR="00C732B8" w:rsidRPr="00BD1DBB">
              <w:rPr>
                <w:rStyle w:val="Hyperlink"/>
                <w:rFonts w:hint="eastAsia"/>
                <w:rtl/>
              </w:rPr>
              <w:t>אחת</w:t>
            </w:r>
            <w:r w:rsidR="00C732B8" w:rsidRPr="00BD1DBB">
              <w:rPr>
                <w:rStyle w:val="Hyperlink"/>
                <w:rtl/>
              </w:rPr>
              <w:t xml:space="preserve"> </w:t>
            </w:r>
            <w:r w:rsidR="00C732B8" w:rsidRPr="00BD1DBB">
              <w:rPr>
                <w:rStyle w:val="Hyperlink"/>
                <w:rFonts w:hint="eastAsia"/>
                <w:rtl/>
              </w:rPr>
              <w:t>בתשובה</w:t>
            </w:r>
            <w:r w:rsidR="00C732B8" w:rsidRPr="00BD1DBB">
              <w:rPr>
                <w:rStyle w:val="Hyperlink"/>
                <w:rtl/>
              </w:rPr>
              <w:t xml:space="preserve"> </w:t>
            </w:r>
            <w:r w:rsidR="00C732B8" w:rsidRPr="00BD1DBB">
              <w:rPr>
                <w:rStyle w:val="Hyperlink"/>
                <w:rFonts w:hint="eastAsia"/>
                <w:rtl/>
              </w:rPr>
              <w:t>ומעשים</w:t>
            </w:r>
            <w:r w:rsidR="00C732B8" w:rsidRPr="00BD1DBB">
              <w:rPr>
                <w:rStyle w:val="Hyperlink"/>
                <w:rtl/>
              </w:rPr>
              <w:t xml:space="preserve"> </w:t>
            </w:r>
            <w:r w:rsidR="00C732B8" w:rsidRPr="00BD1DBB">
              <w:rPr>
                <w:rStyle w:val="Hyperlink"/>
                <w:rFonts w:hint="eastAsia"/>
                <w:rtl/>
              </w:rPr>
              <w:t>טובים</w:t>
            </w:r>
            <w:r w:rsidR="00C732B8" w:rsidRPr="00BD1DBB">
              <w:rPr>
                <w:rStyle w:val="Hyperlink"/>
                <w:rtl/>
              </w:rPr>
              <w:t xml:space="preserve"> </w:t>
            </w:r>
            <w:r w:rsidR="00C732B8" w:rsidRPr="00BD1DBB">
              <w:rPr>
                <w:rStyle w:val="Hyperlink"/>
                <w:rFonts w:hint="eastAsia"/>
                <w:rtl/>
              </w:rPr>
              <w:t>בעוה</w:t>
            </w:r>
            <w:r w:rsidR="00C732B8" w:rsidRPr="00BD1DBB">
              <w:rPr>
                <w:rStyle w:val="Hyperlink"/>
                <w:rtl/>
              </w:rPr>
              <w:t>"</w:t>
            </w:r>
            <w:r w:rsidR="00C732B8" w:rsidRPr="00BD1DBB">
              <w:rPr>
                <w:rStyle w:val="Hyperlink"/>
                <w:rFonts w:hint="eastAsia"/>
                <w:rtl/>
              </w:rPr>
              <w:t>ז</w:t>
            </w:r>
            <w:r w:rsidR="00C732B8" w:rsidRPr="00BD1DBB">
              <w:rPr>
                <w:rStyle w:val="Hyperlink"/>
                <w:rtl/>
              </w:rPr>
              <w:t xml:space="preserve"> </w:t>
            </w:r>
            <w:r w:rsidR="00C732B8" w:rsidRPr="00BD1DBB">
              <w:rPr>
                <w:rStyle w:val="Hyperlink"/>
                <w:rFonts w:hint="eastAsia"/>
                <w:rtl/>
              </w:rPr>
              <w:t>מכל</w:t>
            </w:r>
            <w:r w:rsidR="00C732B8" w:rsidRPr="00BD1DBB">
              <w:rPr>
                <w:rStyle w:val="Hyperlink"/>
                <w:rtl/>
              </w:rPr>
              <w:t xml:space="preserve"> </w:t>
            </w:r>
            <w:r w:rsidR="00C732B8" w:rsidRPr="00BD1DBB">
              <w:rPr>
                <w:rStyle w:val="Hyperlink"/>
                <w:rFonts w:hint="eastAsia"/>
                <w:rtl/>
              </w:rPr>
              <w:t>חיי</w:t>
            </w:r>
            <w:r w:rsidR="00C732B8" w:rsidRPr="00BD1DBB">
              <w:rPr>
                <w:rStyle w:val="Hyperlink"/>
                <w:rtl/>
              </w:rPr>
              <w:t xml:space="preserve"> </w:t>
            </w:r>
            <w:r w:rsidR="00C732B8" w:rsidRPr="00BD1DBB">
              <w:rPr>
                <w:rStyle w:val="Hyperlink"/>
                <w:rFonts w:hint="eastAsia"/>
                <w:rtl/>
              </w:rPr>
              <w:t>עוה</w:t>
            </w:r>
            <w:r w:rsidR="00C732B8" w:rsidRPr="00BD1DBB">
              <w:rPr>
                <w:rStyle w:val="Hyperlink"/>
                <w:rtl/>
              </w:rPr>
              <w:t>"</w:t>
            </w:r>
            <w:r w:rsidR="00C732B8" w:rsidRPr="00BD1DBB">
              <w:rPr>
                <w:rStyle w:val="Hyperlink"/>
                <w:rFonts w:hint="eastAsia"/>
                <w:rtl/>
              </w:rPr>
              <w:t>ב</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Toc19548238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ד</w:t>
            </w:r>
            <w:r w:rsidR="00C732B8">
              <w:rPr>
                <w:webHidden/>
                <w:rtl/>
              </w:rPr>
              <w:fldChar w:fldCharType="end"/>
            </w:r>
          </w:hyperlink>
        </w:p>
        <w:p w14:paraId="3EC53AC1" w14:textId="2A492727"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39" w:history="1">
            <w:r w:rsidR="00C732B8" w:rsidRPr="00BD1DBB">
              <w:rPr>
                <w:rStyle w:val="Hyperlink"/>
                <w:rFonts w:hint="eastAsia"/>
                <w:rtl/>
              </w:rPr>
              <w:t>התענוג</w:t>
            </w:r>
            <w:r w:rsidR="00C732B8" w:rsidRPr="00BD1DBB">
              <w:rPr>
                <w:rStyle w:val="Hyperlink"/>
                <w:rtl/>
              </w:rPr>
              <w:t xml:space="preserve"> </w:t>
            </w:r>
            <w:r w:rsidR="00C732B8" w:rsidRPr="00BD1DBB">
              <w:rPr>
                <w:rStyle w:val="Hyperlink"/>
                <w:rFonts w:hint="eastAsia"/>
                <w:rtl/>
              </w:rPr>
              <w:t>הנפלא</w:t>
            </w:r>
            <w:r w:rsidR="00C732B8" w:rsidRPr="00BD1DBB">
              <w:rPr>
                <w:rStyle w:val="Hyperlink"/>
                <w:rtl/>
              </w:rPr>
              <w:t xml:space="preserve"> </w:t>
            </w:r>
            <w:r w:rsidR="00C732B8" w:rsidRPr="00BD1DBB">
              <w:rPr>
                <w:rStyle w:val="Hyperlink"/>
                <w:rFonts w:hint="eastAsia"/>
                <w:rtl/>
              </w:rPr>
              <w:t>של</w:t>
            </w:r>
            <w:r w:rsidR="00C732B8" w:rsidRPr="00BD1DBB">
              <w:rPr>
                <w:rStyle w:val="Hyperlink"/>
                <w:rtl/>
              </w:rPr>
              <w:t xml:space="preserve"> </w:t>
            </w:r>
            <w:r w:rsidR="00C732B8" w:rsidRPr="00BD1DBB">
              <w:rPr>
                <w:rStyle w:val="Hyperlink"/>
                <w:rFonts w:hint="eastAsia"/>
                <w:rtl/>
              </w:rPr>
              <w:t>גן</w:t>
            </w:r>
            <w:r w:rsidR="00C732B8" w:rsidRPr="00BD1DBB">
              <w:rPr>
                <w:rStyle w:val="Hyperlink"/>
                <w:rtl/>
              </w:rPr>
              <w:t xml:space="preserve"> </w:t>
            </w:r>
            <w:r w:rsidR="00C732B8" w:rsidRPr="00BD1DBB">
              <w:rPr>
                <w:rStyle w:val="Hyperlink"/>
                <w:rFonts w:hint="eastAsia"/>
                <w:rtl/>
              </w:rPr>
              <w:t>עדן</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Toc19548239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ב</w:t>
            </w:r>
            <w:r w:rsidR="00C732B8">
              <w:rPr>
                <w:webHidden/>
                <w:rtl/>
              </w:rPr>
              <w:fldChar w:fldCharType="end"/>
            </w:r>
          </w:hyperlink>
        </w:p>
        <w:p w14:paraId="56CFC2BE" w14:textId="037EBE6C"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41" w:history="1">
            <w:r w:rsidR="00C732B8" w:rsidRPr="00BD1DBB">
              <w:rPr>
                <w:rStyle w:val="Hyperlink"/>
                <w:rFonts w:hint="eastAsia"/>
                <w:rtl/>
              </w:rPr>
              <w:t>היופי</w:t>
            </w:r>
            <w:r w:rsidR="00C732B8" w:rsidRPr="00BD1DBB">
              <w:rPr>
                <w:rStyle w:val="Hyperlink"/>
                <w:rtl/>
              </w:rPr>
              <w:t xml:space="preserve"> </w:t>
            </w:r>
            <w:r w:rsidR="00C732B8" w:rsidRPr="00BD1DBB">
              <w:rPr>
                <w:rStyle w:val="Hyperlink"/>
                <w:rFonts w:hint="eastAsia"/>
                <w:rtl/>
              </w:rPr>
              <w:t>של</w:t>
            </w:r>
            <w:r w:rsidR="00C732B8" w:rsidRPr="00BD1DBB">
              <w:rPr>
                <w:rStyle w:val="Hyperlink"/>
                <w:rtl/>
              </w:rPr>
              <w:t xml:space="preserve"> </w:t>
            </w:r>
            <w:r w:rsidR="00C732B8" w:rsidRPr="00BD1DBB">
              <w:rPr>
                <w:rStyle w:val="Hyperlink"/>
                <w:rFonts w:hint="eastAsia"/>
                <w:rtl/>
              </w:rPr>
              <w:t>שעה</w:t>
            </w:r>
            <w:r w:rsidR="00C732B8" w:rsidRPr="00BD1DBB">
              <w:rPr>
                <w:rStyle w:val="Hyperlink"/>
                <w:rtl/>
              </w:rPr>
              <w:t xml:space="preserve"> </w:t>
            </w:r>
            <w:r w:rsidR="00C732B8" w:rsidRPr="00BD1DBB">
              <w:rPr>
                <w:rStyle w:val="Hyperlink"/>
                <w:rFonts w:hint="eastAsia"/>
                <w:rtl/>
              </w:rPr>
              <w:t>במעשים</w:t>
            </w:r>
            <w:r w:rsidR="00C732B8" w:rsidRPr="00BD1DBB">
              <w:rPr>
                <w:rStyle w:val="Hyperlink"/>
                <w:rtl/>
              </w:rPr>
              <w:t xml:space="preserve"> </w:t>
            </w:r>
            <w:r w:rsidR="00C732B8" w:rsidRPr="00BD1DBB">
              <w:rPr>
                <w:rStyle w:val="Hyperlink"/>
                <w:rFonts w:hint="eastAsia"/>
                <w:rtl/>
              </w:rPr>
              <w:t>טובים</w:t>
            </w:r>
            <w:r w:rsidR="00C732B8" w:rsidRPr="00BD1DBB">
              <w:rPr>
                <w:rStyle w:val="Hyperlink"/>
                <w:rtl/>
              </w:rPr>
              <w:t xml:space="preserve"> </w:t>
            </w:r>
            <w:r w:rsidR="00C732B8" w:rsidRPr="00BD1DBB">
              <w:rPr>
                <w:rStyle w:val="Hyperlink"/>
                <w:rFonts w:hint="eastAsia"/>
                <w:rtl/>
              </w:rPr>
              <w:t>בעולם</w:t>
            </w:r>
            <w:r w:rsidR="00C732B8" w:rsidRPr="00BD1DBB">
              <w:rPr>
                <w:rStyle w:val="Hyperlink"/>
                <w:rtl/>
              </w:rPr>
              <w:t xml:space="preserve"> </w:t>
            </w:r>
            <w:r w:rsidR="00C732B8" w:rsidRPr="00BD1DBB">
              <w:rPr>
                <w:rStyle w:val="Hyperlink"/>
                <w:rFonts w:hint="eastAsia"/>
                <w:rtl/>
              </w:rPr>
              <w:t>הזה</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Toc19548241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ג</w:t>
            </w:r>
            <w:r w:rsidR="00C732B8">
              <w:rPr>
                <w:webHidden/>
                <w:rtl/>
              </w:rPr>
              <w:fldChar w:fldCharType="end"/>
            </w:r>
          </w:hyperlink>
        </w:p>
        <w:p w14:paraId="6795EAD9" w14:textId="519C588C" w:rsidR="00C732B8" w:rsidRDefault="000127EF" w:rsidP="00C732B8">
          <w:pPr>
            <w:pStyle w:val="TOC2"/>
            <w:spacing w:line="240" w:lineRule="auto"/>
            <w:rPr>
              <w:rFonts w:asciiTheme="minorHAnsi" w:eastAsiaTheme="minorEastAsia" w:hAnsiTheme="minorHAnsi" w:cstheme="minorBidi"/>
              <w:sz w:val="22"/>
              <w:szCs w:val="22"/>
              <w:rtl/>
              <w:lang w:val="en-GB" w:eastAsia="en-GB"/>
            </w:rPr>
          </w:pPr>
          <w:hyperlink w:anchor="_Toc19548242" w:history="1">
            <w:r w:rsidR="00C732B8" w:rsidRPr="00BD1DBB">
              <w:rPr>
                <w:rStyle w:val="Hyperlink"/>
                <w:rFonts w:hint="eastAsia"/>
                <w:rtl/>
              </w:rPr>
              <w:t>היופי</w:t>
            </w:r>
            <w:r w:rsidR="00C732B8" w:rsidRPr="00BD1DBB">
              <w:rPr>
                <w:rStyle w:val="Hyperlink"/>
                <w:rtl/>
              </w:rPr>
              <w:t xml:space="preserve"> </w:t>
            </w:r>
            <w:r w:rsidR="00C732B8" w:rsidRPr="00BD1DBB">
              <w:rPr>
                <w:rStyle w:val="Hyperlink"/>
                <w:rFonts w:hint="eastAsia"/>
                <w:rtl/>
              </w:rPr>
              <w:t>שבמעשה</w:t>
            </w:r>
            <w:r w:rsidR="00C732B8" w:rsidRPr="00BD1DBB">
              <w:rPr>
                <w:rStyle w:val="Hyperlink"/>
                <w:rtl/>
              </w:rPr>
              <w:t xml:space="preserve"> </w:t>
            </w:r>
            <w:r w:rsidR="00C732B8" w:rsidRPr="00BD1DBB">
              <w:rPr>
                <w:rStyle w:val="Hyperlink"/>
                <w:rFonts w:hint="eastAsia"/>
                <w:rtl/>
              </w:rPr>
              <w:t>בא</w:t>
            </w:r>
            <w:r w:rsidR="00C732B8" w:rsidRPr="00BD1DBB">
              <w:rPr>
                <w:rStyle w:val="Hyperlink"/>
                <w:rtl/>
              </w:rPr>
              <w:t xml:space="preserve"> </w:t>
            </w:r>
            <w:r w:rsidR="00C732B8" w:rsidRPr="00BD1DBB">
              <w:rPr>
                <w:rStyle w:val="Hyperlink"/>
                <w:rFonts w:hint="eastAsia"/>
                <w:rtl/>
              </w:rPr>
              <w:t>דוקא</w:t>
            </w:r>
            <w:r w:rsidR="00C732B8" w:rsidRPr="00BD1DBB">
              <w:rPr>
                <w:rStyle w:val="Hyperlink"/>
                <w:rtl/>
              </w:rPr>
              <w:t xml:space="preserve"> </w:t>
            </w:r>
            <w:r w:rsidR="00C732B8" w:rsidRPr="00BD1DBB">
              <w:rPr>
                <w:rStyle w:val="Hyperlink"/>
                <w:rFonts w:hint="eastAsia"/>
                <w:rtl/>
              </w:rPr>
              <w:t>ע</w:t>
            </w:r>
            <w:r w:rsidR="00C732B8" w:rsidRPr="00BD1DBB">
              <w:rPr>
                <w:rStyle w:val="Hyperlink"/>
                <w:rtl/>
              </w:rPr>
              <w:t>"</w:t>
            </w:r>
            <w:r w:rsidR="00C732B8" w:rsidRPr="00BD1DBB">
              <w:rPr>
                <w:rStyle w:val="Hyperlink"/>
                <w:rFonts w:hint="eastAsia"/>
                <w:rtl/>
              </w:rPr>
              <w:t>י</w:t>
            </w:r>
            <w:r w:rsidR="00C732B8" w:rsidRPr="00BD1DBB">
              <w:rPr>
                <w:rStyle w:val="Hyperlink"/>
                <w:rtl/>
              </w:rPr>
              <w:t xml:space="preserve"> </w:t>
            </w:r>
            <w:r w:rsidR="00C732B8" w:rsidRPr="00BD1DBB">
              <w:rPr>
                <w:rStyle w:val="Hyperlink"/>
                <w:rFonts w:hint="eastAsia"/>
                <w:rtl/>
              </w:rPr>
              <w:t>הקדמת</w:t>
            </w:r>
            <w:r w:rsidR="00C732B8" w:rsidRPr="00BD1DBB">
              <w:rPr>
                <w:rStyle w:val="Hyperlink"/>
                <w:rtl/>
              </w:rPr>
              <w:t xml:space="preserve"> </w:t>
            </w:r>
            <w:r w:rsidR="00C732B8" w:rsidRPr="00BD1DBB">
              <w:rPr>
                <w:rStyle w:val="Hyperlink"/>
                <w:rFonts w:hint="eastAsia"/>
                <w:rtl/>
              </w:rPr>
              <w:t>התשובה</w:t>
            </w:r>
            <w:r w:rsidR="00C732B8">
              <w:rPr>
                <w:webHidden/>
                <w:rtl/>
              </w:rPr>
              <w:tab/>
            </w:r>
            <w:r w:rsidR="00C732B8">
              <w:rPr>
                <w:webHidden/>
                <w:rtl/>
              </w:rPr>
              <w:fldChar w:fldCharType="begin"/>
            </w:r>
            <w:r w:rsidR="00C732B8">
              <w:rPr>
                <w:webHidden/>
                <w:rtl/>
              </w:rPr>
              <w:instrText xml:space="preserve"> </w:instrText>
            </w:r>
            <w:r w:rsidR="00C732B8">
              <w:rPr>
                <w:webHidden/>
              </w:rPr>
              <w:instrText>PAGEREF</w:instrText>
            </w:r>
            <w:r w:rsidR="00C732B8">
              <w:rPr>
                <w:webHidden/>
                <w:rtl/>
              </w:rPr>
              <w:instrText xml:space="preserve"> _</w:instrText>
            </w:r>
            <w:r w:rsidR="00C732B8">
              <w:rPr>
                <w:webHidden/>
              </w:rPr>
              <w:instrText>Toc19548242 \h</w:instrText>
            </w:r>
            <w:r w:rsidR="00C732B8">
              <w:rPr>
                <w:webHidden/>
                <w:rtl/>
              </w:rPr>
              <w:instrText xml:space="preserve"> </w:instrText>
            </w:r>
            <w:r w:rsidR="00C732B8">
              <w:rPr>
                <w:webHidden/>
                <w:rtl/>
              </w:rPr>
            </w:r>
            <w:r w:rsidR="00C732B8">
              <w:rPr>
                <w:webHidden/>
                <w:rtl/>
              </w:rPr>
              <w:fldChar w:fldCharType="separate"/>
            </w:r>
            <w:r w:rsidR="00563757">
              <w:rPr>
                <w:rFonts w:hint="eastAsia"/>
                <w:webHidden/>
                <w:rtl/>
              </w:rPr>
              <w:t>ג</w:t>
            </w:r>
            <w:r w:rsidR="00C732B8">
              <w:rPr>
                <w:webHidden/>
                <w:rtl/>
              </w:rPr>
              <w:fldChar w:fldCharType="end"/>
            </w:r>
          </w:hyperlink>
        </w:p>
        <w:p w14:paraId="042C6112" w14:textId="0280E869" w:rsidR="005D3293" w:rsidRDefault="005D3293" w:rsidP="00E10432">
          <w:pPr>
            <w:tabs>
              <w:tab w:val="left" w:pos="1509"/>
            </w:tabs>
            <w:spacing w:after="0" w:line="240" w:lineRule="auto"/>
          </w:pPr>
          <w:r w:rsidRPr="00E10432">
            <w:rPr>
              <w:b/>
              <w:bCs/>
              <w:noProof/>
              <w:sz w:val="28"/>
              <w:szCs w:val="28"/>
            </w:rPr>
            <w:fldChar w:fldCharType="end"/>
          </w:r>
          <w:r w:rsidR="00E10432">
            <w:rPr>
              <w:b/>
              <w:bCs/>
              <w:noProof/>
            </w:rPr>
            <w:tab/>
          </w:r>
        </w:p>
      </w:sdtContent>
    </w:sdt>
    <w:p w14:paraId="57BAF26E" w14:textId="523E0E76" w:rsidR="00F3596D" w:rsidRDefault="005D3293" w:rsidP="00E10432">
      <w:pPr>
        <w:spacing w:after="0" w:line="240" w:lineRule="auto"/>
        <w:jc w:val="center"/>
        <w:rPr>
          <w:rFonts w:ascii="Wingdings 2" w:hAnsi="Wingdings 2" w:cs="AAd_Livorna"/>
          <w:sz w:val="26"/>
          <w:szCs w:val="26"/>
          <w:rtl/>
          <w:lang w:val="en-GB" w:bidi="he-IL"/>
        </w:rPr>
      </w:pPr>
      <w:bookmarkStart w:id="8" w:name="_je8vxa1083go" w:colFirst="0" w:colLast="0"/>
      <w:bookmarkEnd w:id="8"/>
      <w:r>
        <w:rPr>
          <w:rFonts w:ascii="Wingdings 2" w:hAnsi="Wingdings 2" w:cs="AAd_Livorna"/>
          <w:sz w:val="26"/>
          <w:szCs w:val="26"/>
          <w:lang w:val="en-GB" w:bidi="he-IL"/>
        </w:rPr>
        <w:br w:type="page"/>
      </w:r>
      <w:r w:rsidR="00F3596D" w:rsidRPr="006D669D">
        <w:rPr>
          <w:rFonts w:ascii="Wingdings 2" w:hAnsi="Wingdings 2" w:cs="AAd_Livorna"/>
          <w:sz w:val="26"/>
          <w:szCs w:val="26"/>
          <w:lang w:val="en-GB" w:bidi="he-IL"/>
        </w:rPr>
        <w:lastRenderedPageBreak/>
        <w:t></w:t>
      </w:r>
      <w:r w:rsidR="00F3596D">
        <w:rPr>
          <w:rFonts w:ascii="Wingdings 2" w:hAnsi="Wingdings 2" w:cs="AAd_Livorna" w:hint="cs"/>
          <w:sz w:val="26"/>
          <w:szCs w:val="26"/>
          <w:rtl/>
          <w:lang w:val="en-GB" w:bidi="he-IL"/>
        </w:rPr>
        <w:t xml:space="preserve">   </w:t>
      </w:r>
      <w:r w:rsidR="00062A2D">
        <w:rPr>
          <w:rFonts w:cs="AAd_Livorna" w:hint="cs"/>
          <w:rtl/>
          <w:lang w:bidi="he-IL"/>
        </w:rPr>
        <w:t>שער א'</w:t>
      </w:r>
      <w:r w:rsidR="00F3596D">
        <w:rPr>
          <w:rFonts w:cs="AAd_Livorna" w:hint="cs"/>
          <w:rtl/>
          <w:lang w:bidi="he-IL"/>
        </w:rPr>
        <w:t xml:space="preserve"> </w:t>
      </w:r>
      <w:r w:rsidR="00F3596D" w:rsidRPr="006D669D">
        <w:rPr>
          <w:rFonts w:ascii="Wingdings 2" w:hAnsi="Wingdings 2" w:cs="AAd_Livorna"/>
          <w:sz w:val="26"/>
          <w:szCs w:val="26"/>
          <w:lang w:val="en-GB" w:bidi="he-IL"/>
        </w:rPr>
        <w:t></w:t>
      </w:r>
    </w:p>
    <w:p w14:paraId="1D6D2B3B" w14:textId="77777777" w:rsidR="00F3596D" w:rsidRDefault="00D65634" w:rsidP="00062A2D">
      <w:pPr>
        <w:pStyle w:val="Heading1"/>
        <w:rPr>
          <w:rtl/>
        </w:rPr>
      </w:pPr>
      <w:bookmarkStart w:id="9" w:name="_Toc19548219"/>
      <w:r>
        <w:rPr>
          <w:rFonts w:hint="cs"/>
          <w:rtl/>
        </w:rPr>
        <w:t>סגולת הזמן</w:t>
      </w:r>
      <w:r w:rsidR="00F3596D">
        <w:rPr>
          <w:rFonts w:hint="cs"/>
          <w:rtl/>
        </w:rPr>
        <w:t xml:space="preserve"> </w:t>
      </w:r>
      <w:r w:rsidR="005D3293">
        <w:rPr>
          <w:rFonts w:hint="cs"/>
          <w:rtl/>
        </w:rPr>
        <w:t>והעבודה של</w:t>
      </w:r>
      <w:r w:rsidR="00F3596D">
        <w:rPr>
          <w:rFonts w:hint="cs"/>
          <w:rtl/>
        </w:rPr>
        <w:t xml:space="preserve"> </w:t>
      </w:r>
      <w:r>
        <w:rPr>
          <w:rFonts w:hint="cs"/>
          <w:rtl/>
        </w:rPr>
        <w:t>חודש אלול</w:t>
      </w:r>
      <w:bookmarkEnd w:id="9"/>
    </w:p>
    <w:p w14:paraId="21C545B7" w14:textId="5C46395C" w:rsidR="00F369E1" w:rsidRPr="000E0470" w:rsidRDefault="000E0470" w:rsidP="008F10AF">
      <w:pPr>
        <w:pStyle w:val="IntenseQuote"/>
        <w:spacing w:before="0" w:line="276" w:lineRule="auto"/>
        <w:rPr>
          <w:rFonts w:cs="AdaMF"/>
          <w:i w:val="0"/>
          <w:iCs w:val="0"/>
          <w:color w:val="auto"/>
          <w:sz w:val="22"/>
          <w:szCs w:val="22"/>
          <w:rtl/>
          <w:lang w:bidi="he-IL"/>
        </w:rPr>
      </w:pPr>
      <w:r w:rsidRPr="000E0470">
        <w:rPr>
          <w:rFonts w:cs="AdaMF" w:hint="cs"/>
          <w:i w:val="0"/>
          <w:iCs w:val="0"/>
          <w:color w:val="auto"/>
          <w:sz w:val="22"/>
          <w:szCs w:val="22"/>
          <w:rtl/>
          <w:lang w:bidi="he-IL"/>
        </w:rPr>
        <w:t xml:space="preserve">אני לדודי ודודי לי </w:t>
      </w:r>
      <w:r w:rsidRPr="000E0470">
        <w:rPr>
          <w:rFonts w:cs="AdaMF"/>
          <w:i w:val="0"/>
          <w:iCs w:val="0"/>
          <w:color w:val="auto"/>
          <w:sz w:val="22"/>
          <w:szCs w:val="22"/>
          <w:rtl/>
          <w:lang w:bidi="he-IL"/>
        </w:rPr>
        <w:t>–</w:t>
      </w:r>
      <w:r w:rsidRPr="000E0470">
        <w:rPr>
          <w:rFonts w:cs="AdaMF" w:hint="cs"/>
          <w:i w:val="0"/>
          <w:iCs w:val="0"/>
          <w:color w:val="auto"/>
          <w:sz w:val="22"/>
          <w:szCs w:val="22"/>
          <w:rtl/>
          <w:lang w:bidi="he-IL"/>
        </w:rPr>
        <w:t xml:space="preserve"> העבודה של אלול ושל ראש השנה </w:t>
      </w:r>
      <w:r w:rsidRPr="000E0470">
        <w:rPr>
          <w:rFonts w:cs="AdaMF"/>
          <w:i w:val="0"/>
          <w:iCs w:val="0"/>
          <w:color w:val="auto"/>
          <w:sz w:val="22"/>
          <w:szCs w:val="22"/>
          <w:rtl/>
          <w:lang w:bidi="he-IL"/>
        </w:rPr>
        <w:t>–</w:t>
      </w:r>
      <w:r w:rsidRPr="000E0470">
        <w:rPr>
          <w:rFonts w:cs="AdaMF" w:hint="cs"/>
          <w:i w:val="0"/>
          <w:iCs w:val="0"/>
          <w:color w:val="auto"/>
          <w:sz w:val="22"/>
          <w:szCs w:val="22"/>
          <w:rtl/>
          <w:lang w:bidi="he-IL"/>
        </w:rPr>
        <w:t xml:space="preserve"> הארת י"ג מדות הרחמים בחודש אלול </w:t>
      </w:r>
      <w:r w:rsidRPr="000E0470">
        <w:rPr>
          <w:rFonts w:cs="AdaMF"/>
          <w:i w:val="0"/>
          <w:iCs w:val="0"/>
          <w:color w:val="auto"/>
          <w:sz w:val="22"/>
          <w:szCs w:val="22"/>
          <w:rtl/>
          <w:lang w:bidi="he-IL"/>
        </w:rPr>
        <w:t>–</w:t>
      </w:r>
      <w:r w:rsidRPr="000E0470">
        <w:rPr>
          <w:rFonts w:cs="AdaMF" w:hint="cs"/>
          <w:i w:val="0"/>
          <w:iCs w:val="0"/>
          <w:color w:val="auto"/>
          <w:sz w:val="22"/>
          <w:szCs w:val="22"/>
          <w:rtl/>
          <w:lang w:bidi="he-IL"/>
        </w:rPr>
        <w:t xml:space="preserve"> משל המלך בשדה </w:t>
      </w:r>
      <w:r w:rsidRPr="000E0470">
        <w:rPr>
          <w:rFonts w:cs="AdaMF"/>
          <w:i w:val="0"/>
          <w:iCs w:val="0"/>
          <w:color w:val="auto"/>
          <w:sz w:val="22"/>
          <w:szCs w:val="22"/>
          <w:rtl/>
          <w:lang w:bidi="he-IL"/>
        </w:rPr>
        <w:t>–</w:t>
      </w:r>
      <w:r w:rsidRPr="000E0470">
        <w:rPr>
          <w:rFonts w:cs="AdaMF" w:hint="cs"/>
          <w:i w:val="0"/>
          <w:iCs w:val="0"/>
          <w:color w:val="auto"/>
          <w:sz w:val="22"/>
          <w:szCs w:val="22"/>
          <w:rtl/>
          <w:lang w:bidi="he-IL"/>
        </w:rPr>
        <w:t xml:space="preserve"> להתעורר ביראת ה'</w:t>
      </w:r>
    </w:p>
    <w:p w14:paraId="56A6C314" w14:textId="5857B5BA" w:rsidR="00F369E1" w:rsidRPr="00F369E1" w:rsidRDefault="00F369E1" w:rsidP="00F369E1">
      <w:pPr>
        <w:rPr>
          <w:rtl/>
          <w:lang w:bidi="he-IL"/>
        </w:rPr>
        <w:sectPr w:rsidR="00F369E1" w:rsidRPr="00F369E1" w:rsidSect="00793B4C">
          <w:headerReference w:type="default" r:id="rId15"/>
          <w:footerReference w:type="default" r:id="rId16"/>
          <w:headerReference w:type="first" r:id="rId17"/>
          <w:footerReference w:type="first" r:id="rId18"/>
          <w:type w:val="continuous"/>
          <w:pgSz w:w="8391" w:h="11906" w:code="11"/>
          <w:pgMar w:top="720" w:right="720" w:bottom="720" w:left="720"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start="1"/>
          <w:cols w:space="708"/>
          <w:titlePg/>
          <w:bidi/>
          <w:docGrid w:linePitch="360"/>
        </w:sectPr>
      </w:pPr>
    </w:p>
    <w:p w14:paraId="65150925" w14:textId="0886B45C" w:rsidR="00A94C4D" w:rsidRDefault="000178EA" w:rsidP="00A94C4D">
      <w:pPr>
        <w:pStyle w:val="Heading2"/>
        <w:rPr>
          <w:rtl/>
        </w:rPr>
      </w:pPr>
      <w:bookmarkStart w:id="10" w:name="_Toc19548220"/>
      <w:r>
        <w:rPr>
          <w:rFonts w:hint="cs"/>
          <w:rtl/>
        </w:rPr>
        <w:t>אני לדודי ודודי לי</w:t>
      </w:r>
      <w:bookmarkEnd w:id="10"/>
    </w:p>
    <w:p w14:paraId="706CBC49" w14:textId="29B610D4" w:rsidR="003D4E4A" w:rsidRDefault="00A94C4D" w:rsidP="003D4E4A">
      <w:pPr>
        <w:pStyle w:val="a1"/>
        <w:rPr>
          <w:rtl/>
        </w:rPr>
      </w:pPr>
      <w:r>
        <w:rPr>
          <w:rFonts w:hint="cs"/>
          <w:rtl/>
        </w:rPr>
        <w:t>מובא בספרים</w:t>
      </w:r>
      <w:r>
        <w:rPr>
          <w:rStyle w:val="FootnoteReference"/>
          <w:sz w:val="24"/>
          <w:szCs w:val="24"/>
          <w:rtl/>
        </w:rPr>
        <w:footnoteReference w:id="1"/>
      </w:r>
      <w:r>
        <w:rPr>
          <w:rFonts w:hint="cs"/>
          <w:rtl/>
        </w:rPr>
        <w:t xml:space="preserve"> שהעבודה אלול מרומז בהפסוק "אני לדודי ודודי לי</w:t>
      </w:r>
      <w:r>
        <w:rPr>
          <w:rStyle w:val="FootnoteReference"/>
          <w:sz w:val="24"/>
          <w:szCs w:val="24"/>
          <w:rtl/>
        </w:rPr>
        <w:footnoteReference w:id="2"/>
      </w:r>
      <w:r>
        <w:rPr>
          <w:rFonts w:hint="cs"/>
          <w:rtl/>
        </w:rPr>
        <w:t>", שראשי תיבות אלו הם אלול, וסופי התיבות עולים ארבעים, שהם כנגד הארבעים יום מר"ח אלול עד ליום הכיפורים.</w:t>
      </w:r>
      <w:r w:rsidR="003D4E4A">
        <w:rPr>
          <w:rFonts w:hint="cs"/>
          <w:rtl/>
        </w:rPr>
        <w:t xml:space="preserve"> וזה מרמז על תוכן עבודת ימים אלו, שהאדם (אני) יתעורר בתשובה אל ה' (דודי)</w:t>
      </w:r>
      <w:r w:rsidR="003D4E4A">
        <w:rPr>
          <w:rStyle w:val="FootnoteReference"/>
          <w:rtl/>
        </w:rPr>
        <w:footnoteReference w:id="3"/>
      </w:r>
      <w:r w:rsidR="003D4E4A">
        <w:rPr>
          <w:rFonts w:hint="cs"/>
          <w:rtl/>
        </w:rPr>
        <w:t xml:space="preserve">. </w:t>
      </w:r>
    </w:p>
    <w:p w14:paraId="476A6BC7" w14:textId="3DACEF92" w:rsidR="003D4E4A" w:rsidRDefault="003D4E4A" w:rsidP="003D4E4A">
      <w:pPr>
        <w:pStyle w:val="a1"/>
        <w:rPr>
          <w:rtl/>
        </w:rPr>
      </w:pPr>
      <w:r>
        <w:rPr>
          <w:rFonts w:hint="cs"/>
          <w:rtl/>
        </w:rPr>
        <w:t>וכן כתב טור</w:t>
      </w:r>
      <w:r>
        <w:rPr>
          <w:rStyle w:val="FootnoteReference"/>
          <w:rtl/>
        </w:rPr>
        <w:footnoteReference w:id="4"/>
      </w:r>
      <w:r>
        <w:rPr>
          <w:rFonts w:hint="cs"/>
          <w:rtl/>
        </w:rPr>
        <w:t>, בטעם תקיעת שופר בחודש אלול, ש"מר"ח אלול ואילך תוקעין בשופר בכל יום כדי להזהיר את העם שיעשו תשובה, כמ"ש היתקע שופר בעיר ועם לא יחרדו". כיון שעבודת חודש אלול היא לעורר בעצמו תשובה וחרדה, יראת ה'.</w:t>
      </w:r>
    </w:p>
    <w:p w14:paraId="439B07BE" w14:textId="3162CBF6" w:rsidR="00C26E35" w:rsidRDefault="008F10AF" w:rsidP="00C26E35">
      <w:pPr>
        <w:pStyle w:val="Heading2"/>
        <w:rPr>
          <w:rtl/>
        </w:rPr>
      </w:pPr>
      <w:bookmarkStart w:id="11" w:name="_Toc19548221"/>
      <w:r>
        <w:rPr>
          <w:rFonts w:hint="cs"/>
          <w:rtl/>
        </w:rPr>
        <w:t xml:space="preserve">חודש אלול </w:t>
      </w:r>
      <w:r>
        <w:rPr>
          <w:rtl/>
        </w:rPr>
        <w:t>–</w:t>
      </w:r>
      <w:r>
        <w:rPr>
          <w:rFonts w:hint="cs"/>
          <w:rtl/>
        </w:rPr>
        <w:t xml:space="preserve"> עבודת האדם לעורר עצמו ביראת ה'</w:t>
      </w:r>
      <w:bookmarkEnd w:id="11"/>
    </w:p>
    <w:p w14:paraId="591FB00A" w14:textId="457E0356" w:rsidR="00C26E35" w:rsidRDefault="003D4E4A" w:rsidP="003D4E4A">
      <w:pPr>
        <w:pStyle w:val="a1"/>
        <w:rPr>
          <w:rtl/>
        </w:rPr>
      </w:pPr>
      <w:r>
        <w:rPr>
          <w:rFonts w:hint="cs"/>
          <w:rtl/>
        </w:rPr>
        <w:t xml:space="preserve">בזמן של ראש השנה, </w:t>
      </w:r>
      <w:r w:rsidR="00C26E35">
        <w:rPr>
          <w:rFonts w:hint="cs"/>
          <w:rtl/>
        </w:rPr>
        <w:t xml:space="preserve">בא לאדם התעוררות מלמעלה, שבימים אלו </w:t>
      </w:r>
      <w:r>
        <w:rPr>
          <w:rFonts w:hint="cs"/>
          <w:rtl/>
        </w:rPr>
        <w:t xml:space="preserve">נרגש </w:t>
      </w:r>
      <w:r w:rsidR="00C26E35">
        <w:rPr>
          <w:rFonts w:hint="cs"/>
          <w:rtl/>
        </w:rPr>
        <w:t>מלכותו יתברך</w:t>
      </w:r>
      <w:r w:rsidR="00C732B8">
        <w:rPr>
          <w:rStyle w:val="FootnoteReference"/>
          <w:rtl/>
        </w:rPr>
        <w:footnoteReference w:id="5"/>
      </w:r>
      <w:r>
        <w:rPr>
          <w:rFonts w:hint="cs"/>
          <w:rtl/>
        </w:rPr>
        <w:t xml:space="preserve">, שלכן </w:t>
      </w:r>
      <w:r w:rsidR="00C26E35">
        <w:rPr>
          <w:rFonts w:hint="cs"/>
          <w:rtl/>
        </w:rPr>
        <w:t>קוראים להקב"ה "המלך</w:t>
      </w:r>
      <w:r w:rsidR="00C732B8">
        <w:rPr>
          <w:rStyle w:val="FootnoteReference"/>
          <w:rtl/>
        </w:rPr>
        <w:footnoteReference w:id="6"/>
      </w:r>
      <w:r w:rsidR="00C26E35">
        <w:rPr>
          <w:rFonts w:hint="cs"/>
          <w:rtl/>
        </w:rPr>
        <w:t>", ו</w:t>
      </w:r>
      <w:r w:rsidR="00C732B8">
        <w:rPr>
          <w:rFonts w:hint="cs"/>
          <w:rtl/>
        </w:rPr>
        <w:t xml:space="preserve">אומרים </w:t>
      </w:r>
      <w:r w:rsidR="00C26E35">
        <w:rPr>
          <w:rFonts w:hint="cs"/>
          <w:rtl/>
        </w:rPr>
        <w:t>"מלך על כל ישראל". וזהו "ודודי לי", תחלה "דודי" -</w:t>
      </w:r>
      <w:r w:rsidR="00F33797">
        <w:rPr>
          <w:rFonts w:hint="cs"/>
          <w:rtl/>
        </w:rPr>
        <w:t xml:space="preserve"> </w:t>
      </w:r>
      <w:r w:rsidR="00C26E35">
        <w:rPr>
          <w:rFonts w:hint="cs"/>
          <w:rtl/>
        </w:rPr>
        <w:t>הקב"ה</w:t>
      </w:r>
      <w:r w:rsidR="00F33797">
        <w:rPr>
          <w:rFonts w:hint="cs"/>
          <w:rtl/>
        </w:rPr>
        <w:t>,</w:t>
      </w:r>
      <w:r w:rsidR="00C26E35">
        <w:rPr>
          <w:rFonts w:hint="cs"/>
          <w:rtl/>
        </w:rPr>
        <w:t xml:space="preserve"> ואח"כ "לי", שההתעוררות בא מצד "דודי"</w:t>
      </w:r>
      <w:r w:rsidR="00F33797">
        <w:rPr>
          <w:rFonts w:hint="cs"/>
          <w:rtl/>
        </w:rPr>
        <w:t>, שנמשך להאדם התעוררות מלמעלה, שלא מצד עבודתו</w:t>
      </w:r>
      <w:r w:rsidR="00C26E35">
        <w:rPr>
          <w:rFonts w:hint="cs"/>
          <w:rtl/>
        </w:rPr>
        <w:t>.</w:t>
      </w:r>
    </w:p>
    <w:p w14:paraId="09D28733" w14:textId="77777777" w:rsidR="00F369E1" w:rsidRDefault="00C26E35" w:rsidP="00C26E35">
      <w:pPr>
        <w:pStyle w:val="a1"/>
        <w:rPr>
          <w:rtl/>
        </w:rPr>
      </w:pPr>
      <w:r>
        <w:rPr>
          <w:rFonts w:hint="cs"/>
          <w:rtl/>
        </w:rPr>
        <w:t xml:space="preserve">אמנם בחודש אלול אין נמשך התעוררות מלמעלה, וצריך האדם לעורר עצמו אל ה'. ולכן חודש אלול מרומז בתיבות "אני לדודי", שה"אני" </w:t>
      </w:r>
      <w:r>
        <w:rPr>
          <w:rFonts w:hint="cs"/>
          <w:rtl/>
        </w:rPr>
        <w:lastRenderedPageBreak/>
        <w:t xml:space="preserve">מעורר עצמו להתקרב אל הקב"ה, "דודי". </w:t>
      </w:r>
    </w:p>
    <w:p w14:paraId="1E4EFCA6" w14:textId="0923AF8A" w:rsidR="00933DFE" w:rsidRDefault="00933DFE" w:rsidP="00933DFE">
      <w:pPr>
        <w:pStyle w:val="Heading2"/>
        <w:rPr>
          <w:rtl/>
        </w:rPr>
      </w:pPr>
      <w:bookmarkStart w:id="12" w:name="_Toc19548222"/>
      <w:r>
        <w:rPr>
          <w:rFonts w:hint="cs"/>
          <w:rtl/>
        </w:rPr>
        <w:t xml:space="preserve">עיקר עבודת האדם </w:t>
      </w:r>
      <w:r>
        <w:rPr>
          <w:rtl/>
        </w:rPr>
        <w:t>–</w:t>
      </w:r>
      <w:r>
        <w:rPr>
          <w:rFonts w:hint="cs"/>
          <w:rtl/>
        </w:rPr>
        <w:t xml:space="preserve"> יראת ה'</w:t>
      </w:r>
      <w:bookmarkEnd w:id="12"/>
    </w:p>
    <w:p w14:paraId="28DE17C5" w14:textId="3C708325" w:rsidR="00933DFE" w:rsidRDefault="003D4E4A" w:rsidP="00C732B8">
      <w:pPr>
        <w:pStyle w:val="a1"/>
        <w:rPr>
          <w:rtl/>
        </w:rPr>
      </w:pPr>
      <w:r>
        <w:rPr>
          <w:rFonts w:hint="cs"/>
          <w:rtl/>
        </w:rPr>
        <w:t xml:space="preserve">עבודת האדם </w:t>
      </w:r>
      <w:r w:rsidR="00933DFE">
        <w:rPr>
          <w:rFonts w:hint="cs"/>
          <w:rtl/>
        </w:rPr>
        <w:t xml:space="preserve">- </w:t>
      </w:r>
      <w:r>
        <w:rPr>
          <w:rFonts w:hint="cs"/>
          <w:rtl/>
        </w:rPr>
        <w:t>"אני", הוא בעיקר בעבודה של יראה</w:t>
      </w:r>
      <w:r w:rsidR="00C26E35">
        <w:rPr>
          <w:rFonts w:hint="cs"/>
          <w:rtl/>
        </w:rPr>
        <w:t xml:space="preserve"> פשוטה, קבלת עול מלכותו יתברך</w:t>
      </w:r>
      <w:r>
        <w:rPr>
          <w:rFonts w:hint="cs"/>
          <w:rtl/>
        </w:rPr>
        <w:t xml:space="preserve">. </w:t>
      </w:r>
      <w:r w:rsidR="00933DFE">
        <w:rPr>
          <w:rFonts w:hint="cs"/>
          <w:rtl/>
        </w:rPr>
        <w:t>ו</w:t>
      </w:r>
      <w:r w:rsidR="00F369E1">
        <w:rPr>
          <w:rFonts w:hint="cs"/>
          <w:rtl/>
        </w:rPr>
        <w:t xml:space="preserve">בדוגמת </w:t>
      </w:r>
      <w:r>
        <w:rPr>
          <w:rFonts w:hint="cs"/>
          <w:rtl/>
        </w:rPr>
        <w:t>מלך בשר ודם</w:t>
      </w:r>
      <w:r w:rsidR="00F369E1">
        <w:rPr>
          <w:rFonts w:hint="cs"/>
          <w:rtl/>
        </w:rPr>
        <w:t>, שמלכותו</w:t>
      </w:r>
      <w:r>
        <w:rPr>
          <w:rFonts w:hint="cs"/>
          <w:rtl/>
        </w:rPr>
        <w:t xml:space="preserve"> בא על ידי זה שהעם מקבלים אותו להיות מלך עליהם "שום תשים עליך מלך</w:t>
      </w:r>
      <w:r>
        <w:rPr>
          <w:rStyle w:val="FootnoteReference"/>
          <w:rtl/>
        </w:rPr>
        <w:footnoteReference w:id="7"/>
      </w:r>
      <w:r>
        <w:rPr>
          <w:rFonts w:hint="cs"/>
          <w:rtl/>
        </w:rPr>
        <w:t>"</w:t>
      </w:r>
      <w:r w:rsidR="00F369E1">
        <w:rPr>
          <w:rFonts w:hint="cs"/>
          <w:rtl/>
        </w:rPr>
        <w:t>, ש</w:t>
      </w:r>
      <w:r w:rsidR="00C732B8">
        <w:rPr>
          <w:rFonts w:hint="cs"/>
          <w:rtl/>
        </w:rPr>
        <w:t xml:space="preserve">קבלת המלכות היא על ידי </w:t>
      </w:r>
      <w:r w:rsidR="00F369E1">
        <w:rPr>
          <w:rFonts w:hint="cs"/>
          <w:rtl/>
        </w:rPr>
        <w:t>העם</w:t>
      </w:r>
      <w:r w:rsidR="00C732B8">
        <w:rPr>
          <w:rFonts w:hint="cs"/>
          <w:rtl/>
        </w:rPr>
        <w:t>.</w:t>
      </w:r>
    </w:p>
    <w:p w14:paraId="74E873A6" w14:textId="4B1B5EB6" w:rsidR="00933DFE" w:rsidRDefault="00933DFE" w:rsidP="00933DFE">
      <w:pPr>
        <w:pStyle w:val="Heading2"/>
        <w:rPr>
          <w:rtl/>
        </w:rPr>
      </w:pPr>
      <w:bookmarkStart w:id="13" w:name="_Toc19548223"/>
      <w:r>
        <w:rPr>
          <w:rFonts w:hint="cs"/>
          <w:rtl/>
        </w:rPr>
        <w:t>ר"ה בא ע"י עבודת ימי אלול</w:t>
      </w:r>
      <w:bookmarkEnd w:id="13"/>
    </w:p>
    <w:p w14:paraId="49D5076E" w14:textId="61D92140" w:rsidR="00A443DD" w:rsidRDefault="00933DFE" w:rsidP="00933DFE">
      <w:pPr>
        <w:pStyle w:val="a1"/>
        <w:rPr>
          <w:rtl/>
        </w:rPr>
      </w:pPr>
      <w:r>
        <w:rPr>
          <w:rFonts w:hint="cs"/>
          <w:rtl/>
        </w:rPr>
        <w:t xml:space="preserve">העבודה של חודש אלול, שהאדם יעורר עצמו ביראת ה', </w:t>
      </w:r>
      <w:r w:rsidR="00A443DD">
        <w:rPr>
          <w:rFonts w:hint="cs"/>
          <w:rtl/>
        </w:rPr>
        <w:t xml:space="preserve">ה"אני לדודי", </w:t>
      </w:r>
      <w:r>
        <w:rPr>
          <w:rFonts w:hint="cs"/>
          <w:rtl/>
        </w:rPr>
        <w:t>הוא ההכנה להיראה הנעלית של ראש השנה</w:t>
      </w:r>
      <w:r w:rsidR="00A443DD">
        <w:rPr>
          <w:rFonts w:hint="cs"/>
          <w:rtl/>
        </w:rPr>
        <w:t>, ה</w:t>
      </w:r>
      <w:r>
        <w:rPr>
          <w:rFonts w:hint="cs"/>
          <w:rtl/>
        </w:rPr>
        <w:t>"דודי לי"</w:t>
      </w:r>
      <w:r w:rsidR="00A443DD">
        <w:rPr>
          <w:rFonts w:hint="cs"/>
          <w:rtl/>
        </w:rPr>
        <w:t>, כמו מלך בהיכל מלכותו</w:t>
      </w:r>
      <w:r>
        <w:rPr>
          <w:rFonts w:hint="cs"/>
          <w:rtl/>
        </w:rPr>
        <w:t>.</w:t>
      </w:r>
      <w:r w:rsidR="00B2520A">
        <w:rPr>
          <w:rFonts w:hint="cs"/>
          <w:rtl/>
        </w:rPr>
        <w:t xml:space="preserve"> </w:t>
      </w:r>
      <w:r w:rsidR="00A443DD">
        <w:rPr>
          <w:rFonts w:hint="cs"/>
          <w:rtl/>
        </w:rPr>
        <w:t xml:space="preserve">כי אי אפשר להגיע למדריגה הנעלית של היראה שבר"ה בלי הקדמת יראת שמים פשוטה. </w:t>
      </w:r>
    </w:p>
    <w:p w14:paraId="2F7CFBA2" w14:textId="1C05E3B0" w:rsidR="003D4E4A" w:rsidRDefault="00A443DD" w:rsidP="00F33797">
      <w:pPr>
        <w:pStyle w:val="a1"/>
        <w:rPr>
          <w:rtl/>
        </w:rPr>
      </w:pPr>
      <w:r>
        <w:rPr>
          <w:rFonts w:hint="cs"/>
          <w:rtl/>
        </w:rPr>
        <w:t xml:space="preserve">יתירה מזה, כל הגילויים שנמשכים מלמעלה בראש השנה, באים על </w:t>
      </w:r>
      <w:r w:rsidR="00F33797">
        <w:rPr>
          <w:rFonts w:hint="cs"/>
          <w:rtl/>
        </w:rPr>
        <w:t xml:space="preserve">עבודת בני ישראל בחודש אלול, </w:t>
      </w:r>
      <w:r w:rsidR="00B2520A">
        <w:rPr>
          <w:rFonts w:hint="cs"/>
          <w:rtl/>
        </w:rPr>
        <w:t>כפי שיתבאר בעז"ה לקמן</w:t>
      </w:r>
      <w:r w:rsidR="00F33797">
        <w:rPr>
          <w:rFonts w:hint="cs"/>
          <w:rtl/>
        </w:rPr>
        <w:t xml:space="preserve"> בשער א'</w:t>
      </w:r>
      <w:r w:rsidR="00B2520A">
        <w:rPr>
          <w:rFonts w:hint="cs"/>
          <w:rtl/>
        </w:rPr>
        <w:t>.</w:t>
      </w:r>
      <w:r w:rsidR="00933DFE">
        <w:rPr>
          <w:rFonts w:hint="cs"/>
          <w:rtl/>
        </w:rPr>
        <w:t xml:space="preserve"> </w:t>
      </w:r>
    </w:p>
    <w:p w14:paraId="3D9DB391" w14:textId="72D7B1AD" w:rsidR="00933DFE" w:rsidRPr="00933DFE" w:rsidRDefault="00933DFE" w:rsidP="00933DFE">
      <w:pPr>
        <w:spacing w:line="276" w:lineRule="auto"/>
        <w:jc w:val="center"/>
        <w:rPr>
          <w:rFonts w:ascii="Wingdings 2" w:hAnsi="Wingdings 2" w:cs="AAd_Livorna"/>
          <w:sz w:val="26"/>
          <w:szCs w:val="26"/>
          <w:rtl/>
          <w:lang w:val="en-GB" w:bidi="he-IL"/>
        </w:rPr>
      </w:pPr>
      <w:r w:rsidRPr="006D669D">
        <w:rPr>
          <w:rFonts w:ascii="Wingdings 2" w:hAnsi="Wingdings 2" w:cs="AAd_Livorna"/>
          <w:sz w:val="26"/>
          <w:szCs w:val="26"/>
          <w:lang w:val="en-GB" w:bidi="he-IL"/>
        </w:rPr>
        <w:t></w:t>
      </w:r>
      <w:r w:rsidRPr="006D669D">
        <w:rPr>
          <w:rFonts w:ascii="Wingdings" w:hAnsi="Wingdings" w:cs="AAd_Livorna"/>
          <w:sz w:val="26"/>
          <w:szCs w:val="26"/>
          <w:lang w:bidi="he-IL"/>
        </w:rPr>
        <w:t></w:t>
      </w:r>
      <w:r w:rsidRPr="006D669D">
        <w:rPr>
          <w:rFonts w:ascii="Wingdings 2" w:hAnsi="Wingdings 2" w:cs="AAd_Livorna"/>
          <w:sz w:val="26"/>
          <w:szCs w:val="26"/>
          <w:lang w:val="en-GB" w:bidi="he-IL"/>
        </w:rPr>
        <w:t></w:t>
      </w:r>
    </w:p>
    <w:p w14:paraId="2D25C85F" w14:textId="0D42D53D" w:rsidR="000178EA" w:rsidRDefault="000178EA" w:rsidP="000178EA">
      <w:pPr>
        <w:pStyle w:val="Heading2"/>
        <w:rPr>
          <w:rtl/>
        </w:rPr>
      </w:pPr>
      <w:bookmarkStart w:id="14" w:name="_Toc19548224"/>
      <w:r>
        <w:rPr>
          <w:rFonts w:hint="cs"/>
          <w:rtl/>
        </w:rPr>
        <w:t>חודש של רחמים</w:t>
      </w:r>
      <w:bookmarkEnd w:id="14"/>
    </w:p>
    <w:p w14:paraId="09B56C6F" w14:textId="5AD3458E" w:rsidR="003D4E4A" w:rsidRDefault="00F369E1" w:rsidP="003D4E4A">
      <w:pPr>
        <w:pStyle w:val="a1"/>
        <w:rPr>
          <w:rtl/>
        </w:rPr>
      </w:pPr>
      <w:r>
        <w:rPr>
          <w:rFonts w:hint="cs"/>
          <w:rtl/>
        </w:rPr>
        <w:t>ימי</w:t>
      </w:r>
      <w:r w:rsidR="003D4E4A">
        <w:rPr>
          <w:rFonts w:hint="cs"/>
          <w:rtl/>
        </w:rPr>
        <w:t xml:space="preserve"> חודש אלול הם </w:t>
      </w:r>
      <w:r>
        <w:rPr>
          <w:rFonts w:hint="cs"/>
          <w:rtl/>
        </w:rPr>
        <w:t xml:space="preserve">גם כן </w:t>
      </w:r>
      <w:r w:rsidR="003D4E4A">
        <w:rPr>
          <w:rFonts w:hint="cs"/>
          <w:rtl/>
        </w:rPr>
        <w:t>ימי רחמים, כפי שמובא בטור מפרקי דרבי אליעזר, שבר"ח אלול אמר הקב"ה אל משה "עלה אלי ההרה.. ואתנה לך לחות האבן</w:t>
      </w:r>
      <w:r w:rsidR="003D4E4A">
        <w:rPr>
          <w:rStyle w:val="FootnoteReference"/>
          <w:sz w:val="24"/>
          <w:szCs w:val="24"/>
          <w:rtl/>
        </w:rPr>
        <w:footnoteReference w:id="8"/>
      </w:r>
      <w:r w:rsidR="003D4E4A">
        <w:rPr>
          <w:rFonts w:hint="cs"/>
          <w:rtl/>
        </w:rPr>
        <w:t>" ואמרו חז"ל "מה הראשונים ברצון, אף האחרונים ברצון</w:t>
      </w:r>
      <w:r w:rsidR="003D4E4A">
        <w:rPr>
          <w:rStyle w:val="FootnoteReference"/>
          <w:sz w:val="24"/>
          <w:szCs w:val="24"/>
          <w:rtl/>
        </w:rPr>
        <w:footnoteReference w:id="9"/>
      </w:r>
      <w:r w:rsidR="003D4E4A">
        <w:rPr>
          <w:rFonts w:hint="cs"/>
          <w:rtl/>
        </w:rPr>
        <w:t xml:space="preserve">". </w:t>
      </w:r>
    </w:p>
    <w:p w14:paraId="68C9E075" w14:textId="53323307" w:rsidR="00980E89" w:rsidRDefault="003D4E4A" w:rsidP="00F369E1">
      <w:pPr>
        <w:pStyle w:val="a1"/>
        <w:rPr>
          <w:rtl/>
        </w:rPr>
      </w:pPr>
      <w:r>
        <w:rPr>
          <w:rFonts w:hint="cs"/>
          <w:rtl/>
        </w:rPr>
        <w:t>בספרי הקבלה</w:t>
      </w:r>
      <w:r>
        <w:rPr>
          <w:rStyle w:val="FootnoteReference"/>
          <w:sz w:val="24"/>
          <w:szCs w:val="24"/>
          <w:rtl/>
        </w:rPr>
        <w:footnoteReference w:id="10"/>
      </w:r>
      <w:r>
        <w:rPr>
          <w:rFonts w:hint="cs"/>
          <w:rtl/>
        </w:rPr>
        <w:t xml:space="preserve"> מבואר שבחודש  אלו מאירים י"ג מדות הרחמים. ועל ידי העבודה בימי חודש אלול, נמשך העבודה של ר"ה ויוהכ"פ ועשרת ימי תשובה. וזהו תוכן לשון הרמז בפסוק "אני לדודי ודודי לי": שאלול הוא זמן לעורר הקשר שלו לה' מתוך אהבה</w:t>
      </w:r>
      <w:r>
        <w:rPr>
          <w:rStyle w:val="FootnoteReference"/>
          <w:rtl/>
        </w:rPr>
        <w:footnoteReference w:id="11"/>
      </w:r>
      <w:r>
        <w:rPr>
          <w:rFonts w:hint="cs"/>
          <w:rtl/>
        </w:rPr>
        <w:t>.</w:t>
      </w:r>
    </w:p>
    <w:p w14:paraId="5D455CB1" w14:textId="79DCCE95" w:rsidR="00980E89" w:rsidRDefault="00B2520A" w:rsidP="00F33797">
      <w:pPr>
        <w:pStyle w:val="a1"/>
        <w:rPr>
          <w:rtl/>
        </w:rPr>
      </w:pPr>
      <w:r>
        <w:rPr>
          <w:rFonts w:hint="cs"/>
          <w:rtl/>
        </w:rPr>
        <w:t>למרות ש</w:t>
      </w:r>
      <w:r w:rsidR="00980E89">
        <w:rPr>
          <w:rFonts w:hint="cs"/>
          <w:rtl/>
        </w:rPr>
        <w:t xml:space="preserve">בחודש אלול מאירים י"ג מדות הרחמים, </w:t>
      </w:r>
      <w:r w:rsidR="00A94C4D">
        <w:rPr>
          <w:rFonts w:hint="cs"/>
          <w:rtl/>
        </w:rPr>
        <w:t xml:space="preserve">מכל מקום </w:t>
      </w:r>
      <w:r w:rsidR="001371D7">
        <w:rPr>
          <w:rFonts w:hint="cs"/>
          <w:rtl/>
        </w:rPr>
        <w:t xml:space="preserve">חודש אלול </w:t>
      </w:r>
      <w:r w:rsidR="00A94C4D">
        <w:rPr>
          <w:rFonts w:hint="cs"/>
          <w:rtl/>
        </w:rPr>
        <w:t>הם ימות החול.</w:t>
      </w:r>
      <w:r w:rsidR="001371D7">
        <w:rPr>
          <w:rFonts w:hint="cs"/>
          <w:rtl/>
        </w:rPr>
        <w:t xml:space="preserve"> כי </w:t>
      </w:r>
      <w:r>
        <w:rPr>
          <w:rFonts w:hint="cs"/>
          <w:rtl/>
        </w:rPr>
        <w:t xml:space="preserve">האור שמאיר </w:t>
      </w:r>
      <w:r w:rsidR="001371D7">
        <w:rPr>
          <w:rFonts w:hint="cs"/>
          <w:rtl/>
        </w:rPr>
        <w:t>בכל יום טוב</w:t>
      </w:r>
      <w:r>
        <w:rPr>
          <w:rFonts w:hint="cs"/>
          <w:rtl/>
        </w:rPr>
        <w:t xml:space="preserve"> </w:t>
      </w:r>
      <w:r w:rsidR="001371D7">
        <w:rPr>
          <w:rFonts w:hint="cs"/>
          <w:rtl/>
        </w:rPr>
        <w:t xml:space="preserve">מעלה העולמות, </w:t>
      </w:r>
      <w:r>
        <w:rPr>
          <w:rFonts w:hint="cs"/>
          <w:rtl/>
        </w:rPr>
        <w:t>וקדושת היום טוב ואיסור מאלכה בא מחמת האור הגדול שמאיר ביום טוב זו</w:t>
      </w:r>
      <w:r w:rsidR="00A443DD">
        <w:rPr>
          <w:rFonts w:hint="cs"/>
          <w:rtl/>
        </w:rPr>
        <w:t>,</w:t>
      </w:r>
      <w:r>
        <w:rPr>
          <w:rFonts w:hint="cs"/>
          <w:rtl/>
        </w:rPr>
        <w:t xml:space="preserve"> רק שאינו נרגש אצלנו בלי עבודה.</w:t>
      </w:r>
      <w:r w:rsidR="00A443DD">
        <w:rPr>
          <w:rFonts w:hint="cs"/>
          <w:rtl/>
        </w:rPr>
        <w:t xml:space="preserve"> והעבדה </w:t>
      </w:r>
      <w:r w:rsidR="001371D7">
        <w:rPr>
          <w:rFonts w:hint="cs"/>
          <w:rtl/>
        </w:rPr>
        <w:t>הדרושה היא להרגיש האור והגילוי</w:t>
      </w:r>
      <w:r w:rsidR="00A443DD">
        <w:rPr>
          <w:rStyle w:val="FootnoteReference"/>
          <w:rtl/>
        </w:rPr>
        <w:footnoteReference w:id="12"/>
      </w:r>
      <w:r w:rsidR="001371D7">
        <w:rPr>
          <w:rFonts w:hint="cs"/>
          <w:rtl/>
        </w:rPr>
        <w:t xml:space="preserve">. אמנם בחודש אלול, </w:t>
      </w:r>
      <w:r>
        <w:rPr>
          <w:rFonts w:hint="cs"/>
          <w:rtl/>
        </w:rPr>
        <w:t xml:space="preserve">נמשך </w:t>
      </w:r>
      <w:r w:rsidR="00F33797">
        <w:rPr>
          <w:rFonts w:hint="cs"/>
          <w:rtl/>
        </w:rPr>
        <w:t xml:space="preserve">רק </w:t>
      </w:r>
      <w:r w:rsidR="007079C1">
        <w:rPr>
          <w:rFonts w:hint="cs"/>
          <w:rtl/>
        </w:rPr>
        <w:t>נתינת כח להאדם שיוכל לקבל עליו מלכות</w:t>
      </w:r>
      <w:r w:rsidR="00F33797">
        <w:rPr>
          <w:rFonts w:hint="cs"/>
          <w:rtl/>
        </w:rPr>
        <w:t>ו ית'</w:t>
      </w:r>
      <w:r w:rsidR="007079C1">
        <w:rPr>
          <w:rStyle w:val="FootnoteReference"/>
          <w:sz w:val="24"/>
          <w:szCs w:val="24"/>
          <w:rtl/>
        </w:rPr>
        <w:footnoteReference w:id="13"/>
      </w:r>
      <w:r w:rsidR="007079C1">
        <w:rPr>
          <w:rFonts w:hint="cs"/>
          <w:rtl/>
        </w:rPr>
        <w:t>.</w:t>
      </w:r>
      <w:r w:rsidR="00F33797">
        <w:rPr>
          <w:rFonts w:hint="cs"/>
          <w:rtl/>
        </w:rPr>
        <w:t xml:space="preserve"> </w:t>
      </w:r>
    </w:p>
    <w:p w14:paraId="79978AB5" w14:textId="6C81690E" w:rsidR="001371D7" w:rsidRDefault="001371D7" w:rsidP="001371D7">
      <w:pPr>
        <w:pStyle w:val="Heading2"/>
        <w:rPr>
          <w:rtl/>
        </w:rPr>
      </w:pPr>
      <w:bookmarkStart w:id="15" w:name="_Toc19548225"/>
      <w:r>
        <w:rPr>
          <w:rFonts w:hint="cs"/>
          <w:rtl/>
        </w:rPr>
        <w:lastRenderedPageBreak/>
        <w:t>משל למלך בשדה</w:t>
      </w:r>
      <w:bookmarkEnd w:id="15"/>
    </w:p>
    <w:p w14:paraId="42112C22" w14:textId="43BFB9AE" w:rsidR="00980E89" w:rsidRPr="00B2520A" w:rsidRDefault="00A443DD" w:rsidP="00980E89">
      <w:pPr>
        <w:pStyle w:val="a1"/>
        <w:rPr>
          <w:rFonts w:cs="AAd_Livorna"/>
          <w:rtl/>
        </w:rPr>
      </w:pPr>
      <w:r>
        <w:rPr>
          <w:rFonts w:hint="cs"/>
          <w:rtl/>
        </w:rPr>
        <w:t xml:space="preserve">בכדי לבאר היאך שייך שמאיר אור הנעלה של י"ג מדות הרחמים, ומכל מקום ימים אלו הם ימות החול, מבואר </w:t>
      </w:r>
      <w:r w:rsidR="00980E89">
        <w:rPr>
          <w:rFonts w:hint="cs"/>
          <w:rtl/>
        </w:rPr>
        <w:t>בלקוטי תורה</w:t>
      </w:r>
      <w:r w:rsidR="00980E89">
        <w:rPr>
          <w:rStyle w:val="FootnoteReference"/>
          <w:sz w:val="24"/>
          <w:szCs w:val="24"/>
          <w:rtl/>
        </w:rPr>
        <w:footnoteReference w:id="14"/>
      </w:r>
      <w:r w:rsidR="00B2520A">
        <w:rPr>
          <w:rFonts w:hint="cs"/>
          <w:rtl/>
        </w:rPr>
        <w:t xml:space="preserve"> משל</w:t>
      </w:r>
      <w:r>
        <w:rPr>
          <w:rFonts w:hint="cs"/>
          <w:rtl/>
        </w:rPr>
        <w:t>.</w:t>
      </w:r>
      <w:r w:rsidR="00980E89">
        <w:rPr>
          <w:rFonts w:hint="cs"/>
          <w:rtl/>
        </w:rPr>
        <w:t xml:space="preserve"> </w:t>
      </w:r>
      <w:r w:rsidR="00B2520A">
        <w:rPr>
          <w:rFonts w:hint="cs"/>
          <w:rtl/>
        </w:rPr>
        <w:t xml:space="preserve">וז"ל </w:t>
      </w:r>
      <w:r w:rsidR="00980E89">
        <w:rPr>
          <w:rFonts w:hint="cs"/>
          <w:rtl/>
        </w:rPr>
        <w:t>"</w:t>
      </w:r>
      <w:r w:rsidR="00B2520A" w:rsidRPr="00B2520A">
        <w:rPr>
          <w:rFonts w:cs="AAd_Livorna" w:hint="cs"/>
          <w:rtl/>
        </w:rPr>
        <w:t>אך הע</w:t>
      </w:r>
      <w:r w:rsidR="00560148">
        <w:rPr>
          <w:rFonts w:cs="AAd_Livorna" w:hint="cs"/>
          <w:rtl/>
        </w:rPr>
        <w:t>נ</w:t>
      </w:r>
      <w:r w:rsidR="00B2520A" w:rsidRPr="00B2520A">
        <w:rPr>
          <w:rFonts w:cs="AAd_Livorna" w:hint="cs"/>
          <w:rtl/>
        </w:rPr>
        <w:t xml:space="preserve">ין יובן </w:t>
      </w:r>
      <w:r w:rsidR="00980E89" w:rsidRPr="00B2520A">
        <w:rPr>
          <w:rFonts w:cs="AAd_Livorna" w:hint="cs"/>
          <w:rtl/>
        </w:rPr>
        <w:t>על פי משל למלך שקודם בואו לעיר, יוצאין אנשי העיר לקראתו, ומקבלים פניו בשדה, ואז רשאים [ויכולים</w:t>
      </w:r>
      <w:r w:rsidR="00B2520A">
        <w:rPr>
          <w:rStyle w:val="FootnoteReference"/>
          <w:rFonts w:cs="AAd_Livorna"/>
          <w:rtl/>
        </w:rPr>
        <w:footnoteReference w:id="15"/>
      </w:r>
      <w:r w:rsidR="00980E89" w:rsidRPr="00B2520A">
        <w:rPr>
          <w:rFonts w:cs="AAd_Livorna" w:hint="cs"/>
          <w:rtl/>
        </w:rPr>
        <w:t>] כל מי שרוצה להקביל פניו, והוא מקבל את כולם בסבר פנים יפות, ומראה פנים שוחקות לכולם, ובלכתו העירה, הרי הם הולכים  אחריו.</w:t>
      </w:r>
    </w:p>
    <w:p w14:paraId="0DBF73E9" w14:textId="7CC92662" w:rsidR="00980E89" w:rsidRDefault="00980E89" w:rsidP="00980E89">
      <w:pPr>
        <w:pStyle w:val="a1"/>
        <w:rPr>
          <w:rtl/>
        </w:rPr>
      </w:pPr>
      <w:r w:rsidRPr="00B2520A">
        <w:rPr>
          <w:rFonts w:cs="AAd_Livorna" w:hint="cs"/>
          <w:rtl/>
        </w:rPr>
        <w:t>ואח"כ בבואו להיכל מלכותו אין נכנסים כי אם ברשות, ואף גם זאת המובחרים שבעם ויחידי סגולה.</w:t>
      </w:r>
      <w:r>
        <w:rPr>
          <w:rFonts w:hint="cs"/>
          <w:rtl/>
        </w:rPr>
        <w:t>"</w:t>
      </w:r>
    </w:p>
    <w:p w14:paraId="1CAD4632" w14:textId="416D2950" w:rsidR="00560148" w:rsidRDefault="00062A2D" w:rsidP="00560148">
      <w:pPr>
        <w:pStyle w:val="Heading2"/>
        <w:rPr>
          <w:rtl/>
        </w:rPr>
      </w:pPr>
      <w:bookmarkStart w:id="16" w:name="_Toc19548226"/>
      <w:r>
        <w:rPr>
          <w:rFonts w:hint="cs"/>
          <w:rtl/>
        </w:rPr>
        <w:t xml:space="preserve">קבלת המלכות </w:t>
      </w:r>
      <w:r>
        <w:rPr>
          <w:rtl/>
        </w:rPr>
        <w:t>–</w:t>
      </w:r>
      <w:r>
        <w:rPr>
          <w:rFonts w:hint="cs"/>
          <w:rtl/>
        </w:rPr>
        <w:t xml:space="preserve"> ע"י העם</w:t>
      </w:r>
      <w:bookmarkEnd w:id="16"/>
    </w:p>
    <w:p w14:paraId="20E8EA5B" w14:textId="2C844CF7" w:rsidR="00560148" w:rsidRDefault="00F33797" w:rsidP="00F33797">
      <w:pPr>
        <w:pStyle w:val="a1"/>
        <w:rPr>
          <w:rtl/>
        </w:rPr>
      </w:pPr>
      <w:r>
        <w:rPr>
          <w:rFonts w:hint="cs"/>
          <w:rtl/>
        </w:rPr>
        <w:t>מדיוק לשון המשל של המלך בשדה, רואים שני הצדדים שבחודש זו, מחד גיסא מאיר אור נעלה, ולאידך</w:t>
      </w:r>
      <w:r w:rsidR="00062A2D">
        <w:rPr>
          <w:rFonts w:hint="cs"/>
          <w:rtl/>
        </w:rPr>
        <w:t>,</w:t>
      </w:r>
      <w:r>
        <w:rPr>
          <w:rFonts w:hint="cs"/>
          <w:rtl/>
        </w:rPr>
        <w:t xml:space="preserve"> </w:t>
      </w:r>
      <w:r w:rsidR="00062A2D">
        <w:rPr>
          <w:rFonts w:hint="cs"/>
          <w:rtl/>
        </w:rPr>
        <w:t>ש</w:t>
      </w:r>
      <w:r>
        <w:rPr>
          <w:rFonts w:hint="cs"/>
          <w:rtl/>
        </w:rPr>
        <w:t>אין אור זה נרגש אצלנו.</w:t>
      </w:r>
    </w:p>
    <w:p w14:paraId="06108A27" w14:textId="599A39D3" w:rsidR="007C53CF" w:rsidRDefault="007C53CF" w:rsidP="00980E89">
      <w:pPr>
        <w:pStyle w:val="a1"/>
        <w:rPr>
          <w:rtl/>
        </w:rPr>
      </w:pPr>
      <w:r>
        <w:rPr>
          <w:rFonts w:hint="cs"/>
          <w:rtl/>
        </w:rPr>
        <w:t xml:space="preserve">בהיות המלך בשדה, אין נרגש גדלות המלך, ואף אינו מלובש בכל לבושי </w:t>
      </w:r>
      <w:r>
        <w:rPr>
          <w:rFonts w:hint="cs"/>
          <w:rtl/>
        </w:rPr>
        <w:t>המלך</w:t>
      </w:r>
      <w:r>
        <w:rPr>
          <w:rStyle w:val="FootnoteReference"/>
          <w:sz w:val="24"/>
          <w:szCs w:val="24"/>
          <w:rtl/>
        </w:rPr>
        <w:footnoteReference w:id="16"/>
      </w:r>
      <w:r>
        <w:rPr>
          <w:rFonts w:hint="cs"/>
          <w:rtl/>
        </w:rPr>
        <w:t>, וגם כתר מלכותו אינו נושא</w:t>
      </w:r>
      <w:r>
        <w:rPr>
          <w:rStyle w:val="FootnoteReference"/>
          <w:rtl/>
        </w:rPr>
        <w:footnoteReference w:id="17"/>
      </w:r>
      <w:r>
        <w:rPr>
          <w:rFonts w:hint="cs"/>
          <w:rtl/>
        </w:rPr>
        <w:t>. ולכן</w:t>
      </w:r>
      <w:r>
        <w:rPr>
          <w:rStyle w:val="FootnoteReference"/>
          <w:sz w:val="24"/>
          <w:szCs w:val="24"/>
          <w:rtl/>
        </w:rPr>
        <w:footnoteReference w:id="18"/>
      </w:r>
      <w:r>
        <w:rPr>
          <w:rFonts w:hint="cs"/>
          <w:rtl/>
        </w:rPr>
        <w:t xml:space="preserve"> הרי בהיותו בשדה, בלי זיו הדר פארו, הרי המעמד אינו פועל על האדם ליראות מהמלך, וגם אינו מעורר בו תשוקה לקבל פניו</w:t>
      </w:r>
      <w:r>
        <w:rPr>
          <w:rStyle w:val="FootnoteReference"/>
          <w:rtl/>
        </w:rPr>
        <w:footnoteReference w:id="19"/>
      </w:r>
      <w:r>
        <w:rPr>
          <w:rFonts w:hint="cs"/>
          <w:rtl/>
        </w:rPr>
        <w:t>.</w:t>
      </w:r>
    </w:p>
    <w:p w14:paraId="615C39E7" w14:textId="76E96CC1" w:rsidR="00560148" w:rsidRDefault="007C53CF" w:rsidP="00F33797">
      <w:pPr>
        <w:pStyle w:val="a1"/>
        <w:rPr>
          <w:rtl/>
        </w:rPr>
      </w:pPr>
      <w:r>
        <w:rPr>
          <w:rFonts w:hint="cs"/>
          <w:rtl/>
        </w:rPr>
        <w:t>אמנם לאידך, היות המלך בשדה, ישנו הרשות והיכולת לכל אחד לקבל פני המלך. ו</w:t>
      </w:r>
      <w:r w:rsidR="00560148">
        <w:rPr>
          <w:rFonts w:hint="cs"/>
          <w:rtl/>
        </w:rPr>
        <w:t>נתינת כח ניתן לכל אחד, גם להרחוקים ביותר.</w:t>
      </w:r>
      <w:r w:rsidR="00F33797">
        <w:rPr>
          <w:rFonts w:hint="cs"/>
          <w:rtl/>
        </w:rPr>
        <w:t xml:space="preserve"> </w:t>
      </w:r>
      <w:r w:rsidR="00560148">
        <w:rPr>
          <w:rFonts w:hint="cs"/>
          <w:rtl/>
        </w:rPr>
        <w:t>וכן הוא בהנמשל, שאין נרגש מלכותו ית', והעבודה הדרושה הוא לקבל פני המלך, שהוא ענין קבלת עול מלכותו יתברך</w:t>
      </w:r>
      <w:r w:rsidR="00560148">
        <w:rPr>
          <w:rStyle w:val="FootnoteReference"/>
          <w:rtl/>
        </w:rPr>
        <w:footnoteReference w:id="20"/>
      </w:r>
      <w:r w:rsidR="00560148">
        <w:rPr>
          <w:rFonts w:hint="cs"/>
          <w:rtl/>
        </w:rPr>
        <w:t>.</w:t>
      </w:r>
    </w:p>
    <w:p w14:paraId="455A8E76" w14:textId="413C8F21" w:rsidR="00F33797" w:rsidRDefault="00F33797" w:rsidP="00F33797">
      <w:pPr>
        <w:pStyle w:val="Heading2"/>
        <w:rPr>
          <w:rtl/>
        </w:rPr>
      </w:pPr>
      <w:bookmarkStart w:id="17" w:name="_Toc19548227"/>
      <w:r>
        <w:rPr>
          <w:rFonts w:hint="cs"/>
          <w:rtl/>
        </w:rPr>
        <w:t>הקב"ה מחכה לתשובת בנ"י</w:t>
      </w:r>
      <w:bookmarkEnd w:id="17"/>
    </w:p>
    <w:p w14:paraId="2FFBFE34" w14:textId="7153DDEA" w:rsidR="00062A2D" w:rsidRDefault="00F33797" w:rsidP="00062A2D">
      <w:pPr>
        <w:pStyle w:val="a1"/>
        <w:rPr>
          <w:rtl/>
        </w:rPr>
      </w:pPr>
      <w:r>
        <w:rPr>
          <w:rFonts w:hint="cs"/>
          <w:rtl/>
        </w:rPr>
        <w:t>עוד מדוי</w:t>
      </w:r>
      <w:r w:rsidR="00062A2D">
        <w:rPr>
          <w:rFonts w:hint="cs"/>
          <w:rtl/>
        </w:rPr>
        <w:t>י</w:t>
      </w:r>
      <w:r>
        <w:rPr>
          <w:rFonts w:hint="cs"/>
          <w:rtl/>
        </w:rPr>
        <w:t>ק בהמשל, ש"</w:t>
      </w:r>
      <w:r w:rsidR="00082F93">
        <w:rPr>
          <w:rFonts w:hint="cs"/>
          <w:rtl/>
        </w:rPr>
        <w:t>המלך מקבל את כולם</w:t>
      </w:r>
      <w:r>
        <w:rPr>
          <w:rFonts w:hint="cs"/>
          <w:rtl/>
        </w:rPr>
        <w:t>"</w:t>
      </w:r>
      <w:r w:rsidR="00082F93">
        <w:rPr>
          <w:rFonts w:hint="cs"/>
          <w:rtl/>
        </w:rPr>
        <w:t>, שגם מי שרוצה לקבל עליו עול מלכות שמים, אלא שהוא שבוי ביד יצרו, שגם כשמתעורר ורוצה לעשות תשובה לקבל עומ"ש אינו יכול, גם אנשים כאלו המלך מקבל בסבר פנים יפות. והידיעה שהמלך יקבלו מעורר עצמו ברצון חזק ותקיף להתגבר על המניעות ועיכובים</w:t>
      </w:r>
      <w:r w:rsidR="00082F93">
        <w:rPr>
          <w:rStyle w:val="FootnoteReference"/>
          <w:rtl/>
        </w:rPr>
        <w:footnoteReference w:id="21"/>
      </w:r>
      <w:r w:rsidR="00082F93">
        <w:rPr>
          <w:rFonts w:hint="cs"/>
          <w:rtl/>
        </w:rPr>
        <w:t xml:space="preserve">. </w:t>
      </w:r>
    </w:p>
    <w:p w14:paraId="765007B8" w14:textId="77777777" w:rsidR="00062A2D" w:rsidRDefault="00062A2D" w:rsidP="00062A2D">
      <w:pPr>
        <w:spacing w:after="0" w:line="240" w:lineRule="auto"/>
        <w:jc w:val="center"/>
        <w:rPr>
          <w:rFonts w:ascii="Wingdings 2" w:hAnsi="Wingdings 2" w:cs="AAd_Livorna"/>
          <w:sz w:val="26"/>
          <w:szCs w:val="26"/>
          <w:rtl/>
          <w:lang w:val="en-GB" w:bidi="he-IL"/>
        </w:rPr>
        <w:sectPr w:rsidR="00062A2D" w:rsidSect="008F18A2">
          <w:type w:val="continuous"/>
          <w:pgSz w:w="8391" w:h="11906" w:code="11"/>
          <w:pgMar w:top="720" w:right="720" w:bottom="720" w:left="720" w:header="708" w:footer="708" w:gutter="0"/>
          <w:pgNumType w:fmt="hebrew1" w:start="1"/>
          <w:cols w:num="2" w:space="708"/>
          <w:titlePg/>
          <w:bidi/>
          <w:docGrid w:linePitch="360"/>
        </w:sectPr>
      </w:pPr>
    </w:p>
    <w:p w14:paraId="569F961E" w14:textId="03E09567" w:rsidR="00062A2D" w:rsidRDefault="00062A2D" w:rsidP="00062A2D">
      <w:pPr>
        <w:spacing w:after="0" w:line="240" w:lineRule="auto"/>
        <w:jc w:val="center"/>
        <w:rPr>
          <w:rFonts w:ascii="Wingdings 2" w:hAnsi="Wingdings 2" w:cs="AAd_Livorna"/>
          <w:sz w:val="26"/>
          <w:szCs w:val="26"/>
          <w:rtl/>
          <w:lang w:val="en-GB" w:bidi="he-IL"/>
        </w:rPr>
      </w:pPr>
      <w:r>
        <w:rPr>
          <w:rFonts w:ascii="Wingdings 2" w:hAnsi="Wingdings 2" w:cs="AAd_Livorna"/>
          <w:sz w:val="26"/>
          <w:szCs w:val="26"/>
          <w:lang w:val="en-GB" w:bidi="he-IL"/>
        </w:rPr>
        <w:br w:type="page"/>
      </w:r>
      <w:r w:rsidRPr="006D669D">
        <w:rPr>
          <w:rFonts w:ascii="Wingdings 2" w:hAnsi="Wingdings 2" w:cs="AAd_Livorna"/>
          <w:sz w:val="26"/>
          <w:szCs w:val="26"/>
          <w:lang w:val="en-GB" w:bidi="he-IL"/>
        </w:rPr>
        <w:lastRenderedPageBreak/>
        <w:t></w:t>
      </w:r>
      <w:r>
        <w:rPr>
          <w:rFonts w:ascii="Wingdings 2" w:hAnsi="Wingdings 2" w:cs="AAd_Livorna" w:hint="cs"/>
          <w:sz w:val="26"/>
          <w:szCs w:val="26"/>
          <w:rtl/>
          <w:lang w:val="en-GB" w:bidi="he-IL"/>
        </w:rPr>
        <w:t xml:space="preserve">   </w:t>
      </w:r>
      <w:r>
        <w:rPr>
          <w:rFonts w:cs="AAd_Livorna" w:hint="cs"/>
          <w:rtl/>
          <w:lang w:bidi="he-IL"/>
        </w:rPr>
        <w:t xml:space="preserve">שער ב' </w:t>
      </w:r>
      <w:r w:rsidRPr="006D669D">
        <w:rPr>
          <w:rFonts w:ascii="Wingdings 2" w:hAnsi="Wingdings 2" w:cs="AAd_Livorna"/>
          <w:sz w:val="26"/>
          <w:szCs w:val="26"/>
          <w:lang w:val="en-GB" w:bidi="he-IL"/>
        </w:rPr>
        <w:t></w:t>
      </w:r>
    </w:p>
    <w:p w14:paraId="434EDBC2" w14:textId="2055B3AD" w:rsidR="00062A2D" w:rsidRDefault="001A42E4" w:rsidP="00062A2D">
      <w:pPr>
        <w:pStyle w:val="Heading1"/>
        <w:rPr>
          <w:rtl/>
        </w:rPr>
      </w:pPr>
      <w:bookmarkStart w:id="18" w:name="_Toc19548228"/>
      <w:r>
        <w:rPr>
          <w:rFonts w:hint="cs"/>
          <w:rtl/>
        </w:rPr>
        <w:t xml:space="preserve">חודש אלול </w:t>
      </w:r>
      <w:r>
        <w:rPr>
          <w:rtl/>
        </w:rPr>
        <w:t>–</w:t>
      </w:r>
      <w:r>
        <w:rPr>
          <w:rFonts w:hint="cs"/>
          <w:rtl/>
        </w:rPr>
        <w:t xml:space="preserve"> הכנה לראש השנה</w:t>
      </w:r>
      <w:bookmarkEnd w:id="18"/>
    </w:p>
    <w:p w14:paraId="2E4F3AA2" w14:textId="2B062806" w:rsidR="00062A2D" w:rsidRPr="00FE117C" w:rsidRDefault="00FE117C" w:rsidP="00FE117C">
      <w:pPr>
        <w:pStyle w:val="IntenseQuote"/>
        <w:bidi w:val="0"/>
        <w:spacing w:before="0" w:after="0" w:line="276" w:lineRule="auto"/>
        <w:rPr>
          <w:rFonts w:cs="AdaMF"/>
          <w:i w:val="0"/>
          <w:iCs w:val="0"/>
          <w:color w:val="auto"/>
          <w:sz w:val="26"/>
          <w:szCs w:val="26"/>
          <w:rtl/>
          <w:lang w:bidi="he-IL"/>
        </w:rPr>
      </w:pPr>
      <w:r>
        <w:rPr>
          <w:rFonts w:cs="AdaMF" w:hint="cs"/>
          <w:i w:val="0"/>
          <w:iCs w:val="0"/>
          <w:color w:val="auto"/>
          <w:sz w:val="26"/>
          <w:szCs w:val="26"/>
          <w:rtl/>
          <w:lang w:bidi="he-IL"/>
        </w:rPr>
        <w:t>למה צ"ל חודש של הכנה לראש השנה? מהי מעלת העבודה של חודש אלול? לאיזה ענין ישנו יקרות למעלה?</w:t>
      </w:r>
    </w:p>
    <w:p w14:paraId="2FA49ADE" w14:textId="30891F96" w:rsidR="00062A2D" w:rsidRDefault="00062A2D" w:rsidP="00062A2D">
      <w:pPr>
        <w:bidi w:val="0"/>
        <w:spacing w:after="160" w:line="259" w:lineRule="auto"/>
        <w:jc w:val="left"/>
        <w:rPr>
          <w:rFonts w:cs="AdaMF"/>
          <w:i/>
          <w:iCs/>
          <w:sz w:val="22"/>
          <w:szCs w:val="22"/>
          <w:rtl/>
          <w:lang w:bidi="he-IL"/>
        </w:rPr>
        <w:sectPr w:rsidR="00062A2D" w:rsidSect="00062A2D">
          <w:type w:val="continuous"/>
          <w:pgSz w:w="8391" w:h="11906" w:code="11"/>
          <w:pgMar w:top="720" w:right="720" w:bottom="720" w:left="720" w:header="708" w:footer="708" w:gutter="0"/>
          <w:pgNumType w:fmt="hebrew1" w:start="1"/>
          <w:cols w:space="708"/>
          <w:titlePg/>
          <w:bidi/>
          <w:docGrid w:linePitch="360"/>
        </w:sectPr>
      </w:pPr>
    </w:p>
    <w:p w14:paraId="31A2C2A1" w14:textId="77777777" w:rsidR="00FD4840" w:rsidRDefault="00FD4840" w:rsidP="00062A2D">
      <w:pPr>
        <w:pStyle w:val="Heading2"/>
        <w:bidi w:val="0"/>
        <w:rPr>
          <w:rtl/>
        </w:rPr>
        <w:sectPr w:rsidR="00FD4840" w:rsidSect="00FD4840">
          <w:type w:val="continuous"/>
          <w:pgSz w:w="8391" w:h="11906" w:code="11"/>
          <w:pgMar w:top="720" w:right="720" w:bottom="720" w:left="720" w:header="708" w:footer="708" w:gutter="0"/>
          <w:pgNumType w:fmt="hebrew1" w:start="1"/>
          <w:cols w:space="708"/>
          <w:titlePg/>
          <w:bidi/>
          <w:docGrid w:linePitch="360"/>
        </w:sectPr>
      </w:pPr>
    </w:p>
    <w:p w14:paraId="3FD6CE1D" w14:textId="77777777" w:rsidR="00170840" w:rsidRDefault="00170840" w:rsidP="00170840">
      <w:pPr>
        <w:pStyle w:val="Heading2"/>
        <w:rPr>
          <w:rtl/>
        </w:rPr>
      </w:pPr>
      <w:bookmarkStart w:id="19" w:name="_Toc19548229"/>
      <w:r>
        <w:rPr>
          <w:rFonts w:hint="cs"/>
          <w:rtl/>
        </w:rPr>
        <w:t>ההתעוררות שבחודש אלול</w:t>
      </w:r>
      <w:bookmarkEnd w:id="19"/>
    </w:p>
    <w:p w14:paraId="2EAE03E1" w14:textId="6A3603FB" w:rsidR="00170840" w:rsidRDefault="00170840" w:rsidP="00170840">
      <w:pPr>
        <w:pStyle w:val="a1"/>
        <w:rPr>
          <w:rtl/>
        </w:rPr>
      </w:pPr>
      <w:r>
        <w:rPr>
          <w:rFonts w:hint="cs"/>
          <w:rtl/>
        </w:rPr>
        <w:t>מובא לעיל המשל ממלך בשדה, שהולך אל העיר דרך השדה, ואז רשאים ויכולים כל אחד ואחד לקבל פניו, והוא מקבל את כולם בס</w:t>
      </w:r>
      <w:r w:rsidR="008F58E1">
        <w:rPr>
          <w:rFonts w:hint="cs"/>
          <w:rtl/>
        </w:rPr>
        <w:t>ב</w:t>
      </w:r>
      <w:r>
        <w:rPr>
          <w:rFonts w:hint="cs"/>
          <w:rtl/>
        </w:rPr>
        <w:t>ר פנים יפות ומראה פנים שוחקות לכולם. וכמבואר לעיל, עבודת ימי אלול היא עבודת האדם, וניתנה יכולת מיוחדת בחודש זו לקבל פני המלך</w:t>
      </w:r>
      <w:r>
        <w:rPr>
          <w:rStyle w:val="FootnoteReference"/>
          <w:rtl/>
        </w:rPr>
        <w:footnoteReference w:id="22"/>
      </w:r>
      <w:r>
        <w:rPr>
          <w:rFonts w:hint="cs"/>
          <w:rtl/>
        </w:rPr>
        <w:t>.</w:t>
      </w:r>
    </w:p>
    <w:p w14:paraId="35483C9D" w14:textId="7FEADCF6" w:rsidR="00170840" w:rsidRDefault="00170840" w:rsidP="00170840">
      <w:pPr>
        <w:pStyle w:val="a1"/>
        <w:rPr>
          <w:rtl/>
        </w:rPr>
      </w:pPr>
      <w:r>
        <w:rPr>
          <w:rFonts w:hint="cs"/>
          <w:rtl/>
        </w:rPr>
        <w:t>"קבלת פני המלך" הוא העבודה הפשוטה של קבלת עול מלכות שמים</w:t>
      </w:r>
      <w:r>
        <w:rPr>
          <w:rStyle w:val="FootnoteReference"/>
          <w:rtl/>
        </w:rPr>
        <w:footnoteReference w:id="23"/>
      </w:r>
      <w:r>
        <w:rPr>
          <w:rFonts w:hint="cs"/>
          <w:rtl/>
        </w:rPr>
        <w:t>. ונמשך הכח "לכל אחד ואחד", גם אלה שהיו לפני זה בתכלית הריחוק באור פני ה', ומונחים בענינים שהם היפך רצון ה', ועד שהם שבויים בידי יצרם שכשמתעוררים לעשות תשובה לקבל עליהם עול מלכות שמים אין זה בא בפועל, גם אלה הוא מקבל בס</w:t>
      </w:r>
      <w:r w:rsidR="008F58E1">
        <w:rPr>
          <w:rFonts w:hint="cs"/>
          <w:rtl/>
        </w:rPr>
        <w:t>ב</w:t>
      </w:r>
      <w:r>
        <w:rPr>
          <w:rFonts w:hint="cs"/>
          <w:rtl/>
        </w:rPr>
        <w:t xml:space="preserve">ר פנים יפות ומראה פנים שוחקות. ובעז"ה לבאר ענין היראת ה' של חודש </w:t>
      </w:r>
      <w:r>
        <w:rPr>
          <w:rFonts w:hint="cs"/>
          <w:rtl/>
        </w:rPr>
        <w:t>אלול "בהיות המלך בשדה", ואח"כ יראת ה' של ראש השנה, כמו "המלך בהיכל מלכותו</w:t>
      </w:r>
      <w:r w:rsidR="001A42E4">
        <w:rPr>
          <w:rStyle w:val="FootnoteReference"/>
          <w:rtl/>
        </w:rPr>
        <w:footnoteReference w:id="24"/>
      </w:r>
      <w:r>
        <w:rPr>
          <w:rFonts w:hint="cs"/>
          <w:rtl/>
        </w:rPr>
        <w:t>".</w:t>
      </w:r>
    </w:p>
    <w:p w14:paraId="48DC14DF" w14:textId="1B12A4C8" w:rsidR="00F57273" w:rsidRPr="00062A2D" w:rsidRDefault="00062A2D" w:rsidP="00170840">
      <w:pPr>
        <w:pStyle w:val="Heading2"/>
        <w:bidi w:val="0"/>
        <w:rPr>
          <w:rtl/>
        </w:rPr>
      </w:pPr>
      <w:bookmarkStart w:id="20" w:name="_Toc19548230"/>
      <w:r>
        <w:rPr>
          <w:rFonts w:hint="cs"/>
          <w:rtl/>
        </w:rPr>
        <w:t>י</w:t>
      </w:r>
      <w:r w:rsidR="00F42677">
        <w:rPr>
          <w:rFonts w:hint="cs"/>
          <w:rtl/>
        </w:rPr>
        <w:t>ראת ה'</w:t>
      </w:r>
      <w:r w:rsidR="00A72185">
        <w:rPr>
          <w:rFonts w:hint="cs"/>
          <w:rtl/>
        </w:rPr>
        <w:t xml:space="preserve"> </w:t>
      </w:r>
      <w:r>
        <w:rPr>
          <w:rFonts w:hint="cs"/>
          <w:rtl/>
        </w:rPr>
        <w:t>ע"י ההתבוננות שהקב"ה מחי' את העולם</w:t>
      </w:r>
      <w:bookmarkEnd w:id="20"/>
    </w:p>
    <w:p w14:paraId="6A12F43C" w14:textId="4739A1BE" w:rsidR="00F42677" w:rsidRDefault="00F42677" w:rsidP="000E0470">
      <w:pPr>
        <w:pStyle w:val="a1"/>
        <w:rPr>
          <w:rtl/>
        </w:rPr>
      </w:pPr>
      <w:r>
        <w:rPr>
          <w:rFonts w:hint="cs"/>
          <w:rtl/>
        </w:rPr>
        <w:t>כתב הרמב"ם</w:t>
      </w:r>
      <w:r>
        <w:rPr>
          <w:rStyle w:val="FootnoteReference"/>
          <w:rtl/>
        </w:rPr>
        <w:footnoteReference w:id="25"/>
      </w:r>
      <w:r>
        <w:rPr>
          <w:rFonts w:hint="cs"/>
          <w:rtl/>
        </w:rPr>
        <w:t xml:space="preserve"> "הא-ל הנכבד והנורא הזה, מצוה לאהבו וליראה אותו.. והיאך היא הדרך לאהבתו וליראתו? בשעה שיתבונן האדם במעשיו וברואיו הנפלאים הגדולים ויראה מהן חכמתו שאין לה ערך ולא קץ מיד הוא נרתע לאחוריו ויפחד וידע שהוא בריה קטנה שפלה אפלה עומדת בדעת קלה מעוטה לפני תמים דעות. </w:t>
      </w:r>
      <w:r w:rsidR="00062A2D">
        <w:rPr>
          <w:rFonts w:hint="cs"/>
          <w:rtl/>
        </w:rPr>
        <w:t>וזהו תוכן ענין המצות עשה של יראת ה' בפשטות.</w:t>
      </w:r>
    </w:p>
    <w:p w14:paraId="180452D3" w14:textId="08FEBFD5" w:rsidR="00FD4840" w:rsidRDefault="00FD4840" w:rsidP="00F57273">
      <w:pPr>
        <w:pStyle w:val="a1"/>
        <w:rPr>
          <w:rtl/>
        </w:rPr>
      </w:pPr>
      <w:r>
        <w:rPr>
          <w:rFonts w:hint="cs"/>
          <w:rtl/>
        </w:rPr>
        <w:t>החיוב להתבונן בגדלות ה', בכדי להתעורר ביראת ה' הובא בשלחן ערוך, וז"ל: "</w:t>
      </w:r>
      <w:r w:rsidRPr="000E0470">
        <w:rPr>
          <w:rtl/>
        </w:rPr>
        <w:t xml:space="preserve">שישיתבונן האדם שהמלך הגדול, מלך מלכי המלכים הקב"ה, </w:t>
      </w:r>
      <w:r w:rsidRPr="000E0470">
        <w:rPr>
          <w:rtl/>
        </w:rPr>
        <w:lastRenderedPageBreak/>
        <w:t>אשר מלא כל הארץ כבודו, עומד עליו ומביט במעשיו, מיד יגיע אליו היראה</w:t>
      </w:r>
      <w:r>
        <w:rPr>
          <w:rStyle w:val="FootnoteReference"/>
          <w:rtl/>
        </w:rPr>
        <w:footnoteReference w:id="26"/>
      </w:r>
      <w:r>
        <w:rPr>
          <w:rFonts w:hint="cs"/>
          <w:rtl/>
        </w:rPr>
        <w:t>".</w:t>
      </w:r>
    </w:p>
    <w:p w14:paraId="02E7E787" w14:textId="7C291C35" w:rsidR="00FD4840" w:rsidRDefault="00F57273" w:rsidP="00F57273">
      <w:pPr>
        <w:pStyle w:val="a1"/>
        <w:rPr>
          <w:rtl/>
        </w:rPr>
      </w:pPr>
      <w:r>
        <w:rPr>
          <w:rFonts w:hint="cs"/>
          <w:rtl/>
        </w:rPr>
        <w:t>בתניא</w:t>
      </w:r>
      <w:r w:rsidR="00DC566C">
        <w:rPr>
          <w:rStyle w:val="FootnoteReference"/>
          <w:rtl/>
        </w:rPr>
        <w:footnoteReference w:id="27"/>
      </w:r>
      <w:r>
        <w:rPr>
          <w:rFonts w:hint="cs"/>
          <w:rtl/>
        </w:rPr>
        <w:t xml:space="preserve"> </w:t>
      </w:r>
      <w:r w:rsidR="00DC566C">
        <w:rPr>
          <w:rFonts w:hint="cs"/>
          <w:rtl/>
        </w:rPr>
        <w:t>מבואר "שיש נפש שפלה בטבעה ותולדתה.. ולא תוכל למצואו במחשבתה האלקות כי אם בקושי ובחזקה.. ומ"מ בקושי ובחזקה שתתחזק מאוד מחשבתו באומץ ביגיעה רבה ועומק גדול להעמיק בגדול ה' שעה גדולה, בודאי תגיע אליו עכ"פ היראה תתאה הנ"ל</w:t>
      </w:r>
      <w:r w:rsidR="001A42E4">
        <w:rPr>
          <w:rFonts w:hint="cs"/>
          <w:rtl/>
        </w:rPr>
        <w:t>".</w:t>
      </w:r>
    </w:p>
    <w:p w14:paraId="5911CC41" w14:textId="3D6265CB" w:rsidR="00F57273" w:rsidRDefault="00DC566C" w:rsidP="00F57273">
      <w:pPr>
        <w:pStyle w:val="a1"/>
        <w:rPr>
          <w:rtl/>
        </w:rPr>
      </w:pPr>
      <w:r>
        <w:rPr>
          <w:rFonts w:hint="cs"/>
          <w:rtl/>
        </w:rPr>
        <w:t>וממשיך שם</w:t>
      </w:r>
      <w:r>
        <w:rPr>
          <w:rStyle w:val="FootnoteReference"/>
          <w:rtl/>
        </w:rPr>
        <w:footnoteReference w:id="28"/>
      </w:r>
      <w:r>
        <w:rPr>
          <w:rFonts w:hint="cs"/>
          <w:rtl/>
        </w:rPr>
        <w:t>, שיראה זו הוא "שבכל עת ובכל שעה יהי' סור מרע ושעה טוב במחשבה, דיבור ומעשה". יראה זו נקרא "יראה תתאה"</w:t>
      </w:r>
      <w:r w:rsidR="00A72185">
        <w:rPr>
          <w:rFonts w:hint="cs"/>
          <w:rtl/>
        </w:rPr>
        <w:t>, ובא מהתבוננות שהקב"ה מחי' את העולם.</w:t>
      </w:r>
    </w:p>
    <w:p w14:paraId="34075763" w14:textId="4F6713D3" w:rsidR="00DC566C" w:rsidRDefault="000E0470" w:rsidP="00DC566C">
      <w:pPr>
        <w:pStyle w:val="Heading2"/>
        <w:rPr>
          <w:rtl/>
        </w:rPr>
      </w:pPr>
      <w:bookmarkStart w:id="21" w:name="_Toc19548231"/>
      <w:r>
        <w:rPr>
          <w:rFonts w:hint="cs"/>
          <w:rtl/>
        </w:rPr>
        <w:t>יראה עילאה של ראש השנה</w:t>
      </w:r>
      <w:bookmarkEnd w:id="21"/>
    </w:p>
    <w:p w14:paraId="7C63B818" w14:textId="444100BC" w:rsidR="00A72185" w:rsidRDefault="00DC566C" w:rsidP="00A72185">
      <w:pPr>
        <w:pStyle w:val="a1"/>
        <w:rPr>
          <w:rtl/>
        </w:rPr>
      </w:pPr>
      <w:r>
        <w:rPr>
          <w:rFonts w:hint="cs"/>
          <w:rtl/>
        </w:rPr>
        <w:t xml:space="preserve">ישנו מדריגה נעלית עוד יותר, </w:t>
      </w:r>
      <w:r w:rsidR="00A72185">
        <w:rPr>
          <w:rFonts w:hint="cs"/>
          <w:rtl/>
        </w:rPr>
        <w:t>לא רק שהעולם מלא בחיות אלקי, אלא מזה שלגבי הקב"ה אין חשיבות כלל למציאות העולם</w:t>
      </w:r>
      <w:r w:rsidR="00A72185">
        <w:rPr>
          <w:rStyle w:val="FootnoteReference"/>
          <w:rtl/>
        </w:rPr>
        <w:footnoteReference w:id="29"/>
      </w:r>
      <w:r>
        <w:rPr>
          <w:rFonts w:hint="cs"/>
          <w:rtl/>
        </w:rPr>
        <w:t xml:space="preserve">. יראה זה בא מזה שהאדם רואה שכל דבר "נתהוה מאין ליש בדבר ה' .. ואי לזאת הרי השמים </w:t>
      </w:r>
      <w:r>
        <w:rPr>
          <w:rFonts w:hint="cs"/>
          <w:rtl/>
        </w:rPr>
        <w:t>והארץ וכל צבאם בטלים במציאות ממש</w:t>
      </w:r>
      <w:r w:rsidR="00A72185">
        <w:rPr>
          <w:rFonts w:hint="cs"/>
          <w:rtl/>
        </w:rPr>
        <w:t>, כביטול אור וזיו השמש בגוף השמש</w:t>
      </w:r>
      <w:r w:rsidR="00A72185">
        <w:rPr>
          <w:rStyle w:val="FootnoteReference"/>
          <w:rtl/>
        </w:rPr>
        <w:footnoteReference w:id="30"/>
      </w:r>
      <w:r w:rsidR="00A72185">
        <w:rPr>
          <w:rFonts w:hint="cs"/>
          <w:rtl/>
        </w:rPr>
        <w:t xml:space="preserve">". יראה זו נקרא "יראה עילאה" ובא מההכרה שהקב"ה מרומם מהעולמות. </w:t>
      </w:r>
    </w:p>
    <w:p w14:paraId="61FB4C18" w14:textId="77777777" w:rsidR="008F10AF" w:rsidRDefault="00A72185" w:rsidP="000E0470">
      <w:pPr>
        <w:pStyle w:val="a1"/>
        <w:rPr>
          <w:rtl/>
        </w:rPr>
      </w:pPr>
      <w:r>
        <w:rPr>
          <w:rFonts w:hint="cs"/>
          <w:rtl/>
        </w:rPr>
        <w:t xml:space="preserve">בראש השנה, כשהמלך נמצא בהיכל מלכותו, היראה אז היא יראה עילאה. </w:t>
      </w:r>
      <w:r w:rsidR="000E0470">
        <w:rPr>
          <w:rFonts w:hint="cs"/>
          <w:rtl/>
        </w:rPr>
        <w:t xml:space="preserve"> אמנם יראה זו בא רק על ידי הקדמת העבודה שבחודש אלול</w:t>
      </w:r>
      <w:r w:rsidR="000E0470">
        <w:rPr>
          <w:rStyle w:val="FootnoteReference"/>
          <w:rtl/>
        </w:rPr>
        <w:footnoteReference w:id="31"/>
      </w:r>
      <w:r w:rsidR="000E0470">
        <w:rPr>
          <w:rFonts w:hint="cs"/>
          <w:rtl/>
        </w:rPr>
        <w:t>.</w:t>
      </w:r>
    </w:p>
    <w:p w14:paraId="75D2F4A4" w14:textId="141E9471" w:rsidR="00FD4840" w:rsidRDefault="00FD4840" w:rsidP="00FD4840">
      <w:pPr>
        <w:pStyle w:val="Heading2"/>
        <w:rPr>
          <w:rtl/>
        </w:rPr>
      </w:pPr>
      <w:bookmarkStart w:id="22" w:name="_Toc19548232"/>
      <w:r>
        <w:rPr>
          <w:rFonts w:hint="cs"/>
          <w:rtl/>
        </w:rPr>
        <w:t>מעלת העבודה שבחודש אלול</w:t>
      </w:r>
      <w:bookmarkEnd w:id="22"/>
    </w:p>
    <w:p w14:paraId="39001E61" w14:textId="652ECA9B" w:rsidR="00FD4840" w:rsidRDefault="00FD4840" w:rsidP="00FD4840">
      <w:pPr>
        <w:pStyle w:val="a1"/>
        <w:rPr>
          <w:rtl/>
        </w:rPr>
      </w:pPr>
      <w:r>
        <w:rPr>
          <w:rFonts w:hint="cs"/>
          <w:rtl/>
        </w:rPr>
        <w:t>למרות שבראש השנה נמשך יראה עליונה מלמעלה, ונרגש באדם רוממותו יתברך יותר מאשר בחודש אלול, מכל מקום יש מעלה בהעבודה של חודש אלול על העבודה של ראש השנה. כי ישנו תענוג נפלא להקב"ה בזה שבני אדם למטה מבטלים את עצמם לה' בקבלת עול מלכות שמים</w:t>
      </w:r>
      <w:r>
        <w:rPr>
          <w:rStyle w:val="FootnoteReference"/>
          <w:rtl/>
        </w:rPr>
        <w:footnoteReference w:id="32"/>
      </w:r>
      <w:r>
        <w:rPr>
          <w:rFonts w:hint="cs"/>
          <w:rtl/>
        </w:rPr>
        <w:t xml:space="preserve">. </w:t>
      </w:r>
    </w:p>
    <w:p w14:paraId="16E73DDA" w14:textId="76521F02" w:rsidR="00FD4840" w:rsidRDefault="00FD4840" w:rsidP="00FD4840">
      <w:pPr>
        <w:pStyle w:val="a1"/>
        <w:rPr>
          <w:rtl/>
        </w:rPr>
      </w:pPr>
      <w:r>
        <w:rPr>
          <w:rFonts w:hint="cs"/>
          <w:rtl/>
        </w:rPr>
        <w:t>והמשיל לזה הרב המגיד ממעזריטש</w:t>
      </w:r>
      <w:r w:rsidR="00170840">
        <w:rPr>
          <w:rStyle w:val="FootnoteReference"/>
          <w:rtl/>
        </w:rPr>
        <w:footnoteReference w:id="33"/>
      </w:r>
      <w:r>
        <w:rPr>
          <w:rFonts w:hint="cs"/>
          <w:rtl/>
        </w:rPr>
        <w:t xml:space="preserve"> משל ממלך, שכאשר איש הדיוט רו</w:t>
      </w:r>
      <w:r w:rsidR="001A42E4">
        <w:rPr>
          <w:rFonts w:hint="cs"/>
          <w:rtl/>
        </w:rPr>
        <w:t>צ</w:t>
      </w:r>
      <w:r>
        <w:rPr>
          <w:rFonts w:hint="cs"/>
          <w:rtl/>
        </w:rPr>
        <w:t>ה לעורר תשומת המלך אליו, מביא דבר חידוש, כמו ציפור המדברת. כי אין חסר כלום</w:t>
      </w:r>
      <w:r w:rsidR="001A42E4">
        <w:rPr>
          <w:rFonts w:hint="cs"/>
          <w:rtl/>
        </w:rPr>
        <w:t xml:space="preserve"> בבית המלך</w:t>
      </w:r>
      <w:r>
        <w:rPr>
          <w:rFonts w:hint="cs"/>
          <w:rtl/>
        </w:rPr>
        <w:t xml:space="preserve">, וכל כסף וזהב </w:t>
      </w:r>
      <w:r>
        <w:rPr>
          <w:rFonts w:hint="cs"/>
          <w:rtl/>
        </w:rPr>
        <w:lastRenderedPageBreak/>
        <w:t>אינו חשוב נגדו. ודוקא דבר חידוש מעורר לבו</w:t>
      </w:r>
      <w:r w:rsidR="00170840">
        <w:rPr>
          <w:rStyle w:val="FootnoteReference"/>
          <w:rtl/>
        </w:rPr>
        <w:footnoteReference w:id="34"/>
      </w:r>
      <w:r>
        <w:rPr>
          <w:rFonts w:hint="cs"/>
          <w:rtl/>
        </w:rPr>
        <w:t>.</w:t>
      </w:r>
    </w:p>
    <w:p w14:paraId="5601B0EC" w14:textId="11FBC5AA" w:rsidR="00FD4840" w:rsidRDefault="00FD4840" w:rsidP="00FD4840">
      <w:pPr>
        <w:pStyle w:val="Heading2"/>
        <w:rPr>
          <w:rtl/>
        </w:rPr>
      </w:pPr>
      <w:bookmarkStart w:id="23" w:name="_Toc19548233"/>
      <w:r>
        <w:rPr>
          <w:rFonts w:hint="cs"/>
          <w:rtl/>
        </w:rPr>
        <w:t>מעלת קבלת עול פשוטה לגבי מדריגות נעלות בעבודת ה'</w:t>
      </w:r>
      <w:bookmarkEnd w:id="23"/>
    </w:p>
    <w:p w14:paraId="53077F05" w14:textId="3E3A08D7" w:rsidR="00FD4840" w:rsidRDefault="00FD4840" w:rsidP="00FD4840">
      <w:pPr>
        <w:pStyle w:val="a1"/>
        <w:rPr>
          <w:rtl/>
        </w:rPr>
      </w:pPr>
      <w:r>
        <w:rPr>
          <w:rFonts w:hint="cs"/>
          <w:rtl/>
        </w:rPr>
        <w:t>אכן, כאשר נרגש באדם גדלות ה', וכאשר מאיר בו יראה עליונה, עד שמרגיש ש"לדבי רוממות המלך אינו תופס מקום כלל וכלל, כי הוא מובדל בערך לגמרי</w:t>
      </w:r>
      <w:r>
        <w:rPr>
          <w:rStyle w:val="FootnoteReference"/>
          <w:rtl/>
        </w:rPr>
        <w:footnoteReference w:id="35"/>
      </w:r>
      <w:r>
        <w:rPr>
          <w:rFonts w:hint="cs"/>
          <w:rtl/>
        </w:rPr>
        <w:t>", ומתבטל לה' בדרגא נעלית, הרי למרות כל ההפלאה, היראה והביטול באים מכח זה שהוא מכיר ומרגיש. היינו שהביטול מיוסד על מציאות האדם, ההכרה שלו.</w:t>
      </w:r>
    </w:p>
    <w:p w14:paraId="3B0ED422" w14:textId="5B06DC72" w:rsidR="00170840" w:rsidRDefault="00FD4840" w:rsidP="00170840">
      <w:pPr>
        <w:pStyle w:val="a1"/>
        <w:rPr>
          <w:rtl/>
        </w:rPr>
      </w:pPr>
      <w:r>
        <w:rPr>
          <w:rFonts w:hint="cs"/>
          <w:rtl/>
        </w:rPr>
        <w:t>אמנם בקבלת עול, הרי למרות שהביטול אינו חודר כל מציאותו, מכל מקום ביטול זה הוא ביטול פנימי יותר</w:t>
      </w:r>
      <w:r w:rsidR="00170840">
        <w:rPr>
          <w:rStyle w:val="FootnoteReference"/>
          <w:rtl/>
        </w:rPr>
        <w:footnoteReference w:id="36"/>
      </w:r>
      <w:r>
        <w:rPr>
          <w:rFonts w:hint="cs"/>
          <w:rtl/>
        </w:rPr>
        <w:t>, כי בא מחמת האדון, כמו עבד, שאינו מרגיש גדלות המלך, ומכל מקום מתבטל אל המלך</w:t>
      </w:r>
      <w:r w:rsidR="00170840">
        <w:rPr>
          <w:rStyle w:val="FootnoteReference"/>
          <w:rtl/>
        </w:rPr>
        <w:footnoteReference w:id="37"/>
      </w:r>
      <w:r w:rsidR="00170840">
        <w:rPr>
          <w:rFonts w:hint="cs"/>
          <w:rtl/>
        </w:rPr>
        <w:t>.</w:t>
      </w:r>
    </w:p>
    <w:p w14:paraId="403C9AC7" w14:textId="0CB9A568" w:rsidR="00FD4840" w:rsidRDefault="00FD4840" w:rsidP="00FD4840">
      <w:pPr>
        <w:pStyle w:val="Heading2"/>
        <w:rPr>
          <w:rtl/>
        </w:rPr>
      </w:pPr>
      <w:bookmarkStart w:id="24" w:name="_Toc19548234"/>
      <w:r>
        <w:rPr>
          <w:rFonts w:hint="cs"/>
          <w:rtl/>
        </w:rPr>
        <w:t>היקרות למעלה מעבודה פשוטה</w:t>
      </w:r>
      <w:bookmarkEnd w:id="24"/>
    </w:p>
    <w:p w14:paraId="5DBB5928" w14:textId="77777777" w:rsidR="00170840" w:rsidRDefault="00FD4840" w:rsidP="00FD4840">
      <w:pPr>
        <w:pStyle w:val="a1"/>
        <w:rPr>
          <w:rtl/>
        </w:rPr>
      </w:pPr>
      <w:r>
        <w:rPr>
          <w:rFonts w:hint="cs"/>
          <w:rtl/>
        </w:rPr>
        <w:t>בעולמות עליונים, נרגש ביטול לה', אבל אין בזה חידוש</w:t>
      </w:r>
      <w:r>
        <w:rPr>
          <w:rStyle w:val="FootnoteReference"/>
          <w:rtl/>
        </w:rPr>
        <w:footnoteReference w:id="38"/>
      </w:r>
      <w:r>
        <w:rPr>
          <w:rFonts w:hint="cs"/>
          <w:rtl/>
        </w:rPr>
        <w:t xml:space="preserve">. וכן באדם, </w:t>
      </w:r>
      <w:r>
        <w:rPr>
          <w:rFonts w:hint="cs"/>
          <w:rtl/>
        </w:rPr>
        <w:t>כאשר נרגש באדם רוממותו של הקב"ה, והאדם מתעורר ביראת ה', למרות שזהו ביטול נעלה ביותר, ביטול במציאות, מכל מקום אין בזה חידוש כלל, כי זה בא מטבעו, שמכיר וומרגיש גדלותו ורוממות ה'.</w:t>
      </w:r>
    </w:p>
    <w:p w14:paraId="087C9985" w14:textId="30C25359" w:rsidR="00170840" w:rsidRDefault="00170840" w:rsidP="00170840">
      <w:pPr>
        <w:pStyle w:val="Heading2"/>
        <w:rPr>
          <w:rtl/>
        </w:rPr>
      </w:pPr>
      <w:bookmarkStart w:id="25" w:name="_Toc19548235"/>
      <w:r>
        <w:rPr>
          <w:rFonts w:hint="cs"/>
          <w:rtl/>
        </w:rPr>
        <w:t>"דודי לי" ע"י "אני לדודי"</w:t>
      </w:r>
      <w:bookmarkEnd w:id="25"/>
      <w:r w:rsidR="00FD4840">
        <w:rPr>
          <w:rFonts w:hint="cs"/>
          <w:rtl/>
        </w:rPr>
        <w:t xml:space="preserve"> </w:t>
      </w:r>
    </w:p>
    <w:p w14:paraId="62FC890A" w14:textId="16355A53" w:rsidR="00FD4840" w:rsidRDefault="00170840" w:rsidP="001A42E4">
      <w:pPr>
        <w:pStyle w:val="a1"/>
        <w:rPr>
          <w:rtl/>
        </w:rPr>
      </w:pPr>
      <w:r>
        <w:rPr>
          <w:rFonts w:hint="cs"/>
          <w:rtl/>
        </w:rPr>
        <w:t xml:space="preserve">מובא </w:t>
      </w:r>
      <w:r w:rsidR="001A42E4">
        <w:rPr>
          <w:rFonts w:hint="cs"/>
          <w:rtl/>
        </w:rPr>
        <w:t>לעיל</w:t>
      </w:r>
      <w:r>
        <w:rPr>
          <w:rFonts w:hint="cs"/>
          <w:rtl/>
        </w:rPr>
        <w:t xml:space="preserve"> שאלול הוא ר"ת אני לדודי ודודי לי.</w:t>
      </w:r>
      <w:r w:rsidR="001A42E4">
        <w:rPr>
          <w:rFonts w:hint="cs"/>
          <w:rtl/>
        </w:rPr>
        <w:t xml:space="preserve"> היינו שגם "ודודי לי", התיבות המרמזות על ראש השנה, גם נכללים בהשם של חודש אלול. והענין בזה, כי בראש השנה, מה שבא במורגש הוא גילוי מלכותו יתברך. אבל גילוי הוא רק תוצאה מעבודתם של בני ישראל, לעורר התענוג העצמי של הקב"ה, ומזה נמשך אח"כ כל עניני ר"ה ותשרי</w:t>
      </w:r>
      <w:r>
        <w:rPr>
          <w:rFonts w:hint="cs"/>
          <w:rtl/>
        </w:rPr>
        <w:t>.</w:t>
      </w:r>
    </w:p>
    <w:p w14:paraId="4DE39AF4" w14:textId="77777777" w:rsidR="001A42E4" w:rsidRPr="00933DFE" w:rsidRDefault="001A42E4" w:rsidP="001A42E4">
      <w:pPr>
        <w:spacing w:line="276" w:lineRule="auto"/>
        <w:jc w:val="center"/>
        <w:rPr>
          <w:rFonts w:ascii="Wingdings 2" w:hAnsi="Wingdings 2" w:cs="AAd_Livorna"/>
          <w:sz w:val="26"/>
          <w:szCs w:val="26"/>
          <w:rtl/>
          <w:lang w:val="en-GB" w:bidi="he-IL"/>
        </w:rPr>
      </w:pPr>
      <w:r w:rsidRPr="006D669D">
        <w:rPr>
          <w:rFonts w:ascii="Wingdings 2" w:hAnsi="Wingdings 2" w:cs="AAd_Livorna"/>
          <w:sz w:val="26"/>
          <w:szCs w:val="26"/>
          <w:lang w:val="en-GB" w:bidi="he-IL"/>
        </w:rPr>
        <w:t></w:t>
      </w:r>
      <w:r w:rsidRPr="006D669D">
        <w:rPr>
          <w:rFonts w:ascii="Wingdings" w:hAnsi="Wingdings" w:cs="AAd_Livorna"/>
          <w:sz w:val="26"/>
          <w:szCs w:val="26"/>
          <w:lang w:bidi="he-IL"/>
        </w:rPr>
        <w:t></w:t>
      </w:r>
      <w:r w:rsidRPr="006D669D">
        <w:rPr>
          <w:rFonts w:ascii="Wingdings 2" w:hAnsi="Wingdings 2" w:cs="AAd_Livorna"/>
          <w:sz w:val="26"/>
          <w:szCs w:val="26"/>
          <w:lang w:val="en-GB" w:bidi="he-IL"/>
        </w:rPr>
        <w:t></w:t>
      </w:r>
    </w:p>
    <w:p w14:paraId="1BBC03B7" w14:textId="77777777" w:rsidR="00FD4840" w:rsidRDefault="00FD4840" w:rsidP="00FD4840">
      <w:pPr>
        <w:pStyle w:val="a1"/>
        <w:rPr>
          <w:rtl/>
        </w:rPr>
      </w:pPr>
    </w:p>
    <w:p w14:paraId="27CF485A" w14:textId="77777777" w:rsidR="00FD4840" w:rsidRDefault="00FD4840" w:rsidP="000E0470">
      <w:pPr>
        <w:pStyle w:val="a1"/>
        <w:rPr>
          <w:rtl/>
        </w:rPr>
      </w:pPr>
    </w:p>
    <w:p w14:paraId="49598ED3" w14:textId="7431712A" w:rsidR="00FD4840" w:rsidRDefault="00FD4840" w:rsidP="000E0470">
      <w:pPr>
        <w:pStyle w:val="a1"/>
        <w:rPr>
          <w:rtl/>
        </w:rPr>
        <w:sectPr w:rsidR="00FD4840" w:rsidSect="008F18A2">
          <w:type w:val="continuous"/>
          <w:pgSz w:w="8391" w:h="11906" w:code="11"/>
          <w:pgMar w:top="720" w:right="720" w:bottom="720" w:left="720" w:header="708" w:footer="708" w:gutter="0"/>
          <w:pgNumType w:fmt="hebrew1" w:start="1"/>
          <w:cols w:num="2" w:space="708"/>
          <w:titlePg/>
          <w:bidi/>
          <w:docGrid w:linePitch="360"/>
        </w:sectPr>
      </w:pPr>
    </w:p>
    <w:p w14:paraId="46571490" w14:textId="77777777" w:rsidR="00E10432" w:rsidRDefault="00E10432" w:rsidP="00E10432">
      <w:pPr>
        <w:spacing w:after="0"/>
        <w:jc w:val="center"/>
        <w:rPr>
          <w:rFonts w:ascii="Wingdings 2" w:hAnsi="Wingdings 2" w:cs="AAd_Livorna"/>
          <w:sz w:val="26"/>
          <w:szCs w:val="26"/>
          <w:lang w:val="en-GB" w:bidi="he-IL"/>
        </w:rPr>
        <w:sectPr w:rsidR="00E10432" w:rsidSect="00EB28ED">
          <w:type w:val="continuous"/>
          <w:pgSz w:w="8391" w:h="11906" w:code="11"/>
          <w:pgMar w:top="720" w:right="720" w:bottom="720" w:left="720" w:header="709" w:footer="709" w:gutter="0"/>
          <w:pgNumType w:fmt="hebrew1"/>
          <w:cols w:num="2" w:space="708"/>
          <w:titlePg/>
          <w:bidi/>
          <w:docGrid w:linePitch="360"/>
        </w:sectPr>
      </w:pPr>
    </w:p>
    <w:p w14:paraId="245C269F" w14:textId="2FA70FAB" w:rsidR="00E10432" w:rsidRDefault="00E10432" w:rsidP="00E10432">
      <w:pPr>
        <w:spacing w:after="0"/>
        <w:jc w:val="center"/>
        <w:rPr>
          <w:rFonts w:ascii="Wingdings 2" w:hAnsi="Wingdings 2" w:cs="AAd_Livorna"/>
          <w:sz w:val="26"/>
          <w:szCs w:val="26"/>
          <w:rtl/>
          <w:lang w:val="en-GB" w:bidi="he-IL"/>
        </w:rPr>
      </w:pPr>
      <w:r w:rsidRPr="006D669D">
        <w:rPr>
          <w:rFonts w:ascii="Wingdings 2" w:hAnsi="Wingdings 2" w:cs="AAd_Livorna"/>
          <w:sz w:val="26"/>
          <w:szCs w:val="26"/>
          <w:lang w:val="en-GB" w:bidi="he-IL"/>
        </w:rPr>
        <w:lastRenderedPageBreak/>
        <w:t></w:t>
      </w:r>
      <w:r>
        <w:rPr>
          <w:rFonts w:ascii="Wingdings 2" w:hAnsi="Wingdings 2" w:cs="AAd_Livorna" w:hint="cs"/>
          <w:sz w:val="26"/>
          <w:szCs w:val="26"/>
          <w:rtl/>
          <w:lang w:val="en-GB" w:bidi="he-IL"/>
        </w:rPr>
        <w:t xml:space="preserve">   </w:t>
      </w:r>
      <w:r>
        <w:rPr>
          <w:rFonts w:cs="AAd_Livorna" w:hint="cs"/>
          <w:rtl/>
          <w:lang w:bidi="he-IL"/>
        </w:rPr>
        <w:t xml:space="preserve">שער </w:t>
      </w:r>
      <w:r w:rsidR="00FE117C">
        <w:rPr>
          <w:rFonts w:cs="AAd_Livorna" w:hint="cs"/>
          <w:rtl/>
          <w:lang w:bidi="he-IL"/>
        </w:rPr>
        <w:t>ג</w:t>
      </w:r>
      <w:r>
        <w:rPr>
          <w:rFonts w:cs="AAd_Livorna" w:hint="cs"/>
          <w:rtl/>
          <w:lang w:bidi="he-IL"/>
        </w:rPr>
        <w:t xml:space="preserve">' </w:t>
      </w:r>
      <w:r w:rsidRPr="006D669D">
        <w:rPr>
          <w:rFonts w:ascii="Wingdings 2" w:hAnsi="Wingdings 2" w:cs="AAd_Livorna"/>
          <w:sz w:val="26"/>
          <w:szCs w:val="26"/>
          <w:lang w:val="en-GB" w:bidi="he-IL"/>
        </w:rPr>
        <w:t></w:t>
      </w:r>
    </w:p>
    <w:p w14:paraId="7E425CBA" w14:textId="77777777" w:rsidR="00E10432" w:rsidRDefault="00E10432" w:rsidP="00062A2D">
      <w:pPr>
        <w:pStyle w:val="Heading1"/>
        <w:rPr>
          <w:rtl/>
        </w:rPr>
        <w:sectPr w:rsidR="00E10432" w:rsidSect="00E10432">
          <w:type w:val="continuous"/>
          <w:pgSz w:w="8391" w:h="11906" w:code="11"/>
          <w:pgMar w:top="720" w:right="720" w:bottom="720" w:left="720" w:header="709" w:footer="709" w:gutter="0"/>
          <w:pgNumType w:fmt="hebrew1"/>
          <w:cols w:space="708"/>
          <w:titlePg/>
          <w:bidi/>
          <w:docGrid w:linePitch="360"/>
        </w:sectPr>
      </w:pPr>
      <w:bookmarkStart w:id="26" w:name="_Toc19548236"/>
      <w:r>
        <w:rPr>
          <w:rFonts w:hint="cs"/>
          <w:rtl/>
        </w:rPr>
        <w:t>שיהיו המעשים טובים ומאירים</w:t>
      </w:r>
      <w:bookmarkEnd w:id="26"/>
    </w:p>
    <w:p w14:paraId="5D22F6D8" w14:textId="759BDD45" w:rsidR="00FE117C" w:rsidRPr="0020653A" w:rsidRDefault="0020653A" w:rsidP="0020653A">
      <w:pPr>
        <w:pStyle w:val="IntenseQuote"/>
        <w:spacing w:before="0" w:line="276" w:lineRule="auto"/>
        <w:rPr>
          <w:rFonts w:cs="AdaMF"/>
          <w:i w:val="0"/>
          <w:iCs w:val="0"/>
          <w:color w:val="auto"/>
          <w:sz w:val="22"/>
          <w:szCs w:val="22"/>
          <w:lang w:bidi="he-IL"/>
        </w:rPr>
        <w:sectPr w:rsidR="00FE117C" w:rsidRPr="0020653A" w:rsidSect="008F10AF">
          <w:type w:val="continuous"/>
          <w:pgSz w:w="8391" w:h="11906" w:code="11"/>
          <w:pgMar w:top="720" w:right="720" w:bottom="720" w:left="720" w:header="708" w:footer="708" w:gutter="0"/>
          <w:pgNumType w:fmt="hebrew1" w:start="1"/>
          <w:cols w:space="708"/>
          <w:titlePg/>
          <w:bidi/>
          <w:docGrid w:linePitch="360"/>
        </w:sectPr>
      </w:pPr>
      <w:r>
        <w:rPr>
          <w:rFonts w:cs="AdaMF" w:hint="cs"/>
          <w:i w:val="0"/>
          <w:iCs w:val="0"/>
          <w:color w:val="auto"/>
          <w:sz w:val="22"/>
          <w:szCs w:val="22"/>
          <w:rtl/>
          <w:lang w:bidi="he-IL"/>
        </w:rPr>
        <w:t xml:space="preserve">תשובה היא דרך להביא חיות בקיום תורה ומצוות - </w:t>
      </w:r>
      <w:bookmarkStart w:id="27" w:name="_Hlk18505330"/>
      <w:r>
        <w:rPr>
          <w:rFonts w:cs="AdaMF" w:hint="cs"/>
          <w:i w:val="0"/>
          <w:iCs w:val="0"/>
          <w:color w:val="auto"/>
          <w:sz w:val="22"/>
          <w:szCs w:val="22"/>
          <w:rtl/>
          <w:lang w:bidi="he-IL"/>
        </w:rPr>
        <w:t xml:space="preserve"> הפלאת  המעשים טובים על התענוג של גן עדן </w:t>
      </w:r>
      <w:r>
        <w:rPr>
          <w:rFonts w:cs="AdaMF"/>
          <w:i w:val="0"/>
          <w:iCs w:val="0"/>
          <w:color w:val="auto"/>
          <w:sz w:val="22"/>
          <w:szCs w:val="22"/>
          <w:rtl/>
          <w:lang w:bidi="he-IL"/>
        </w:rPr>
        <w:t>–</w:t>
      </w:r>
      <w:r>
        <w:rPr>
          <w:rFonts w:cs="AdaMF" w:hint="cs"/>
          <w:i w:val="0"/>
          <w:iCs w:val="0"/>
          <w:color w:val="auto"/>
          <w:sz w:val="22"/>
          <w:szCs w:val="22"/>
          <w:rtl/>
          <w:lang w:bidi="he-IL"/>
        </w:rPr>
        <w:t xml:space="preserve"> קיום המצוות צריכים להיות מתוך חיות</w:t>
      </w:r>
    </w:p>
    <w:p w14:paraId="072CA1D0" w14:textId="77777777" w:rsidR="00E10432" w:rsidRDefault="00E10432" w:rsidP="00E10432">
      <w:pPr>
        <w:pStyle w:val="Heading2"/>
        <w:rPr>
          <w:rtl/>
        </w:rPr>
      </w:pPr>
      <w:bookmarkStart w:id="28" w:name="_Toc19548237"/>
      <w:bookmarkEnd w:id="27"/>
      <w:r>
        <w:rPr>
          <w:rFonts w:hint="cs"/>
          <w:rtl/>
        </w:rPr>
        <w:t>דרך חיים של תשובה</w:t>
      </w:r>
      <w:bookmarkEnd w:id="28"/>
    </w:p>
    <w:p w14:paraId="6138ABE5" w14:textId="730C3A7E" w:rsidR="00573A11" w:rsidRPr="00942A24" w:rsidRDefault="00421665" w:rsidP="00573A11">
      <w:pPr>
        <w:pStyle w:val="a1"/>
        <w:rPr>
          <w:rtl/>
        </w:rPr>
      </w:pPr>
      <w:r w:rsidRPr="00942A24">
        <w:rPr>
          <w:rtl/>
        </w:rPr>
        <w:t>מבואר בחסידות</w:t>
      </w:r>
      <w:r w:rsidRPr="00942A24">
        <w:rPr>
          <w:rStyle w:val="FootnoteReference"/>
          <w:rtl/>
        </w:rPr>
        <w:footnoteReference w:id="39"/>
      </w:r>
      <w:r w:rsidRPr="00942A24">
        <w:rPr>
          <w:rtl/>
        </w:rPr>
        <w:t>, ש</w:t>
      </w:r>
      <w:r w:rsidR="00573A11" w:rsidRPr="00942A24">
        <w:rPr>
          <w:rtl/>
        </w:rPr>
        <w:t xml:space="preserve">מהותה של תשובה אינה רק על מעשה העבירה, אלא תוכנה הוא שהאדם שב אל ה' בכל לבו ובכל נפשו. כמ"ש </w:t>
      </w:r>
      <w:r w:rsidR="00573A11" w:rsidRPr="00942A24">
        <w:rPr>
          <w:shd w:val="clear" w:color="auto" w:fill="FFFFFF"/>
          <w:rtl/>
        </w:rPr>
        <w:t>יעזוב רשע דרכו ואיש און מחשבותיו וישוב אל ה</w:t>
      </w:r>
      <w:r w:rsidR="00573A11" w:rsidRPr="00942A24">
        <w:rPr>
          <w:rStyle w:val="FootnoteReference"/>
          <w:shd w:val="clear" w:color="auto" w:fill="FFFFFF"/>
          <w:rtl/>
        </w:rPr>
        <w:footnoteReference w:id="40"/>
      </w:r>
      <w:r w:rsidR="00573A11" w:rsidRPr="00942A24">
        <w:rPr>
          <w:shd w:val="clear" w:color="auto" w:fill="FFFFFF"/>
          <w:rtl/>
        </w:rPr>
        <w:t>'", "ושבת עד ה' אלקיך ושמעת בקולו</w:t>
      </w:r>
      <w:r w:rsidR="00942A24">
        <w:rPr>
          <w:rStyle w:val="FootnoteReference"/>
          <w:shd w:val="clear" w:color="auto" w:fill="FFFFFF"/>
          <w:rtl/>
        </w:rPr>
        <w:footnoteReference w:id="41"/>
      </w:r>
      <w:r w:rsidR="00573A11" w:rsidRPr="00942A24">
        <w:rPr>
          <w:shd w:val="clear" w:color="auto" w:fill="FFFFFF"/>
          <w:rtl/>
        </w:rPr>
        <w:t>", שעיקר ענין התשובה הוא עזיבת החטא שמקבל על עצמו "</w:t>
      </w:r>
      <w:r w:rsidR="00573A11" w:rsidRPr="00942A24">
        <w:rPr>
          <w:color w:val="222222"/>
          <w:shd w:val="clear" w:color="auto" w:fill="FFFFFF"/>
          <w:rtl/>
        </w:rPr>
        <w:t>שיגמור בליבו בלב שלם לבל ישוב עוד לכסלה למרוד במלכותו יתברך ולא יעבור עוד מצוַת המלך חס ושלום, הן במצוות עשה הן במצוות לא תעשה</w:t>
      </w:r>
      <w:r w:rsidR="00573A11" w:rsidRPr="00942A24">
        <w:rPr>
          <w:rStyle w:val="FootnoteReference"/>
          <w:color w:val="222222"/>
          <w:shd w:val="clear" w:color="auto" w:fill="FFFFFF"/>
          <w:rtl/>
        </w:rPr>
        <w:footnoteReference w:id="42"/>
      </w:r>
      <w:r w:rsidR="00573A11" w:rsidRPr="00942A24">
        <w:rPr>
          <w:color w:val="222222"/>
          <w:shd w:val="clear" w:color="auto" w:fill="FFFFFF"/>
          <w:rtl/>
        </w:rPr>
        <w:t>".</w:t>
      </w:r>
    </w:p>
    <w:p w14:paraId="561F23C8" w14:textId="5E74C764" w:rsidR="00421665" w:rsidRDefault="00942A24" w:rsidP="00573A11">
      <w:pPr>
        <w:pStyle w:val="a1"/>
        <w:rPr>
          <w:rtl/>
        </w:rPr>
      </w:pPr>
      <w:r>
        <w:rPr>
          <w:rFonts w:hint="cs"/>
          <w:rtl/>
        </w:rPr>
        <w:t>עוד מבואר, ש</w:t>
      </w:r>
      <w:r w:rsidR="00421665">
        <w:rPr>
          <w:rFonts w:hint="cs"/>
          <w:rtl/>
        </w:rPr>
        <w:t xml:space="preserve">תשובה אינה רק </w:t>
      </w:r>
      <w:r>
        <w:rPr>
          <w:rFonts w:hint="cs"/>
          <w:rtl/>
        </w:rPr>
        <w:t>לתקן</w:t>
      </w:r>
      <w:r w:rsidR="00421665">
        <w:rPr>
          <w:rFonts w:hint="cs"/>
          <w:rtl/>
        </w:rPr>
        <w:t xml:space="preserve"> עוונות, אלא היא דרך </w:t>
      </w:r>
      <w:r>
        <w:rPr>
          <w:rFonts w:hint="cs"/>
          <w:rtl/>
        </w:rPr>
        <w:t xml:space="preserve">החיים </w:t>
      </w:r>
      <w:r w:rsidR="00421665">
        <w:rPr>
          <w:rFonts w:hint="cs"/>
          <w:rtl/>
        </w:rPr>
        <w:t>בעבודת ה'</w:t>
      </w:r>
      <w:r>
        <w:rPr>
          <w:rFonts w:hint="cs"/>
          <w:rtl/>
        </w:rPr>
        <w:t>,</w:t>
      </w:r>
      <w:r w:rsidR="00421665">
        <w:rPr>
          <w:rFonts w:hint="cs"/>
          <w:rtl/>
        </w:rPr>
        <w:t xml:space="preserve"> כפי שאמרו חז"ל "שיהי' כל ימיו בתשובה</w:t>
      </w:r>
      <w:r w:rsidR="00421665">
        <w:rPr>
          <w:rStyle w:val="FootnoteReference"/>
          <w:rtl/>
        </w:rPr>
        <w:footnoteReference w:id="43"/>
      </w:r>
      <w:r w:rsidR="00421665">
        <w:rPr>
          <w:rFonts w:hint="cs"/>
          <w:rtl/>
        </w:rPr>
        <w:t xml:space="preserve">". כי תוכנה של תשובה הוא ששב מדרכו </w:t>
      </w:r>
      <w:r w:rsidR="00573A11">
        <w:rPr>
          <w:rFonts w:hint="cs"/>
          <w:rtl/>
        </w:rPr>
        <w:t>הראשון, אל ה',</w:t>
      </w:r>
      <w:r w:rsidR="00421665">
        <w:rPr>
          <w:rFonts w:hint="cs"/>
          <w:rtl/>
        </w:rPr>
        <w:t xml:space="preserve"> כמו </w:t>
      </w:r>
      <w:r w:rsidR="00421665">
        <w:rPr>
          <w:rFonts w:hint="cs"/>
          <w:rtl/>
        </w:rPr>
        <w:t>שאומרים "והחזירנו בתשובה שלימה לפניך".</w:t>
      </w:r>
    </w:p>
    <w:p w14:paraId="6B9CA962" w14:textId="1777C3F3" w:rsidR="00E10432" w:rsidRDefault="00573A11" w:rsidP="00573A11">
      <w:pPr>
        <w:pStyle w:val="a1"/>
        <w:rPr>
          <w:rtl/>
        </w:rPr>
      </w:pPr>
      <w:r>
        <w:rPr>
          <w:rFonts w:hint="cs"/>
          <w:rtl/>
        </w:rPr>
        <w:t xml:space="preserve">וכן מצינו </w:t>
      </w:r>
      <w:r w:rsidR="00E10432">
        <w:rPr>
          <w:rFonts w:hint="cs"/>
          <w:rtl/>
        </w:rPr>
        <w:t>שלעתיד לבוא הקב"ה יחזיר הצדיקים בתשובה "עתיד הקב"ה לאתבא צדיקיא בתיובתא</w:t>
      </w:r>
      <w:r w:rsidR="00421665">
        <w:rPr>
          <w:rStyle w:val="FootnoteReference"/>
          <w:rtl/>
        </w:rPr>
        <w:footnoteReference w:id="44"/>
      </w:r>
      <w:r w:rsidR="00E10432">
        <w:rPr>
          <w:rFonts w:hint="cs"/>
          <w:rtl/>
        </w:rPr>
        <w:t>"</w:t>
      </w:r>
      <w:r>
        <w:rPr>
          <w:rFonts w:hint="cs"/>
          <w:rtl/>
        </w:rPr>
        <w:t>, למרות שהם צדיקים שלא חטאו</w:t>
      </w:r>
      <w:r>
        <w:rPr>
          <w:rStyle w:val="FootnoteReference"/>
          <w:rtl/>
        </w:rPr>
        <w:footnoteReference w:id="45"/>
      </w:r>
      <w:r>
        <w:rPr>
          <w:rFonts w:hint="cs"/>
          <w:rtl/>
        </w:rPr>
        <w:t>, כיון שענין התשובה אינה על עוונות אלא לשוב אל ה'</w:t>
      </w:r>
      <w:r w:rsidR="00E10432">
        <w:rPr>
          <w:rFonts w:hint="cs"/>
          <w:rtl/>
        </w:rPr>
        <w:t xml:space="preserve">. </w:t>
      </w:r>
    </w:p>
    <w:p w14:paraId="741B1088" w14:textId="77777777" w:rsidR="00E10432" w:rsidRDefault="00E10432" w:rsidP="00E10432">
      <w:pPr>
        <w:pStyle w:val="Heading2"/>
        <w:rPr>
          <w:rtl/>
        </w:rPr>
      </w:pPr>
      <w:bookmarkStart w:id="29" w:name="_Toc19548238"/>
      <w:r>
        <w:rPr>
          <w:rFonts w:hint="cs"/>
          <w:rtl/>
        </w:rPr>
        <w:t>יפה שעה אחת בתשובה ומעשים טובים בעוה"ז מכל חיי עוה"ב</w:t>
      </w:r>
      <w:bookmarkEnd w:id="29"/>
    </w:p>
    <w:p w14:paraId="4D561C07" w14:textId="16E1133D" w:rsidR="00E10432" w:rsidRDefault="00942A24" w:rsidP="00E10432">
      <w:pPr>
        <w:pStyle w:val="a1"/>
        <w:rPr>
          <w:rtl/>
        </w:rPr>
      </w:pPr>
      <w:r>
        <w:rPr>
          <w:rFonts w:hint="cs"/>
          <w:rtl/>
        </w:rPr>
        <w:t>ענין זה יתבאר בהבנת לשון המשנה</w:t>
      </w:r>
      <w:r w:rsidR="00E10432">
        <w:rPr>
          <w:rFonts w:hint="cs"/>
          <w:rtl/>
        </w:rPr>
        <w:t xml:space="preserve"> "יפה שעה אחת בתשובה ומעשים טובים בעולם הזה מכל חיי העולם הבא</w:t>
      </w:r>
      <w:r w:rsidR="00E10432">
        <w:rPr>
          <w:rStyle w:val="FootnoteReference"/>
          <w:rtl/>
        </w:rPr>
        <w:footnoteReference w:id="46"/>
      </w:r>
      <w:r w:rsidR="00E10432">
        <w:rPr>
          <w:rFonts w:hint="cs"/>
          <w:rtl/>
        </w:rPr>
        <w:t>"</w:t>
      </w:r>
      <w:r>
        <w:rPr>
          <w:rFonts w:hint="cs"/>
          <w:rtl/>
        </w:rPr>
        <w:t xml:space="preserve">, וצריך להבין מהי המעלה של שעה אחת בעולם הזה, ולמה מוכרח </w:t>
      </w:r>
      <w:r>
        <w:rPr>
          <w:rFonts w:hint="cs"/>
          <w:rtl/>
        </w:rPr>
        <w:lastRenderedPageBreak/>
        <w:t>להיות כאן "תשובה ומעשים טובים", ולא די במעשים טובים לבד</w:t>
      </w:r>
      <w:r w:rsidR="0020653A">
        <w:rPr>
          <w:rStyle w:val="FootnoteReference"/>
          <w:rtl/>
        </w:rPr>
        <w:footnoteReference w:id="47"/>
      </w:r>
      <w:r>
        <w:rPr>
          <w:rFonts w:hint="cs"/>
          <w:rtl/>
        </w:rPr>
        <w:t>.</w:t>
      </w:r>
    </w:p>
    <w:p w14:paraId="654655D7" w14:textId="4C6198A2" w:rsidR="00942A24" w:rsidRDefault="00942A24" w:rsidP="00E10432">
      <w:pPr>
        <w:pStyle w:val="a1"/>
        <w:rPr>
          <w:rtl/>
        </w:rPr>
      </w:pPr>
      <w:r>
        <w:rPr>
          <w:rFonts w:hint="cs"/>
          <w:rtl/>
        </w:rPr>
        <w:t>אך הענין הוא שתוכנו של תשובה כאן אינה רק התשובה על עבירות, אלא התוכן היא על תשובה בתוכנו הפנימית, שעוסק במעשים טובים מתוך התנועה והחיות של ה"מעשים טובים". ולהבין ההפלאה שבזה</w:t>
      </w:r>
      <w:r w:rsidR="00EB28ED">
        <w:rPr>
          <w:rFonts w:hint="cs"/>
          <w:rtl/>
        </w:rPr>
        <w:t>,</w:t>
      </w:r>
      <w:r>
        <w:rPr>
          <w:rFonts w:hint="cs"/>
          <w:rtl/>
        </w:rPr>
        <w:t xml:space="preserve"> נקדים על הפלאת התענוג של עולם הבא.</w:t>
      </w:r>
    </w:p>
    <w:p w14:paraId="65A6987A" w14:textId="6F95E7FD" w:rsidR="00942A24" w:rsidRDefault="00942A24" w:rsidP="00942A24">
      <w:pPr>
        <w:pStyle w:val="Heading2"/>
        <w:rPr>
          <w:rtl/>
        </w:rPr>
      </w:pPr>
      <w:bookmarkStart w:id="30" w:name="_Toc19548239"/>
      <w:r>
        <w:rPr>
          <w:rFonts w:hint="cs"/>
          <w:rtl/>
        </w:rPr>
        <w:t>התענוג הנפלא של גן עדן</w:t>
      </w:r>
      <w:bookmarkEnd w:id="30"/>
    </w:p>
    <w:p w14:paraId="7B7E24A9" w14:textId="71E65ABB" w:rsidR="00E10432" w:rsidRDefault="00E10432" w:rsidP="00E10432">
      <w:pPr>
        <w:pStyle w:val="a1"/>
        <w:rPr>
          <w:rtl/>
        </w:rPr>
      </w:pPr>
      <w:r>
        <w:rPr>
          <w:rFonts w:hint="cs"/>
          <w:rtl/>
        </w:rPr>
        <w:t>עולם הבא, הנשמות "יושבים ועטרותיהם בראשיהם ונהנים מזיו השכינה</w:t>
      </w:r>
      <w:r>
        <w:rPr>
          <w:rStyle w:val="FootnoteReference"/>
          <w:rtl/>
        </w:rPr>
        <w:footnoteReference w:id="48"/>
      </w:r>
      <w:r>
        <w:rPr>
          <w:rFonts w:hint="cs"/>
          <w:rtl/>
        </w:rPr>
        <w:t>". עולם זה הוא "</w:t>
      </w:r>
      <w:r w:rsidRPr="00A866BA">
        <w:rPr>
          <w:rtl/>
        </w:rPr>
        <w:t>טובה גדולה עד מאד ואין לה ערך בטובות העולם הזה</w:t>
      </w:r>
      <w:r>
        <w:rPr>
          <w:rFonts w:hint="cs"/>
          <w:rtl/>
        </w:rPr>
        <w:t xml:space="preserve">.. </w:t>
      </w:r>
      <w:r w:rsidRPr="00A866BA">
        <w:rPr>
          <w:rtl/>
        </w:rPr>
        <w:t>טובה גדולה עד אין חקר ואין לה ערך ודמיון</w:t>
      </w:r>
      <w:r w:rsidR="00942A24">
        <w:rPr>
          <w:rStyle w:val="FootnoteReference"/>
          <w:rtl/>
        </w:rPr>
        <w:footnoteReference w:id="49"/>
      </w:r>
      <w:r>
        <w:rPr>
          <w:rFonts w:hint="cs"/>
          <w:rtl/>
        </w:rPr>
        <w:t>".</w:t>
      </w:r>
    </w:p>
    <w:p w14:paraId="31516BB8" w14:textId="4427C301" w:rsidR="00E10432" w:rsidRDefault="00E10432" w:rsidP="00E10432">
      <w:pPr>
        <w:pStyle w:val="a1"/>
        <w:rPr>
          <w:rtl/>
        </w:rPr>
      </w:pPr>
      <w:r>
        <w:rPr>
          <w:rFonts w:hint="cs"/>
          <w:rtl/>
        </w:rPr>
        <w:t xml:space="preserve">על ההפלאה של תענוג זה מסופר בגמרא, שכשמת אחר, שלא רצו לדונו לגיהנום מפני שעסק בתורה, וכן לא רצו להביאו לעולם הבא משום חטאיו. </w:t>
      </w:r>
      <w:r>
        <w:rPr>
          <w:rFonts w:hint="cs"/>
          <w:rtl/>
        </w:rPr>
        <w:t>ואמר רבי מאיר "מוטב דלידייני' וליתי לעלמא דאתי</w:t>
      </w:r>
      <w:r w:rsidR="00942A24">
        <w:rPr>
          <w:rStyle w:val="FootnoteReference"/>
          <w:rtl/>
        </w:rPr>
        <w:footnoteReference w:id="50"/>
      </w:r>
      <w:r>
        <w:rPr>
          <w:rFonts w:hint="cs"/>
          <w:rtl/>
        </w:rPr>
        <w:t>", ובגמרא מתואר שעשן יצא מקברו, ופסק רק כשמת רבי יוחנן.</w:t>
      </w:r>
      <w:r w:rsidR="00C732B8" w:rsidRPr="00C732B8">
        <w:rPr>
          <w:rFonts w:hint="cs"/>
          <w:rtl/>
        </w:rPr>
        <w:t xml:space="preserve"> </w:t>
      </w:r>
      <w:r w:rsidR="00C732B8">
        <w:rPr>
          <w:rFonts w:hint="cs"/>
          <w:rtl/>
        </w:rPr>
        <w:t>וצא ולמד שמדורו של רבי מאיר</w:t>
      </w:r>
      <w:r w:rsidR="00C732B8">
        <w:rPr>
          <w:rStyle w:val="FootnoteReference"/>
          <w:rtl/>
        </w:rPr>
        <w:footnoteReference w:id="51"/>
      </w:r>
      <w:r w:rsidR="00C732B8">
        <w:rPr>
          <w:rFonts w:hint="cs"/>
          <w:rtl/>
        </w:rPr>
        <w:t xml:space="preserve"> עד שמת רבי יוחנן, שהאריך ימים הרבה, עברו ריבוי שנים. ומכל מקום, כל זה כדאי בכדי לזכות לגן עדן התחתון לבד</w:t>
      </w:r>
      <w:r w:rsidR="00C732B8">
        <w:rPr>
          <w:rStyle w:val="FootnoteReference"/>
          <w:rtl/>
        </w:rPr>
        <w:footnoteReference w:id="52"/>
      </w:r>
      <w:r w:rsidR="00C732B8">
        <w:rPr>
          <w:rFonts w:hint="cs"/>
          <w:rtl/>
        </w:rPr>
        <w:t xml:space="preserve"> לסבול כל יסורי גיהנום</w:t>
      </w:r>
      <w:r w:rsidR="00C732B8">
        <w:rPr>
          <w:rStyle w:val="FootnoteReference"/>
          <w:rtl/>
        </w:rPr>
        <w:footnoteReference w:id="53"/>
      </w:r>
      <w:r w:rsidR="00C732B8">
        <w:rPr>
          <w:rFonts w:hint="cs"/>
          <w:rtl/>
        </w:rPr>
        <w:t xml:space="preserve"> עד אשר תטהר הנפש ותוכל לקבל אור אותו העונג האלקי</w:t>
      </w:r>
      <w:r w:rsidR="00C732B8">
        <w:rPr>
          <w:rStyle w:val="FootnoteReference"/>
          <w:rtl/>
        </w:rPr>
        <w:footnoteReference w:id="54"/>
      </w:r>
      <w:r w:rsidR="00C732B8">
        <w:rPr>
          <w:rFonts w:hint="cs"/>
          <w:rtl/>
        </w:rPr>
        <w:t>.</w:t>
      </w:r>
    </w:p>
    <w:p w14:paraId="218858BC" w14:textId="77777777" w:rsidR="00E10432" w:rsidRDefault="00E10432" w:rsidP="00E10432">
      <w:pPr>
        <w:pStyle w:val="Heading2"/>
        <w:rPr>
          <w:rtl/>
        </w:rPr>
      </w:pPr>
      <w:bookmarkStart w:id="31" w:name="_Toc19548240"/>
      <w:r>
        <w:rPr>
          <w:rFonts w:hint="cs"/>
          <w:rtl/>
        </w:rPr>
        <w:t>שעה אחת בעולם הזה</w:t>
      </w:r>
      <w:bookmarkEnd w:id="31"/>
    </w:p>
    <w:p w14:paraId="06C0D887" w14:textId="41FE4147" w:rsidR="00E10432" w:rsidRDefault="00E10432" w:rsidP="00E10432">
      <w:pPr>
        <w:pStyle w:val="a1"/>
        <w:rPr>
          <w:rtl/>
        </w:rPr>
      </w:pPr>
      <w:r>
        <w:rPr>
          <w:rFonts w:hint="cs"/>
          <w:rtl/>
        </w:rPr>
        <w:t xml:space="preserve">ומכל מקום, למרות גודל ההפלאה של עולם הבא, מכל מקום "שעה אחת בתשובה ומעשים טובים", </w:t>
      </w:r>
      <w:r w:rsidR="006C296C">
        <w:rPr>
          <w:rFonts w:hint="cs"/>
          <w:rtl/>
        </w:rPr>
        <w:t>"</w:t>
      </w:r>
      <w:r>
        <w:rPr>
          <w:rFonts w:hint="cs"/>
          <w:rtl/>
        </w:rPr>
        <w:t>יפה</w:t>
      </w:r>
      <w:r w:rsidR="006C296C">
        <w:rPr>
          <w:rFonts w:hint="cs"/>
          <w:rtl/>
        </w:rPr>
        <w:t>"</w:t>
      </w:r>
      <w:r>
        <w:rPr>
          <w:rFonts w:hint="cs"/>
          <w:rtl/>
        </w:rPr>
        <w:t xml:space="preserve"> יותר מ"כל חיי עולם הבא",</w:t>
      </w:r>
      <w:r w:rsidR="006C296C">
        <w:rPr>
          <w:rFonts w:hint="cs"/>
          <w:rtl/>
        </w:rPr>
        <w:t xml:space="preserve"> </w:t>
      </w:r>
      <w:r>
        <w:rPr>
          <w:rFonts w:hint="cs"/>
          <w:rtl/>
        </w:rPr>
        <w:t>שהוא נעלה יותר מכל מדריגות של כל העולמות, ונעלה מכל תענוגי הנשמות. וצריך להבין מהי המעלה</w:t>
      </w:r>
      <w:r>
        <w:rPr>
          <w:rStyle w:val="FootnoteReference"/>
          <w:rtl/>
        </w:rPr>
        <w:footnoteReference w:id="55"/>
      </w:r>
      <w:r>
        <w:rPr>
          <w:rFonts w:hint="cs"/>
          <w:rtl/>
        </w:rPr>
        <w:t>".</w:t>
      </w:r>
    </w:p>
    <w:p w14:paraId="2F3F574F" w14:textId="318238D5" w:rsidR="00E10432" w:rsidRDefault="00E10432" w:rsidP="00E10432">
      <w:pPr>
        <w:pStyle w:val="a1"/>
        <w:rPr>
          <w:rtl/>
        </w:rPr>
      </w:pPr>
      <w:r>
        <w:rPr>
          <w:rFonts w:hint="cs"/>
          <w:rtl/>
        </w:rPr>
        <w:t>שאלה זו מתחזקת גם בה</w:t>
      </w:r>
      <w:r w:rsidR="006C296C">
        <w:rPr>
          <w:rFonts w:hint="cs"/>
          <w:rtl/>
        </w:rPr>
        <w:t>ב</w:t>
      </w:r>
      <w:r>
        <w:rPr>
          <w:rFonts w:hint="cs"/>
          <w:rtl/>
        </w:rPr>
        <w:t>נת ענין הנשמה, ש"הנשמה שנתת בי- טהורה היא</w:t>
      </w:r>
      <w:r>
        <w:rPr>
          <w:rStyle w:val="FootnoteReference"/>
          <w:rtl/>
        </w:rPr>
        <w:footnoteReference w:id="56"/>
      </w:r>
      <w:r>
        <w:rPr>
          <w:rFonts w:hint="cs"/>
          <w:rtl/>
        </w:rPr>
        <w:t xml:space="preserve">", ובא מעולם עליון בדביקות </w:t>
      </w:r>
      <w:r>
        <w:rPr>
          <w:rFonts w:hint="cs"/>
          <w:rtl/>
        </w:rPr>
        <w:lastRenderedPageBreak/>
        <w:t>תמידית אל "האלקים אשר נתנה</w:t>
      </w:r>
      <w:r>
        <w:rPr>
          <w:rStyle w:val="FootnoteReference"/>
          <w:rtl/>
        </w:rPr>
        <w:footnoteReference w:id="57"/>
      </w:r>
      <w:r>
        <w:rPr>
          <w:rFonts w:hint="cs"/>
          <w:rtl/>
        </w:rPr>
        <w:t>".  וירדה למטה לעולם הזה</w:t>
      </w:r>
      <w:r>
        <w:rPr>
          <w:rStyle w:val="FootnoteReference"/>
          <w:rtl/>
        </w:rPr>
        <w:footnoteReference w:id="58"/>
      </w:r>
      <w:r>
        <w:rPr>
          <w:rFonts w:hint="cs"/>
          <w:rtl/>
        </w:rPr>
        <w:t xml:space="preserve"> להתלבש בגוף הגשמי, באופן שלא י</w:t>
      </w:r>
      <w:r w:rsidR="00942A24">
        <w:rPr>
          <w:rFonts w:hint="cs"/>
          <w:rtl/>
        </w:rPr>
        <w:t>ו</w:t>
      </w:r>
      <w:r>
        <w:rPr>
          <w:rFonts w:hint="cs"/>
          <w:rtl/>
        </w:rPr>
        <w:t>רגש שום גילוי אור ועונג עליון, רק פירוד ממקורה.</w:t>
      </w:r>
    </w:p>
    <w:p w14:paraId="2C05483E" w14:textId="77777777" w:rsidR="00E10432" w:rsidRDefault="00E10432" w:rsidP="00E10432">
      <w:pPr>
        <w:pStyle w:val="Heading2"/>
        <w:rPr>
          <w:rtl/>
        </w:rPr>
      </w:pPr>
      <w:bookmarkStart w:id="32" w:name="_Toc19548241"/>
      <w:r>
        <w:rPr>
          <w:rFonts w:hint="cs"/>
          <w:rtl/>
        </w:rPr>
        <w:t>היופי של שעה במעשים טובים בעולם הזה</w:t>
      </w:r>
      <w:bookmarkEnd w:id="32"/>
    </w:p>
    <w:p w14:paraId="61B1447E" w14:textId="37129FBC" w:rsidR="00E10432" w:rsidRPr="007A5EC1" w:rsidRDefault="00E10432" w:rsidP="00E10432">
      <w:pPr>
        <w:pStyle w:val="a1"/>
        <w:rPr>
          <w:rtl/>
        </w:rPr>
      </w:pPr>
      <w:r w:rsidRPr="007A5EC1">
        <w:rPr>
          <w:rFonts w:hint="cs"/>
          <w:rtl/>
        </w:rPr>
        <w:t>טעם ירידת הנשמה למטה "ירידה זו לצורך עלי'", שעל ידי ירידתה למטה הנשמה מתעלה מכפי שהי' מקודם</w:t>
      </w:r>
      <w:r w:rsidR="006C296C">
        <w:rPr>
          <w:rFonts w:hint="cs"/>
          <w:rtl/>
        </w:rPr>
        <w:t>,</w:t>
      </w:r>
      <w:r w:rsidRPr="007A5EC1">
        <w:rPr>
          <w:rFonts w:hint="cs"/>
          <w:rtl/>
        </w:rPr>
        <w:t xml:space="preserve"> ועלי' זו בא דוקא על ידי ירידתה למטה</w:t>
      </w:r>
      <w:r>
        <w:rPr>
          <w:rStyle w:val="FootnoteReference"/>
          <w:rtl/>
        </w:rPr>
        <w:footnoteReference w:id="59"/>
      </w:r>
      <w:r w:rsidRPr="007A5EC1">
        <w:rPr>
          <w:rFonts w:hint="cs"/>
          <w:rtl/>
        </w:rPr>
        <w:t>.</w:t>
      </w:r>
    </w:p>
    <w:p w14:paraId="7EEBBC5F" w14:textId="36FF89B4" w:rsidR="00E10432" w:rsidRDefault="006C296C" w:rsidP="00EB28ED">
      <w:pPr>
        <w:pStyle w:val="a1"/>
        <w:rPr>
          <w:rtl/>
        </w:rPr>
      </w:pPr>
      <w:r>
        <w:rPr>
          <w:rFonts w:hint="cs"/>
          <w:rtl/>
        </w:rPr>
        <w:t xml:space="preserve">תכליתה של </w:t>
      </w:r>
      <w:r w:rsidR="00E10432">
        <w:rPr>
          <w:rFonts w:hint="cs"/>
          <w:rtl/>
        </w:rPr>
        <w:t>בריאת האדם ה</w:t>
      </w:r>
      <w:r>
        <w:rPr>
          <w:rFonts w:hint="cs"/>
          <w:rtl/>
        </w:rPr>
        <w:t>ו</w:t>
      </w:r>
      <w:r w:rsidR="00E10432">
        <w:rPr>
          <w:rFonts w:hint="cs"/>
          <w:rtl/>
        </w:rPr>
        <w:t>א כמאחז"ל "אני נבראתי לשמש את קוני</w:t>
      </w:r>
      <w:r w:rsidR="00E10432">
        <w:rPr>
          <w:rStyle w:val="FootnoteReference"/>
          <w:rtl/>
        </w:rPr>
        <w:footnoteReference w:id="60"/>
      </w:r>
      <w:r w:rsidR="00E10432">
        <w:rPr>
          <w:rFonts w:hint="cs"/>
          <w:rtl/>
        </w:rPr>
        <w:t>", שתכלית הא</w:t>
      </w:r>
      <w:r>
        <w:rPr>
          <w:rFonts w:hint="cs"/>
          <w:rtl/>
        </w:rPr>
        <w:t>דם</w:t>
      </w:r>
      <w:r w:rsidR="00E10432">
        <w:rPr>
          <w:rFonts w:hint="cs"/>
          <w:rtl/>
        </w:rPr>
        <w:t xml:space="preserve"> </w:t>
      </w:r>
      <w:r>
        <w:rPr>
          <w:rFonts w:hint="cs"/>
          <w:rtl/>
        </w:rPr>
        <w:t xml:space="preserve">הוא </w:t>
      </w:r>
      <w:r w:rsidR="00E10432">
        <w:rPr>
          <w:rFonts w:hint="cs"/>
          <w:rtl/>
        </w:rPr>
        <w:t>למלא רצונו שיהי' עולם הזה דירה לו</w:t>
      </w:r>
      <w:r>
        <w:rPr>
          <w:rStyle w:val="FootnoteReference"/>
          <w:rtl/>
        </w:rPr>
        <w:footnoteReference w:id="61"/>
      </w:r>
      <w:r w:rsidR="00E10432">
        <w:rPr>
          <w:rFonts w:hint="cs"/>
          <w:rtl/>
        </w:rPr>
        <w:t>.</w:t>
      </w:r>
      <w:r w:rsidR="00EB28ED">
        <w:rPr>
          <w:rFonts w:hint="cs"/>
          <w:rtl/>
        </w:rPr>
        <w:t xml:space="preserve"> </w:t>
      </w:r>
      <w:r w:rsidR="00E10432">
        <w:rPr>
          <w:rFonts w:hint="cs"/>
          <w:rtl/>
        </w:rPr>
        <w:t xml:space="preserve">וזה בא על ידי קיום המצוות, שמעלה עניני העולם לקדושה. כי על ידי שמשתמש בענינים גשמיים בשביל מצוה, הרי הוא מעלה החומר הגשמי לה'. ועל ידי קיום </w:t>
      </w:r>
      <w:r w:rsidR="00E10432">
        <w:rPr>
          <w:rFonts w:hint="cs"/>
          <w:rtl/>
        </w:rPr>
        <w:t>כל המצוות במשך כל הדורות מעלים ומזככים כל חלקי העולם לקדושה</w:t>
      </w:r>
      <w:r>
        <w:rPr>
          <w:rStyle w:val="FootnoteReference"/>
          <w:rtl/>
        </w:rPr>
        <w:footnoteReference w:id="62"/>
      </w:r>
      <w:r w:rsidR="00E10432">
        <w:rPr>
          <w:rFonts w:hint="cs"/>
          <w:rtl/>
        </w:rPr>
        <w:t xml:space="preserve">. </w:t>
      </w:r>
    </w:p>
    <w:p w14:paraId="34A67C21" w14:textId="32E5CFBA" w:rsidR="00E10432" w:rsidRDefault="00E10432" w:rsidP="00E10432">
      <w:pPr>
        <w:pStyle w:val="Heading2"/>
        <w:rPr>
          <w:rtl/>
        </w:rPr>
      </w:pPr>
      <w:bookmarkStart w:id="33" w:name="_Toc19548242"/>
      <w:r>
        <w:rPr>
          <w:rFonts w:hint="cs"/>
          <w:rtl/>
        </w:rPr>
        <w:t xml:space="preserve">היופי שבמעשה בא </w:t>
      </w:r>
      <w:r w:rsidR="00EB28ED">
        <w:rPr>
          <w:rFonts w:hint="cs"/>
          <w:rtl/>
        </w:rPr>
        <w:t xml:space="preserve">דוקא </w:t>
      </w:r>
      <w:r>
        <w:rPr>
          <w:rFonts w:hint="cs"/>
          <w:rtl/>
        </w:rPr>
        <w:t>ע"י הקדמת התשובה</w:t>
      </w:r>
      <w:bookmarkEnd w:id="33"/>
    </w:p>
    <w:p w14:paraId="4B591090" w14:textId="77777777" w:rsidR="0020653A" w:rsidRDefault="0020653A" w:rsidP="0020653A">
      <w:pPr>
        <w:pStyle w:val="a1"/>
        <w:rPr>
          <w:rtl/>
        </w:rPr>
      </w:pPr>
      <w:r>
        <w:rPr>
          <w:rFonts w:hint="cs"/>
          <w:rtl/>
        </w:rPr>
        <w:t>מעשה המצות צריכים לא די כשנעשים מעשים אלו</w:t>
      </w:r>
      <w:r w:rsidR="00E10432">
        <w:rPr>
          <w:rFonts w:hint="cs"/>
          <w:rtl/>
        </w:rPr>
        <w:t xml:space="preserve"> בדרך של "מצות אנשים מלומדה</w:t>
      </w:r>
      <w:r w:rsidR="00E10432">
        <w:rPr>
          <w:rStyle w:val="FootnoteReference"/>
          <w:rtl/>
        </w:rPr>
        <w:footnoteReference w:id="63"/>
      </w:r>
      <w:r w:rsidR="00E10432">
        <w:rPr>
          <w:rFonts w:hint="cs"/>
          <w:rtl/>
        </w:rPr>
        <w:t>"</w:t>
      </w:r>
      <w:r>
        <w:rPr>
          <w:rFonts w:hint="cs"/>
          <w:rtl/>
        </w:rPr>
        <w:t>, אשר למרות שאכן נעשהה</w:t>
      </w:r>
      <w:r w:rsidR="00E10432">
        <w:rPr>
          <w:rFonts w:hint="cs"/>
          <w:rtl/>
        </w:rPr>
        <w:t xml:space="preserve">מצוה בשלימותה, אמנם אינה "מצוה מאירה". </w:t>
      </w:r>
    </w:p>
    <w:p w14:paraId="7F43A726" w14:textId="409252AD" w:rsidR="00E10432" w:rsidRDefault="00E10432" w:rsidP="00C732B8">
      <w:pPr>
        <w:pStyle w:val="a1"/>
        <w:spacing w:after="0"/>
        <w:rPr>
          <w:rtl/>
        </w:rPr>
      </w:pPr>
      <w:r>
        <w:rPr>
          <w:rFonts w:hint="cs"/>
          <w:rtl/>
        </w:rPr>
        <w:t>אפילו כשמקיים המצוה מתוך קבלת עול, שהוא היסוד היסוד של כל קיום המצוות</w:t>
      </w:r>
      <w:r>
        <w:rPr>
          <w:rStyle w:val="FootnoteReference"/>
          <w:rtl/>
        </w:rPr>
        <w:footnoteReference w:id="64"/>
      </w:r>
      <w:r>
        <w:rPr>
          <w:rFonts w:hint="cs"/>
          <w:rtl/>
        </w:rPr>
        <w:t>, מכל מקום עדיין חסר בשלימות</w:t>
      </w:r>
      <w:r w:rsidR="0020653A">
        <w:rPr>
          <w:rFonts w:hint="cs"/>
          <w:rtl/>
        </w:rPr>
        <w:t xml:space="preserve"> המצוה</w:t>
      </w:r>
      <w:r>
        <w:rPr>
          <w:rFonts w:hint="cs"/>
          <w:rtl/>
        </w:rPr>
        <w:t xml:space="preserve">, כי צריך להיות בזה </w:t>
      </w:r>
      <w:r w:rsidR="0020653A">
        <w:rPr>
          <w:rFonts w:hint="cs"/>
          <w:rtl/>
        </w:rPr>
        <w:t>ה</w:t>
      </w:r>
      <w:r>
        <w:rPr>
          <w:rFonts w:hint="cs"/>
          <w:rtl/>
        </w:rPr>
        <w:t>חיות ו</w:t>
      </w:r>
      <w:r w:rsidR="0020653A">
        <w:rPr>
          <w:rFonts w:hint="cs"/>
          <w:rtl/>
        </w:rPr>
        <w:t>ה</w:t>
      </w:r>
      <w:r>
        <w:rPr>
          <w:rFonts w:hint="cs"/>
          <w:rtl/>
        </w:rPr>
        <w:t>כוונה, ואז דוקא נעשים המצוות "מעשים טובים"</w:t>
      </w:r>
      <w:r>
        <w:rPr>
          <w:rStyle w:val="FootnoteReference"/>
          <w:rtl/>
        </w:rPr>
        <w:footnoteReference w:id="65"/>
      </w:r>
      <w:r>
        <w:rPr>
          <w:rFonts w:hint="cs"/>
          <w:rtl/>
        </w:rPr>
        <w:t>. וזהו</w:t>
      </w:r>
      <w:r>
        <w:rPr>
          <w:rStyle w:val="FootnoteReference"/>
          <w:rtl/>
        </w:rPr>
        <w:footnoteReference w:id="66"/>
      </w:r>
      <w:r w:rsidR="00C732B8">
        <w:rPr>
          <w:rFonts w:hint="cs"/>
          <w:rtl/>
        </w:rPr>
        <w:t xml:space="preserve"> תוכן </w:t>
      </w:r>
      <w:r>
        <w:rPr>
          <w:rFonts w:hint="cs"/>
          <w:rtl/>
        </w:rPr>
        <w:t>"יפה אחת בתשובה ומעשים טובים"</w:t>
      </w:r>
      <w:r w:rsidR="0020653A">
        <w:rPr>
          <w:rFonts w:hint="cs"/>
          <w:rtl/>
        </w:rPr>
        <w:t>,</w:t>
      </w:r>
      <w:r>
        <w:rPr>
          <w:rFonts w:hint="cs"/>
          <w:rtl/>
        </w:rPr>
        <w:t xml:space="preserve"> </w:t>
      </w:r>
      <w:r w:rsidR="00C732B8">
        <w:rPr>
          <w:rFonts w:hint="cs"/>
          <w:rtl/>
        </w:rPr>
        <w:t>שהתשובה פועל ש</w:t>
      </w:r>
      <w:r>
        <w:rPr>
          <w:rFonts w:hint="cs"/>
          <w:rtl/>
        </w:rPr>
        <w:t>המעשים</w:t>
      </w:r>
      <w:r w:rsidR="00C732B8">
        <w:rPr>
          <w:rFonts w:hint="cs"/>
          <w:rtl/>
        </w:rPr>
        <w:t xml:space="preserve"> יהיו</w:t>
      </w:r>
      <w:r>
        <w:rPr>
          <w:rFonts w:hint="cs"/>
          <w:rtl/>
        </w:rPr>
        <w:t xml:space="preserve"> "מעשים טובים - ומאירים</w:t>
      </w:r>
      <w:r>
        <w:rPr>
          <w:rStyle w:val="FootnoteReference"/>
          <w:rtl/>
        </w:rPr>
        <w:footnoteReference w:id="67"/>
      </w:r>
      <w:r>
        <w:rPr>
          <w:rFonts w:hint="cs"/>
          <w:rtl/>
        </w:rPr>
        <w:t>".</w:t>
      </w:r>
    </w:p>
    <w:p w14:paraId="5CE3A502" w14:textId="6E4B4378" w:rsidR="00E10432" w:rsidRDefault="00C732B8" w:rsidP="00C732B8">
      <w:pPr>
        <w:spacing w:line="276" w:lineRule="auto"/>
        <w:jc w:val="center"/>
        <w:rPr>
          <w:sz w:val="26"/>
          <w:szCs w:val="26"/>
          <w:rtl/>
        </w:rPr>
      </w:pPr>
      <w:r w:rsidRPr="006D669D">
        <w:rPr>
          <w:rFonts w:ascii="Wingdings 2" w:hAnsi="Wingdings 2" w:cs="AAd_Livorna"/>
          <w:sz w:val="26"/>
          <w:szCs w:val="26"/>
          <w:lang w:val="en-GB" w:bidi="he-IL"/>
        </w:rPr>
        <w:t></w:t>
      </w:r>
      <w:r w:rsidRPr="006D669D">
        <w:rPr>
          <w:rFonts w:ascii="Wingdings" w:hAnsi="Wingdings" w:cs="AAd_Livorna"/>
          <w:sz w:val="26"/>
          <w:szCs w:val="26"/>
          <w:lang w:bidi="he-IL"/>
        </w:rPr>
        <w:t></w:t>
      </w:r>
      <w:r w:rsidRPr="006D669D">
        <w:rPr>
          <w:rFonts w:ascii="Wingdings 2" w:hAnsi="Wingdings 2" w:cs="AAd_Livorna"/>
          <w:sz w:val="26"/>
          <w:szCs w:val="26"/>
          <w:lang w:val="en-GB" w:bidi="he-IL"/>
        </w:rPr>
        <w:t></w:t>
      </w:r>
      <w:r w:rsidR="00E10432">
        <w:rPr>
          <w:rtl/>
        </w:rPr>
        <w:br w:type="page"/>
      </w:r>
    </w:p>
    <w:p w14:paraId="2B62B295" w14:textId="77777777" w:rsidR="00EB28ED" w:rsidRDefault="00EB28ED" w:rsidP="00E10432">
      <w:pPr>
        <w:jc w:val="center"/>
        <w:rPr>
          <w:rFonts w:cs="AAd_Livorna"/>
          <w:sz w:val="50"/>
          <w:szCs w:val="50"/>
          <w:rtl/>
          <w:lang w:bidi="he-IL"/>
        </w:rPr>
        <w:sectPr w:rsidR="00EB28ED" w:rsidSect="008F18A2">
          <w:type w:val="continuous"/>
          <w:pgSz w:w="8391" w:h="11906" w:code="11"/>
          <w:pgMar w:top="720" w:right="720" w:bottom="720" w:left="720" w:header="708" w:footer="708" w:gutter="0"/>
          <w:pgNumType w:fmt="hebrew1" w:start="1"/>
          <w:cols w:num="2" w:space="708"/>
          <w:titlePg/>
          <w:bidi/>
          <w:docGrid w:linePitch="360"/>
        </w:sectPr>
      </w:pPr>
    </w:p>
    <w:p w14:paraId="243E2C9F" w14:textId="000F8BD4" w:rsidR="00E10432" w:rsidRPr="00C00231" w:rsidRDefault="00EB28ED" w:rsidP="00E10432">
      <w:pPr>
        <w:jc w:val="center"/>
        <w:rPr>
          <w:rFonts w:cs="AAd_Livorna"/>
          <w:sz w:val="50"/>
          <w:szCs w:val="50"/>
          <w:rtl/>
          <w:lang w:bidi="he-IL"/>
        </w:rPr>
      </w:pPr>
      <w:r>
        <w:rPr>
          <w:rFonts w:hint="cs"/>
          <w:noProof/>
          <w:rtl/>
          <w:lang w:val="he-IL"/>
        </w:rPr>
        <w:lastRenderedPageBreak/>
        <mc:AlternateContent>
          <mc:Choice Requires="wps">
            <w:drawing>
              <wp:anchor distT="0" distB="0" distL="114300" distR="114300" simplePos="0" relativeHeight="251686912" behindDoc="1" locked="0" layoutInCell="1" allowOverlap="1" wp14:anchorId="59D2C961" wp14:editId="18F622BB">
                <wp:simplePos x="0" y="0"/>
                <wp:positionH relativeFrom="column">
                  <wp:posOffset>-208280</wp:posOffset>
                </wp:positionH>
                <wp:positionV relativeFrom="paragraph">
                  <wp:posOffset>5715</wp:posOffset>
                </wp:positionV>
                <wp:extent cx="4681182" cy="6687403"/>
                <wp:effectExtent l="0" t="0" r="5715" b="0"/>
                <wp:wrapNone/>
                <wp:docPr id="6" name="Rectangle 6"/>
                <wp:cNvGraphicFramePr/>
                <a:graphic xmlns:a="http://schemas.openxmlformats.org/drawingml/2006/main">
                  <a:graphicData uri="http://schemas.microsoft.com/office/word/2010/wordprocessingShape">
                    <wps:wsp>
                      <wps:cNvSpPr/>
                      <wps:spPr>
                        <a:xfrm>
                          <a:off x="0" y="0"/>
                          <a:ext cx="4681182" cy="668740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0555D" id="Rectangle 6" o:spid="_x0000_s1026" style="position:absolute;margin-left:-16.4pt;margin-top:.45pt;width:368.6pt;height:526.5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" fillcolor="#d8d8d8 [2732]" stroked="f" strokeweight="1pt"/>
            </w:pict>
          </mc:Fallback>
        </mc:AlternateContent>
      </w:r>
      <w:r w:rsidR="00E10432">
        <w:rPr>
          <w:rFonts w:cs="AAd_Livorna" w:hint="cs"/>
          <w:sz w:val="50"/>
          <w:szCs w:val="50"/>
          <w:rtl/>
          <w:lang w:bidi="he-IL"/>
        </w:rPr>
        <w:t>סי</w:t>
      </w:r>
      <w:r w:rsidR="00E10432" w:rsidRPr="00C00231">
        <w:rPr>
          <w:rFonts w:cs="AAd_Livorna" w:hint="cs"/>
          <w:sz w:val="50"/>
          <w:szCs w:val="50"/>
          <w:rtl/>
          <w:lang w:bidi="he-IL"/>
        </w:rPr>
        <w:t>פורי חסידים</w:t>
      </w:r>
    </w:p>
    <w:p w14:paraId="0042A303" w14:textId="57207C98" w:rsidR="00E10432" w:rsidRDefault="00E10432" w:rsidP="00E10432">
      <w:pPr>
        <w:pStyle w:val="Heading2"/>
        <w:spacing w:line="276" w:lineRule="auto"/>
        <w:rPr>
          <w:rtl/>
        </w:rPr>
      </w:pPr>
      <w:bookmarkStart w:id="34" w:name="_Toc19461721"/>
      <w:bookmarkStart w:id="35" w:name="_Toc19548243"/>
      <w:r>
        <w:rPr>
          <w:rFonts w:hint="cs"/>
          <w:rtl/>
        </w:rPr>
        <w:t>מיט א חיות -אן א חיות</w:t>
      </w:r>
      <w:bookmarkEnd w:id="34"/>
      <w:bookmarkEnd w:id="35"/>
    </w:p>
    <w:p w14:paraId="17745600" w14:textId="53C7D99B" w:rsidR="00E10432" w:rsidRPr="00C00231" w:rsidRDefault="00E10432" w:rsidP="00E10432">
      <w:pPr>
        <w:spacing w:line="276" w:lineRule="auto"/>
        <w:rPr>
          <w:rFonts w:cs="AdaMF"/>
          <w:sz w:val="26"/>
          <w:szCs w:val="26"/>
          <w:rtl/>
          <w:lang w:bidi="he-IL"/>
        </w:rPr>
      </w:pPr>
      <w:r w:rsidRPr="00C00231">
        <w:rPr>
          <w:rFonts w:cs="AdaMF" w:hint="cs"/>
          <w:sz w:val="26"/>
          <w:szCs w:val="26"/>
          <w:rtl/>
          <w:lang w:bidi="he-IL"/>
        </w:rPr>
        <w:t>הסיפור הזה הי' ר' מענדל פוטערפאס מרבה לספר:</w:t>
      </w:r>
    </w:p>
    <w:p w14:paraId="65140269" w14:textId="56111C32" w:rsidR="00E10432" w:rsidRPr="00C00231" w:rsidRDefault="00E10432" w:rsidP="00E10432">
      <w:pPr>
        <w:spacing w:line="276" w:lineRule="auto"/>
        <w:rPr>
          <w:rFonts w:cs="AdaMF"/>
          <w:sz w:val="26"/>
          <w:szCs w:val="26"/>
          <w:rtl/>
          <w:lang w:bidi="he-IL"/>
        </w:rPr>
      </w:pPr>
      <w:r w:rsidRPr="00C00231">
        <w:rPr>
          <w:rFonts w:cs="AdaMF" w:hint="cs"/>
          <w:sz w:val="26"/>
          <w:szCs w:val="26"/>
          <w:rtl/>
          <w:lang w:bidi="he-IL"/>
        </w:rPr>
        <w:t>הרה"ח ר' פרץ חן, הי' מגדולי חסידי אדמו"ר ה"צמח צדק". ה"צמח צדק" אהב לדבר בעניני לימוד הנגלה עם הרבנים החסידים שהיו מגיעים אליו. אמנם רוב החסידים הרגישו שאינו מתאים שיחוו דעה בעניני לימוד עם האדמו"ר, ולכן  לא הגיבו כשדיבר ה"צמח צדק".</w:t>
      </w:r>
    </w:p>
    <w:p w14:paraId="4BAD5822" w14:textId="5FB19687" w:rsidR="00E10432" w:rsidRPr="00C00231" w:rsidRDefault="00E10432" w:rsidP="00E10432">
      <w:pPr>
        <w:spacing w:line="276" w:lineRule="auto"/>
        <w:rPr>
          <w:rFonts w:cs="AdaMF"/>
          <w:sz w:val="26"/>
          <w:szCs w:val="26"/>
          <w:rtl/>
          <w:lang w:bidi="he-IL"/>
        </w:rPr>
      </w:pPr>
      <w:r w:rsidRPr="00C00231">
        <w:rPr>
          <w:rFonts w:cs="AdaMF" w:hint="cs"/>
          <w:sz w:val="26"/>
          <w:szCs w:val="26"/>
          <w:rtl/>
          <w:lang w:bidi="he-IL"/>
        </w:rPr>
        <w:t>ר' פרץ החליט, שאם רצונו של הרבי הוא לשוחח עמו בלימוד, למרות שהוא מצד עצמו אינו רואה עצמו כדאי לדבר, וכחוצפה יחשב, מכל מקום, הרי זהו רצונו של הרבי, וכן יאה לעשות. וכך נהג, והיו משוחחים בלימוד בחדוותא לאורייתא לזמן ממושך בכל ביקור.</w:t>
      </w:r>
    </w:p>
    <w:p w14:paraId="541AE22C" w14:textId="77777777" w:rsidR="00E10432" w:rsidRPr="00C00231" w:rsidRDefault="00E10432" w:rsidP="00E10432">
      <w:pPr>
        <w:spacing w:line="276" w:lineRule="auto"/>
        <w:rPr>
          <w:rFonts w:cs="AdaMF"/>
          <w:sz w:val="26"/>
          <w:szCs w:val="26"/>
          <w:rtl/>
          <w:lang w:bidi="he-IL"/>
        </w:rPr>
      </w:pPr>
      <w:r w:rsidRPr="00C00231">
        <w:rPr>
          <w:rFonts w:cs="AdaMF" w:hint="cs"/>
          <w:sz w:val="26"/>
          <w:szCs w:val="26"/>
          <w:rtl/>
          <w:lang w:bidi="he-IL"/>
        </w:rPr>
        <w:t>פעם אחת, הבחין ר' פרץ שעל שלוחנו של הרבי מונחים שני ערימות של מטבעות, ותמה למה מונחים המטבעות בשני ערימות שונות, ורצה לדעת באם זהו בכוונה אם סתם.</w:t>
      </w:r>
    </w:p>
    <w:p w14:paraId="26639950" w14:textId="08675AB5" w:rsidR="00E10432" w:rsidRPr="00C00231" w:rsidRDefault="00E10432" w:rsidP="00E10432">
      <w:pPr>
        <w:spacing w:line="276" w:lineRule="auto"/>
        <w:rPr>
          <w:rFonts w:cs="AdaMF"/>
          <w:sz w:val="26"/>
          <w:szCs w:val="26"/>
          <w:rtl/>
          <w:lang w:bidi="he-IL"/>
        </w:rPr>
      </w:pPr>
      <w:r w:rsidRPr="00C00231">
        <w:rPr>
          <w:rFonts w:cs="AdaMF" w:hint="cs"/>
          <w:sz w:val="26"/>
          <w:szCs w:val="26"/>
          <w:rtl/>
          <w:lang w:bidi="he-IL"/>
        </w:rPr>
        <w:t>עלה ברעיונו, שבעת הלימוד, יקח מטבע אחת מערימה אחת אל הערימה השני, כדרך המעמיקים בענינים עיוניים, שבדרך אגב, כאילו בלי הבחנה, מטפלים באיזה חפץ. ובכך יבחן על תןכנם של מטבעות אלו. כשנטל מטבע אחת, והניחו בעררימה השני, נטל הצמח צדק המטבע, והחזירו. חשב ר' פרץ אולי גם הצמח צדק החזיר המטבע רק סדרך אגב, והחזירו עוד פעם, בשעת הדיבור, כאילו אינו מרגיש מה שעושה.</w:t>
      </w:r>
    </w:p>
    <w:p w14:paraId="6B8C36E5" w14:textId="5B527F3C" w:rsidR="00EB28ED" w:rsidRDefault="00E10432" w:rsidP="00E10432">
      <w:pPr>
        <w:spacing w:line="276" w:lineRule="auto"/>
        <w:rPr>
          <w:rFonts w:cs="AdaMF"/>
          <w:sz w:val="26"/>
          <w:szCs w:val="26"/>
          <w:rtl/>
          <w:lang w:bidi="he-IL"/>
        </w:rPr>
        <w:sectPr w:rsidR="00EB28ED" w:rsidSect="00EB28ED">
          <w:type w:val="continuous"/>
          <w:pgSz w:w="8391" w:h="11906" w:code="11"/>
          <w:pgMar w:top="720" w:right="720" w:bottom="720" w:left="720" w:header="708" w:footer="708" w:gutter="0"/>
          <w:pgNumType w:fmt="hebrew1" w:start="1"/>
          <w:cols w:space="708"/>
          <w:titlePg/>
          <w:bidi/>
          <w:docGrid w:linePitch="360"/>
        </w:sectPr>
      </w:pPr>
      <w:r w:rsidRPr="00C00231">
        <w:rPr>
          <w:rFonts w:cs="AdaMF" w:hint="cs"/>
          <w:sz w:val="26"/>
          <w:szCs w:val="26"/>
          <w:rtl/>
          <w:lang w:bidi="he-IL"/>
        </w:rPr>
        <w:t xml:space="preserve">אמר לו הצמח צדק "וואס פארשטייט איהר ניט, דאס איז [מטבעות) געגבען מיט א חיות, און דאס איז מטבעות אהן </w:t>
      </w:r>
      <w:r w:rsidR="006C296C">
        <w:rPr>
          <w:rFonts w:cs="AdaMF" w:hint="cs"/>
          <w:sz w:val="26"/>
          <w:szCs w:val="26"/>
          <w:rtl/>
          <w:lang w:bidi="he-IL"/>
        </w:rPr>
        <w:t xml:space="preserve"> חיות.</w:t>
      </w:r>
    </w:p>
    <w:p w14:paraId="732790DC" w14:textId="77777777" w:rsidR="00E10432" w:rsidRPr="00577A0D" w:rsidRDefault="00E10432" w:rsidP="00E10432">
      <w:pPr>
        <w:spacing w:line="276" w:lineRule="auto"/>
        <w:rPr>
          <w:rFonts w:cs="AdaMF"/>
          <w:sz w:val="26"/>
          <w:szCs w:val="26"/>
          <w:lang w:val="en-GB" w:bidi="he-IL"/>
        </w:rPr>
      </w:pPr>
    </w:p>
    <w:p w14:paraId="3918928F" w14:textId="4FED3338" w:rsidR="002C4D55" w:rsidRDefault="00E10432" w:rsidP="00E10432">
      <w:pPr>
        <w:pStyle w:val="a1"/>
        <w:rPr>
          <w:rtl/>
        </w:rPr>
      </w:pPr>
      <w:r>
        <w:rPr>
          <w:rFonts w:asciiTheme="minorBidi" w:hAnsiTheme="minorBidi" w:cs="AAd_Livorna"/>
          <w:sz w:val="46"/>
          <w:szCs w:val="46"/>
          <w:rtl/>
        </w:rPr>
        <w:br w:type="page"/>
      </w:r>
    </w:p>
    <w:p w14:paraId="3D88496B" w14:textId="77777777" w:rsidR="00D65634" w:rsidRDefault="00D65634" w:rsidP="00AD0E56">
      <w:pPr>
        <w:pStyle w:val="a1"/>
        <w:rPr>
          <w:rtl/>
        </w:rPr>
        <w:sectPr w:rsidR="00D65634" w:rsidSect="008F18A2">
          <w:type w:val="continuous"/>
          <w:pgSz w:w="8391" w:h="11906" w:code="11"/>
          <w:pgMar w:top="720" w:right="720" w:bottom="720" w:left="720" w:header="708" w:footer="708" w:gutter="0"/>
          <w:pgNumType w:fmt="hebrew1" w:start="1"/>
          <w:cols w:num="2" w:space="708"/>
          <w:titlePg/>
          <w:bidi/>
          <w:docGrid w:linePitch="360"/>
        </w:sectPr>
      </w:pPr>
    </w:p>
    <w:p w14:paraId="3D2CAC87" w14:textId="77777777" w:rsidR="00D65634" w:rsidRPr="00E10432" w:rsidRDefault="00D65634" w:rsidP="00D65634">
      <w:pPr>
        <w:spacing w:after="0"/>
        <w:jc w:val="center"/>
        <w:rPr>
          <w:rFonts w:ascii="Wingdings 2" w:hAnsi="Wingdings 2" w:cs="AAd_Livorna"/>
          <w:color w:val="FF0000"/>
          <w:sz w:val="26"/>
          <w:szCs w:val="26"/>
          <w:rtl/>
          <w:lang w:val="en-GB" w:bidi="he-IL"/>
        </w:rPr>
      </w:pPr>
      <w:r w:rsidRPr="00E10432">
        <w:rPr>
          <w:rFonts w:ascii="Wingdings 2" w:hAnsi="Wingdings 2" w:cs="AAd_Livorna"/>
          <w:color w:val="FF0000"/>
          <w:sz w:val="26"/>
          <w:szCs w:val="26"/>
          <w:lang w:val="en-GB" w:bidi="he-IL"/>
        </w:rPr>
        <w:lastRenderedPageBreak/>
        <w:t></w:t>
      </w:r>
      <w:r w:rsidRPr="00E10432">
        <w:rPr>
          <w:rFonts w:ascii="Wingdings 2" w:hAnsi="Wingdings 2" w:cs="AAd_Livorna" w:hint="cs"/>
          <w:color w:val="FF0000"/>
          <w:sz w:val="26"/>
          <w:szCs w:val="26"/>
          <w:rtl/>
          <w:lang w:val="en-GB" w:bidi="he-IL"/>
        </w:rPr>
        <w:t xml:space="preserve">   </w:t>
      </w:r>
      <w:r w:rsidRPr="00E10432">
        <w:rPr>
          <w:rFonts w:cs="AAd_Livorna" w:hint="cs"/>
          <w:color w:val="FF0000"/>
          <w:rtl/>
          <w:lang w:bidi="he-IL"/>
        </w:rPr>
        <w:t xml:space="preserve">שער א' </w:t>
      </w:r>
      <w:r w:rsidRPr="00E10432">
        <w:rPr>
          <w:rFonts w:ascii="Wingdings 2" w:hAnsi="Wingdings 2" w:cs="AAd_Livorna"/>
          <w:color w:val="FF0000"/>
          <w:sz w:val="26"/>
          <w:szCs w:val="26"/>
          <w:lang w:val="en-GB" w:bidi="he-IL"/>
        </w:rPr>
        <w:t></w:t>
      </w:r>
    </w:p>
    <w:p w14:paraId="75E388DD" w14:textId="03E905D1" w:rsidR="00D65634" w:rsidRPr="00E10432" w:rsidRDefault="00EB3E91" w:rsidP="00062A2D">
      <w:pPr>
        <w:pStyle w:val="Heading1"/>
        <w:rPr>
          <w:rtl/>
        </w:rPr>
        <w:sectPr w:rsidR="00D65634" w:rsidRPr="00E10432" w:rsidSect="00912F82">
          <w:type w:val="continuous"/>
          <w:pgSz w:w="8391" w:h="11906" w:code="11"/>
          <w:pgMar w:top="720" w:right="720" w:bottom="720" w:left="720" w:header="709" w:footer="709" w:gutter="0"/>
          <w:pgNumType w:fmt="hebrew1"/>
          <w:cols w:space="708"/>
          <w:titlePg/>
          <w:bidi/>
          <w:docGrid w:linePitch="360"/>
        </w:sectPr>
      </w:pPr>
      <w:bookmarkStart w:id="36" w:name="_Toc19461722"/>
      <w:bookmarkStart w:id="37" w:name="_Toc19548244"/>
      <w:r w:rsidRPr="00E10432">
        <w:rPr>
          <w:rFonts w:hint="cs"/>
          <w:rtl/>
        </w:rPr>
        <w:t>מהותו</w:t>
      </w:r>
      <w:r w:rsidR="001E3037" w:rsidRPr="00E10432">
        <w:rPr>
          <w:rFonts w:hint="cs"/>
          <w:rtl/>
        </w:rPr>
        <w:t xml:space="preserve"> של תשובה</w:t>
      </w:r>
      <w:bookmarkEnd w:id="36"/>
      <w:bookmarkEnd w:id="37"/>
    </w:p>
    <w:p w14:paraId="245A744E" w14:textId="450B17C9" w:rsidR="00D65634" w:rsidRPr="00E10432" w:rsidRDefault="0032718D" w:rsidP="0032718D">
      <w:pPr>
        <w:pStyle w:val="Subtitle"/>
        <w:jc w:val="center"/>
        <w:rPr>
          <w:rFonts w:cs="Times New Roman"/>
          <w:color w:val="FF0000"/>
          <w:rtl/>
        </w:rPr>
        <w:sectPr w:rsidR="00D65634" w:rsidRPr="00E10432" w:rsidSect="00D65634">
          <w:type w:val="continuous"/>
          <w:pgSz w:w="8391" w:h="11906" w:code="11"/>
          <w:pgMar w:top="720" w:right="720" w:bottom="720" w:left="720" w:header="708" w:footer="708" w:gutter="0"/>
          <w:pgNumType w:fmt="hebrew1" w:start="1"/>
          <w:cols w:space="708"/>
          <w:titlePg/>
          <w:bidi/>
          <w:docGrid w:linePitch="360"/>
        </w:sectPr>
      </w:pPr>
      <w:r w:rsidRPr="00E10432">
        <w:rPr>
          <w:rFonts w:cs="AdaMF" w:hint="cs"/>
          <w:color w:val="FF0000"/>
          <w:rtl/>
        </w:rPr>
        <w:t>להחזיר הקשר הפנימי בין ישראל להקב"ה</w:t>
      </w:r>
    </w:p>
    <w:p w14:paraId="2BFEE087" w14:textId="79DDD0A5" w:rsidR="00FC55C5" w:rsidRPr="00E10432" w:rsidRDefault="00EB3E91" w:rsidP="00063396">
      <w:pPr>
        <w:pStyle w:val="Heading2"/>
        <w:rPr>
          <w:color w:val="FF0000"/>
          <w:rtl/>
        </w:rPr>
      </w:pPr>
      <w:bookmarkStart w:id="38" w:name="_Toc19461723"/>
      <w:bookmarkStart w:id="39" w:name="_Toc19548245"/>
      <w:r w:rsidRPr="00E10432">
        <w:rPr>
          <w:rFonts w:hint="cs"/>
          <w:color w:val="FF0000"/>
          <w:rtl/>
        </w:rPr>
        <w:t xml:space="preserve">מצות התשובה </w:t>
      </w:r>
      <w:r w:rsidRPr="00E10432">
        <w:rPr>
          <w:color w:val="FF0000"/>
          <w:rtl/>
        </w:rPr>
        <w:t>–</w:t>
      </w:r>
      <w:r w:rsidRPr="00E10432">
        <w:rPr>
          <w:rFonts w:hint="cs"/>
          <w:color w:val="FF0000"/>
          <w:rtl/>
        </w:rPr>
        <w:t xml:space="preserve"> לשוב אל ה'</w:t>
      </w:r>
      <w:bookmarkEnd w:id="38"/>
      <w:bookmarkEnd w:id="39"/>
    </w:p>
    <w:p w14:paraId="17C19EA8" w14:textId="77777777" w:rsidR="00D660EB" w:rsidRPr="00E10432" w:rsidRDefault="00D660EB" w:rsidP="00FC55C5">
      <w:pPr>
        <w:pStyle w:val="a1"/>
        <w:rPr>
          <w:color w:val="FF0000"/>
          <w:rtl/>
        </w:rPr>
      </w:pPr>
      <w:r w:rsidRPr="00E10432">
        <w:rPr>
          <w:rFonts w:hint="cs"/>
          <w:color w:val="FF0000"/>
          <w:rtl/>
        </w:rPr>
        <w:t>בפרק א' של אגרת התשובה, כותב בעל התניא:</w:t>
      </w:r>
    </w:p>
    <w:p w14:paraId="4508BE6D" w14:textId="586C2FA3" w:rsidR="00D660EB" w:rsidRPr="00E10432" w:rsidRDefault="00D660EB" w:rsidP="00FC55C5">
      <w:pPr>
        <w:pStyle w:val="a1"/>
        <w:rPr>
          <w:rFonts w:cs="AAd_Livorna"/>
          <w:color w:val="FF0000"/>
          <w:rtl/>
        </w:rPr>
      </w:pPr>
      <w:r w:rsidRPr="00E10432">
        <w:rPr>
          <w:rFonts w:cs="AAd_Livorna" w:hint="cs"/>
          <w:color w:val="FF0000"/>
          <w:rtl/>
        </w:rPr>
        <w:t>"מצות התשובה מן התורה, הוא עזיבת החטא בלבד,</w:t>
      </w:r>
      <w:r w:rsidR="00E1514E" w:rsidRPr="00E10432">
        <w:rPr>
          <w:rStyle w:val="FootnoteReference"/>
          <w:rFonts w:cs="AAd_Livorna"/>
          <w:color w:val="FF0000"/>
          <w:rtl/>
        </w:rPr>
        <w:footnoteReference w:id="68"/>
      </w:r>
      <w:r w:rsidRPr="00E10432">
        <w:rPr>
          <w:rFonts w:cs="AAd_Livorna" w:hint="cs"/>
          <w:color w:val="FF0000"/>
          <w:rtl/>
        </w:rPr>
        <w:t xml:space="preserve"> דהיינו שיגמור בלבו בלב שלם לבל ישוב עוד לכסלה למרוד במלכותו יתברך ולא יעבור עוד מצות המלך חס ושלום, הן במצות עשה, הן במצות לא תעשה.</w:t>
      </w:r>
    </w:p>
    <w:p w14:paraId="59B70408" w14:textId="3932DE02" w:rsidR="00D660EB" w:rsidRPr="00E10432" w:rsidRDefault="00D660EB" w:rsidP="00FC55C5">
      <w:pPr>
        <w:pStyle w:val="a1"/>
        <w:rPr>
          <w:rFonts w:cs="AAd_Livorna"/>
          <w:color w:val="FF0000"/>
          <w:rtl/>
        </w:rPr>
      </w:pPr>
      <w:r w:rsidRPr="00E10432">
        <w:rPr>
          <w:rFonts w:cs="AAd_Livorna" w:hint="cs"/>
          <w:color w:val="FF0000"/>
          <w:rtl/>
        </w:rPr>
        <w:t>"וזהו עיקר פירוש לשון תשובה, לשוב אל ה' בכל לבו ובכל נפשו, לעובדו ולשמור כל מצותיו, כמ"ש יעזוב רשע דרכו ואיש און מחשבותיו וישוב אל ה'</w:t>
      </w:r>
      <w:r w:rsidR="00E1514E" w:rsidRPr="00E10432">
        <w:rPr>
          <w:rStyle w:val="FootnoteReference"/>
          <w:rFonts w:cs="AAd_Livorna"/>
          <w:color w:val="FF0000"/>
          <w:rtl/>
        </w:rPr>
        <w:footnoteReference w:id="69"/>
      </w:r>
      <w:r w:rsidRPr="00E10432">
        <w:rPr>
          <w:rFonts w:cs="AAd_Livorna" w:hint="cs"/>
          <w:color w:val="FF0000"/>
          <w:rtl/>
        </w:rPr>
        <w:t xml:space="preserve"> וכו'. ובפרשת נצבים כתיב "ושבת עד א' אלקיך ושמעת בקולו וכו' בכל לבבך </w:t>
      </w:r>
      <w:r w:rsidR="00E1514E" w:rsidRPr="00E10432">
        <w:rPr>
          <w:rStyle w:val="FootnoteReference"/>
          <w:rFonts w:cs="AAd_Livorna"/>
          <w:color w:val="FF0000"/>
          <w:rtl/>
        </w:rPr>
        <w:footnoteReference w:id="70"/>
      </w:r>
      <w:r w:rsidRPr="00E10432">
        <w:rPr>
          <w:rFonts w:cs="AAd_Livorna" w:hint="cs"/>
          <w:color w:val="FF0000"/>
          <w:rtl/>
        </w:rPr>
        <w:t>וכו', שובה ישראל עד ה' אלקיך</w:t>
      </w:r>
      <w:r w:rsidR="00E1514E" w:rsidRPr="00E10432">
        <w:rPr>
          <w:rStyle w:val="FootnoteReference"/>
          <w:rFonts w:cs="AAd_Livorna"/>
          <w:color w:val="FF0000"/>
          <w:rtl/>
        </w:rPr>
        <w:footnoteReference w:id="71"/>
      </w:r>
      <w:r w:rsidRPr="00E10432">
        <w:rPr>
          <w:rFonts w:cs="AAd_Livorna" w:hint="cs"/>
          <w:color w:val="FF0000"/>
          <w:rtl/>
        </w:rPr>
        <w:t xml:space="preserve"> וכו', השיבנו ה' אלקיך</w:t>
      </w:r>
      <w:r w:rsidR="00E1514E" w:rsidRPr="00E10432">
        <w:rPr>
          <w:rStyle w:val="FootnoteReference"/>
          <w:rFonts w:cs="AAd_Livorna"/>
          <w:color w:val="FF0000"/>
          <w:rtl/>
        </w:rPr>
        <w:footnoteReference w:id="72"/>
      </w:r>
      <w:r w:rsidR="005D3293" w:rsidRPr="00E10432">
        <w:rPr>
          <w:rFonts w:cs="AAd_Livorna" w:hint="cs"/>
          <w:color w:val="FF0000"/>
          <w:rtl/>
        </w:rPr>
        <w:t xml:space="preserve"> </w:t>
      </w:r>
      <w:r w:rsidRPr="00E10432">
        <w:rPr>
          <w:rFonts w:cs="AAd_Livorna" w:hint="cs"/>
          <w:color w:val="FF0000"/>
          <w:rtl/>
        </w:rPr>
        <w:t>וכו'.</w:t>
      </w:r>
      <w:r w:rsidR="00EB3E91" w:rsidRPr="00E10432">
        <w:rPr>
          <w:rFonts w:cs="AAd_Livorna" w:hint="cs"/>
          <w:color w:val="FF0000"/>
          <w:rtl/>
        </w:rPr>
        <w:t xml:space="preserve"> וד</w:t>
      </w:r>
      <w:r w:rsidR="005D3293" w:rsidRPr="00E10432">
        <w:rPr>
          <w:rFonts w:cs="AAd_Livorna" w:hint="cs"/>
          <w:color w:val="FF0000"/>
          <w:rtl/>
        </w:rPr>
        <w:t>ל</w:t>
      </w:r>
      <w:r w:rsidR="00EB3E91" w:rsidRPr="00E10432">
        <w:rPr>
          <w:rFonts w:cs="AAd_Livorna" w:hint="cs"/>
          <w:color w:val="FF0000"/>
          <w:rtl/>
        </w:rPr>
        <w:t>א כדעת ההמון שהתשובה היא התענית.</w:t>
      </w:r>
      <w:r w:rsidRPr="00E10432">
        <w:rPr>
          <w:rFonts w:cs="AAd_Livorna" w:hint="cs"/>
          <w:color w:val="FF0000"/>
          <w:rtl/>
        </w:rPr>
        <w:t xml:space="preserve">  </w:t>
      </w:r>
    </w:p>
    <w:p w14:paraId="6B5C106C" w14:textId="7A2BD612" w:rsidR="00EB3E91" w:rsidRPr="00E10432" w:rsidRDefault="00EB3E91" w:rsidP="00FC55C5">
      <w:pPr>
        <w:pStyle w:val="a1"/>
        <w:rPr>
          <w:color w:val="FF0000"/>
          <w:rtl/>
        </w:rPr>
      </w:pPr>
      <w:r w:rsidRPr="00E10432">
        <w:rPr>
          <w:rFonts w:hint="cs"/>
          <w:color w:val="FF0000"/>
          <w:rtl/>
        </w:rPr>
        <w:t xml:space="preserve">בתקופת הבעל שם טוב, היו הרבה שעסקו ב"גלות", </w:t>
      </w:r>
      <w:r w:rsidR="005D3293" w:rsidRPr="00E10432">
        <w:rPr>
          <w:rFonts w:hint="cs"/>
          <w:color w:val="FF0000"/>
          <w:rtl/>
        </w:rPr>
        <w:t xml:space="preserve">בתור ענין השתבוה, </w:t>
      </w:r>
      <w:r w:rsidRPr="00E10432">
        <w:rPr>
          <w:rFonts w:hint="cs"/>
          <w:color w:val="FF0000"/>
          <w:rtl/>
        </w:rPr>
        <w:t xml:space="preserve">ולצורך זה, מדגיש בעל התניא שאין מיקרי תשובה, אלא תשובה היא עזיבת החטא. </w:t>
      </w:r>
    </w:p>
    <w:p w14:paraId="3D2E0610" w14:textId="0E80DCF2" w:rsidR="00EB3E91" w:rsidRPr="00E10432" w:rsidRDefault="00912F82" w:rsidP="00EB3E91">
      <w:pPr>
        <w:pStyle w:val="Heading2"/>
        <w:rPr>
          <w:color w:val="FF0000"/>
          <w:rtl/>
        </w:rPr>
      </w:pPr>
      <w:bookmarkStart w:id="40" w:name="_Toc19461724"/>
      <w:bookmarkStart w:id="41" w:name="_Toc19548246"/>
      <w:r w:rsidRPr="00E10432">
        <w:rPr>
          <w:rFonts w:hint="cs"/>
          <w:color w:val="FF0000"/>
          <w:rtl/>
        </w:rPr>
        <w:t xml:space="preserve">עיקר החטא </w:t>
      </w:r>
      <w:r w:rsidRPr="00E10432">
        <w:rPr>
          <w:color w:val="FF0000"/>
          <w:rtl/>
        </w:rPr>
        <w:t>–</w:t>
      </w:r>
      <w:r w:rsidRPr="00E10432">
        <w:rPr>
          <w:rFonts w:hint="cs"/>
          <w:color w:val="FF0000"/>
          <w:rtl/>
        </w:rPr>
        <w:t xml:space="preserve"> המרידה. עיקר התשובה </w:t>
      </w:r>
      <w:r w:rsidRPr="00E10432">
        <w:rPr>
          <w:color w:val="FF0000"/>
          <w:rtl/>
        </w:rPr>
        <w:t>–</w:t>
      </w:r>
      <w:r w:rsidRPr="00E10432">
        <w:rPr>
          <w:rFonts w:hint="cs"/>
          <w:color w:val="FF0000"/>
          <w:rtl/>
        </w:rPr>
        <w:t xml:space="preserve"> קבלת עומ"ש</w:t>
      </w:r>
      <w:bookmarkEnd w:id="40"/>
      <w:bookmarkEnd w:id="41"/>
    </w:p>
    <w:p w14:paraId="0F0D2F27" w14:textId="5C6D0F12" w:rsidR="00BE7A8A" w:rsidRPr="00E10432" w:rsidRDefault="00BE7A8A" w:rsidP="00FC55C5">
      <w:pPr>
        <w:pStyle w:val="a1"/>
        <w:rPr>
          <w:color w:val="FF0000"/>
          <w:rtl/>
        </w:rPr>
      </w:pPr>
      <w:r w:rsidRPr="00E10432">
        <w:rPr>
          <w:rFonts w:hint="cs"/>
          <w:color w:val="FF0000"/>
          <w:rtl/>
        </w:rPr>
        <w:t>עיקר ענין התשובה אינה על מעשה החטא, אלא עיקר התשובה היא על ענינה ומהותה של החטא</w:t>
      </w:r>
      <w:r w:rsidR="00E1514E" w:rsidRPr="00E10432">
        <w:rPr>
          <w:rStyle w:val="FootnoteReference"/>
          <w:color w:val="FF0000"/>
          <w:rtl/>
        </w:rPr>
        <w:footnoteReference w:id="73"/>
      </w:r>
      <w:r w:rsidRPr="00E10432">
        <w:rPr>
          <w:rFonts w:hint="cs"/>
          <w:color w:val="FF0000"/>
          <w:rtl/>
        </w:rPr>
        <w:t>.</w:t>
      </w:r>
    </w:p>
    <w:p w14:paraId="00FE2228" w14:textId="30CD794C" w:rsidR="00BE7A8A" w:rsidRPr="00E10432" w:rsidRDefault="00BE7A8A" w:rsidP="00FC55C5">
      <w:pPr>
        <w:pStyle w:val="a1"/>
        <w:rPr>
          <w:color w:val="FF0000"/>
          <w:rtl/>
        </w:rPr>
      </w:pPr>
      <w:r w:rsidRPr="00E10432">
        <w:rPr>
          <w:rFonts w:hint="cs"/>
          <w:color w:val="FF0000"/>
          <w:rtl/>
        </w:rPr>
        <w:t xml:space="preserve">ענינה של מצוה הוא קיום רצון וציווי ה', והעדר עשיית המצוה, או </w:t>
      </w:r>
      <w:r w:rsidR="004B652C" w:rsidRPr="00E10432">
        <w:rPr>
          <w:rFonts w:hint="cs"/>
          <w:color w:val="FF0000"/>
          <w:rtl/>
        </w:rPr>
        <w:t>מעשה העבירה</w:t>
      </w:r>
      <w:r w:rsidRPr="00E10432">
        <w:rPr>
          <w:rFonts w:hint="cs"/>
          <w:color w:val="FF0000"/>
          <w:rtl/>
        </w:rPr>
        <w:t>, תוכנו הוא שהאדם מחליט שיעשה כפי רצונו, למרות רצון בוראו. וזוהי תוכנו של תשובה, לשוב, לקבל עול מלכות שמים.</w:t>
      </w:r>
      <w:r w:rsidR="00E423CB" w:rsidRPr="00E10432">
        <w:rPr>
          <w:rFonts w:hint="cs"/>
          <w:color w:val="FF0000"/>
          <w:rtl/>
        </w:rPr>
        <w:t xml:space="preserve"> כמ"ש "והרוח תשוב אל האלקים אשר נתנה", שהאדם חוזר אל מקורו, להשי"ת</w:t>
      </w:r>
      <w:r w:rsidR="00417DD1" w:rsidRPr="00E10432">
        <w:rPr>
          <w:rStyle w:val="FootnoteReference"/>
          <w:color w:val="FF0000"/>
          <w:rtl/>
        </w:rPr>
        <w:footnoteReference w:id="74"/>
      </w:r>
      <w:r w:rsidR="00E423CB" w:rsidRPr="00E10432">
        <w:rPr>
          <w:rFonts w:hint="cs"/>
          <w:color w:val="FF0000"/>
          <w:rtl/>
        </w:rPr>
        <w:t>.</w:t>
      </w:r>
    </w:p>
    <w:p w14:paraId="0B064AEB" w14:textId="3071E35F" w:rsidR="00BE7A8A" w:rsidRPr="00E10432" w:rsidRDefault="00BE7A8A" w:rsidP="00BE7A8A">
      <w:pPr>
        <w:pStyle w:val="a1"/>
        <w:rPr>
          <w:color w:val="FF0000"/>
          <w:rtl/>
        </w:rPr>
      </w:pPr>
      <w:r w:rsidRPr="00E10432">
        <w:rPr>
          <w:rFonts w:hint="cs"/>
          <w:color w:val="FF0000"/>
          <w:rtl/>
        </w:rPr>
        <w:lastRenderedPageBreak/>
        <w:t>"יעזוב רשע דרכו</w:t>
      </w:r>
      <w:r w:rsidR="00E1514E" w:rsidRPr="00E10432">
        <w:rPr>
          <w:rStyle w:val="FootnoteReference"/>
          <w:color w:val="FF0000"/>
          <w:rtl/>
        </w:rPr>
        <w:footnoteReference w:id="75"/>
      </w:r>
      <w:r w:rsidRPr="00E10432">
        <w:rPr>
          <w:rFonts w:hint="cs"/>
          <w:color w:val="FF0000"/>
          <w:rtl/>
        </w:rPr>
        <w:t>", העיקר היא ה"דרכו", הדרך של פריקת עול מלכות שמים, שעל זה מזהיר הפסוק, שצריך לשנות דרכו ולהיות עבד לה', ולדרך בדרך ה'. משום זה, אין שייך תשובה על עבירה אחת</w:t>
      </w:r>
      <w:r w:rsidR="004B652C" w:rsidRPr="00E10432">
        <w:rPr>
          <w:rFonts w:hint="cs"/>
          <w:color w:val="FF0000"/>
          <w:rtl/>
        </w:rPr>
        <w:t>.</w:t>
      </w:r>
      <w:r w:rsidRPr="00E10432">
        <w:rPr>
          <w:rFonts w:hint="cs"/>
          <w:color w:val="FF0000"/>
          <w:rtl/>
        </w:rPr>
        <w:t xml:space="preserve"> </w:t>
      </w:r>
      <w:r w:rsidR="004B652C" w:rsidRPr="00E10432">
        <w:rPr>
          <w:rFonts w:hint="cs"/>
          <w:color w:val="FF0000"/>
          <w:rtl/>
        </w:rPr>
        <w:t>כי אם מתחרט רק על עבירה פרטית, הרי עדיין לא תיקן מהותה של העבירה, הפריקת עול. אמנם בתשובה אמיתית, שמקבל עליו עומ"ש, הרי בזה הוא מ</w:t>
      </w:r>
      <w:r w:rsidRPr="00E10432">
        <w:rPr>
          <w:rFonts w:hint="cs"/>
          <w:color w:val="FF0000"/>
          <w:rtl/>
        </w:rPr>
        <w:t>קבל עליו לעשות כל המצוות, ושלא לעשות שום עבירה,  כי שב אל בוראו.</w:t>
      </w:r>
    </w:p>
    <w:p w14:paraId="4F26EF9F" w14:textId="26844F06" w:rsidR="004B652C" w:rsidRPr="00E10432" w:rsidRDefault="00BE7A8A" w:rsidP="00BE7A8A">
      <w:pPr>
        <w:pStyle w:val="a1"/>
        <w:rPr>
          <w:color w:val="FF0000"/>
          <w:rtl/>
        </w:rPr>
      </w:pPr>
      <w:r w:rsidRPr="00E10432">
        <w:rPr>
          <w:rFonts w:hint="cs"/>
          <w:color w:val="FF0000"/>
          <w:rtl/>
        </w:rPr>
        <w:t>ובלשון הרמב"ם "</w:t>
      </w:r>
      <w:r w:rsidR="00E1514E" w:rsidRPr="00E10432">
        <w:rPr>
          <w:rFonts w:ascii="Arial" w:hAnsi="Arial" w:cs="Arial"/>
          <w:color w:val="FF0000"/>
          <w:sz w:val="21"/>
          <w:szCs w:val="21"/>
          <w:shd w:val="clear" w:color="auto" w:fill="FFFFFF"/>
          <w:rtl/>
        </w:rPr>
        <w:t xml:space="preserve"> </w:t>
      </w:r>
      <w:r w:rsidR="00E1514E" w:rsidRPr="00E10432">
        <w:rPr>
          <w:color w:val="FF0000"/>
          <w:rtl/>
        </w:rPr>
        <w:t>אני אחר ואיני אותו האיש שעשה אותן המעשים, ומשנה מעשיו כולן לטובה ולדרך ישרה</w:t>
      </w:r>
      <w:r w:rsidR="00E1514E" w:rsidRPr="00E10432">
        <w:rPr>
          <w:rStyle w:val="FootnoteReference"/>
          <w:color w:val="FF0000"/>
          <w:rtl/>
        </w:rPr>
        <w:footnoteReference w:id="76"/>
      </w:r>
      <w:r w:rsidRPr="00E10432">
        <w:rPr>
          <w:rFonts w:hint="cs"/>
          <w:color w:val="FF0000"/>
          <w:rtl/>
        </w:rPr>
        <w:t>"</w:t>
      </w:r>
      <w:r w:rsidR="004B652C" w:rsidRPr="00E10432">
        <w:rPr>
          <w:rFonts w:hint="cs"/>
          <w:color w:val="FF0000"/>
          <w:rtl/>
        </w:rPr>
        <w:t xml:space="preserve"> וכו'.</w:t>
      </w:r>
    </w:p>
    <w:p w14:paraId="1B1C62C9" w14:textId="64E5672E" w:rsidR="004B652C" w:rsidRPr="00E10432" w:rsidRDefault="00FD5C91" w:rsidP="004B652C">
      <w:pPr>
        <w:pStyle w:val="Heading2"/>
        <w:rPr>
          <w:color w:val="FF0000"/>
          <w:rtl/>
        </w:rPr>
      </w:pPr>
      <w:bookmarkStart w:id="42" w:name="_Toc19461725"/>
      <w:bookmarkStart w:id="43" w:name="_Toc19548247"/>
      <w:r w:rsidRPr="00E10432">
        <w:rPr>
          <w:rFonts w:hint="cs"/>
          <w:color w:val="FF0000"/>
          <w:rtl/>
        </w:rPr>
        <w:t>"תשובה" השבת הנשמה אל מעמדו לפני שחטא</w:t>
      </w:r>
      <w:bookmarkEnd w:id="42"/>
      <w:bookmarkEnd w:id="43"/>
    </w:p>
    <w:p w14:paraId="4114F09A" w14:textId="77777777" w:rsidR="004B652C" w:rsidRPr="00E10432" w:rsidRDefault="004B652C" w:rsidP="00BE7A8A">
      <w:pPr>
        <w:pStyle w:val="a1"/>
        <w:rPr>
          <w:color w:val="FF0000"/>
          <w:rtl/>
        </w:rPr>
      </w:pPr>
      <w:r w:rsidRPr="00E10432">
        <w:rPr>
          <w:rFonts w:hint="cs"/>
          <w:color w:val="FF0000"/>
          <w:rtl/>
        </w:rPr>
        <w:t>לשון הפסוק  הוא "שובה ישראל", וכן בכל מקום הלשון הוא תשובה, שפירושו שהאדם שב אל ה'.</w:t>
      </w:r>
    </w:p>
    <w:p w14:paraId="1E118E5C" w14:textId="252677B6" w:rsidR="00E423CB" w:rsidRPr="00E10432" w:rsidRDefault="004B652C" w:rsidP="00E423CB">
      <w:pPr>
        <w:pStyle w:val="a1"/>
        <w:rPr>
          <w:color w:val="FF0000"/>
          <w:rtl/>
        </w:rPr>
      </w:pPr>
      <w:r w:rsidRPr="00E10432">
        <w:rPr>
          <w:rFonts w:hint="cs"/>
          <w:color w:val="FF0000"/>
          <w:rtl/>
        </w:rPr>
        <w:t xml:space="preserve">בפנימיות הענינים, תוכנו של תשובה הוא שהאדם שב אל עצמו, שנשמתו יהי' בשלימות כפי שהי' לפני החטא. כי מהותו הפנימית של כל אחד מישראל, </w:t>
      </w:r>
      <w:r w:rsidRPr="00E10432">
        <w:rPr>
          <w:rFonts w:hint="cs"/>
          <w:color w:val="FF0000"/>
          <w:rtl/>
        </w:rPr>
        <w:t>הנשמה שבו, הוא "חלק ה' עמו", שיש בו חלק אלוק ממעל ממש</w:t>
      </w:r>
      <w:r w:rsidR="00E423CB" w:rsidRPr="00E10432">
        <w:rPr>
          <w:rFonts w:hint="cs"/>
          <w:color w:val="FF0000"/>
          <w:rtl/>
        </w:rPr>
        <w:t>, שקשורה לה'. בזה שהאדם  עובר על רצון ה', הרי הוא מפריד עצמו מקשר זה</w:t>
      </w:r>
      <w:r w:rsidRPr="00E10432">
        <w:rPr>
          <w:rFonts w:hint="cs"/>
          <w:color w:val="FF0000"/>
          <w:rtl/>
        </w:rPr>
        <w:t>.</w:t>
      </w:r>
      <w:r w:rsidR="00E423CB" w:rsidRPr="00E10432">
        <w:rPr>
          <w:rFonts w:hint="cs"/>
          <w:color w:val="FF0000"/>
          <w:rtl/>
        </w:rPr>
        <w:t xml:space="preserve"> ופעולת התשובה הוא להחזיר עצמו להיות קשור אל ה'.</w:t>
      </w:r>
    </w:p>
    <w:p w14:paraId="4E34D1B0" w14:textId="57113799" w:rsidR="00FD5C91" w:rsidRPr="00E10432" w:rsidRDefault="00FD5C91" w:rsidP="00FD5C91">
      <w:pPr>
        <w:pStyle w:val="Heading2"/>
        <w:rPr>
          <w:color w:val="FF0000"/>
          <w:rtl/>
        </w:rPr>
      </w:pPr>
      <w:bookmarkStart w:id="44" w:name="_Toc19461726"/>
      <w:bookmarkStart w:id="45" w:name="_Toc19548248"/>
      <w:r w:rsidRPr="00E10432">
        <w:rPr>
          <w:rFonts w:hint="cs"/>
          <w:color w:val="FF0000"/>
          <w:rtl/>
        </w:rPr>
        <w:t>ההפרש בין בני ישראל לשאר</w:t>
      </w:r>
      <w:r w:rsidR="009B2DEF" w:rsidRPr="00E10432">
        <w:rPr>
          <w:rFonts w:hint="cs"/>
          <w:color w:val="FF0000"/>
          <w:rtl/>
        </w:rPr>
        <w:t xml:space="preserve"> </w:t>
      </w:r>
      <w:r w:rsidRPr="00E10432">
        <w:rPr>
          <w:rFonts w:hint="cs"/>
          <w:color w:val="FF0000"/>
          <w:rtl/>
        </w:rPr>
        <w:t>הנבראים</w:t>
      </w:r>
      <w:bookmarkEnd w:id="44"/>
      <w:bookmarkEnd w:id="45"/>
    </w:p>
    <w:p w14:paraId="37F02130" w14:textId="77777777" w:rsidR="00BF2B08" w:rsidRPr="00E10432" w:rsidRDefault="004B652C" w:rsidP="00BE7A8A">
      <w:pPr>
        <w:pStyle w:val="a1"/>
        <w:rPr>
          <w:color w:val="FF0000"/>
          <w:rtl/>
        </w:rPr>
      </w:pPr>
      <w:r w:rsidRPr="00E10432">
        <w:rPr>
          <w:rFonts w:hint="cs"/>
          <w:color w:val="FF0000"/>
          <w:rtl/>
        </w:rPr>
        <w:t>ובזה מחולקים בני ישראל משאר הנבראים. כי כל הנבראים נבראו בחיות מועטת וירוד, בה"עשרה מאמרות</w:t>
      </w:r>
      <w:r w:rsidR="00E1514E" w:rsidRPr="00E10432">
        <w:rPr>
          <w:rStyle w:val="FootnoteReference"/>
          <w:color w:val="FF0000"/>
          <w:rtl/>
        </w:rPr>
        <w:footnoteReference w:id="77"/>
      </w:r>
      <w:r w:rsidRPr="00E10432">
        <w:rPr>
          <w:rFonts w:hint="cs"/>
          <w:color w:val="FF0000"/>
          <w:rtl/>
        </w:rPr>
        <w:t>"</w:t>
      </w:r>
      <w:r w:rsidR="00451D5D" w:rsidRPr="00E10432">
        <w:rPr>
          <w:rFonts w:hint="cs"/>
          <w:color w:val="FF0000"/>
          <w:rtl/>
        </w:rPr>
        <w:t>, מדיבורו יתברך</w:t>
      </w:r>
      <w:r w:rsidRPr="00E10432">
        <w:rPr>
          <w:rFonts w:hint="cs"/>
          <w:color w:val="FF0000"/>
          <w:rtl/>
        </w:rPr>
        <w:t xml:space="preserve">. </w:t>
      </w:r>
      <w:r w:rsidR="00451D5D" w:rsidRPr="00E10432">
        <w:rPr>
          <w:rFonts w:hint="cs"/>
          <w:color w:val="FF0000"/>
          <w:rtl/>
        </w:rPr>
        <w:t>משא"כ הנשמה בא ממדריגה נעלית באין ערוך, כמרומז בהלשון "ויפח באפיו נשמת חיים</w:t>
      </w:r>
      <w:r w:rsidR="00E1514E" w:rsidRPr="00E10432">
        <w:rPr>
          <w:rStyle w:val="FootnoteReference"/>
          <w:color w:val="FF0000"/>
          <w:rtl/>
        </w:rPr>
        <w:footnoteReference w:id="78"/>
      </w:r>
      <w:r w:rsidR="00451D5D" w:rsidRPr="00E10432">
        <w:rPr>
          <w:rFonts w:hint="cs"/>
          <w:color w:val="FF0000"/>
          <w:rtl/>
        </w:rPr>
        <w:t>".</w:t>
      </w:r>
    </w:p>
    <w:p w14:paraId="0CBDC939" w14:textId="1EFE91D6" w:rsidR="00451D5D" w:rsidRPr="00E10432" w:rsidRDefault="00BF2B08" w:rsidP="00BE7A8A">
      <w:pPr>
        <w:pStyle w:val="a1"/>
        <w:rPr>
          <w:color w:val="FF0000"/>
          <w:rtl/>
        </w:rPr>
      </w:pPr>
      <w:r w:rsidRPr="00E10432">
        <w:rPr>
          <w:rFonts w:hint="cs"/>
          <w:color w:val="FF0000"/>
          <w:rtl/>
        </w:rPr>
        <w:t>כפשוט, ה</w:t>
      </w:r>
      <w:r w:rsidR="00E1514E" w:rsidRPr="00E10432">
        <w:rPr>
          <w:rFonts w:hint="cs"/>
          <w:color w:val="FF0000"/>
          <w:rtl/>
        </w:rPr>
        <w:t xml:space="preserve">לשון "אמירה", ו"נפיחה" אינם אלא לשון משל, </w:t>
      </w:r>
      <w:r w:rsidRPr="00E10432">
        <w:rPr>
          <w:rFonts w:hint="cs"/>
          <w:color w:val="FF0000"/>
          <w:rtl/>
        </w:rPr>
        <w:t>מכיון ש</w:t>
      </w:r>
      <w:r w:rsidR="00E1514E" w:rsidRPr="00E10432">
        <w:rPr>
          <w:rFonts w:hint="cs"/>
          <w:color w:val="FF0000"/>
          <w:rtl/>
        </w:rPr>
        <w:t>אין הקב"ה בעל גוף</w:t>
      </w:r>
      <w:r w:rsidRPr="00E10432">
        <w:rPr>
          <w:rStyle w:val="FootnoteReference"/>
          <w:color w:val="FF0000"/>
          <w:rtl/>
        </w:rPr>
        <w:footnoteReference w:id="79"/>
      </w:r>
      <w:r w:rsidR="00E1514E" w:rsidRPr="00E10432">
        <w:rPr>
          <w:rFonts w:hint="cs"/>
          <w:color w:val="FF0000"/>
          <w:rtl/>
        </w:rPr>
        <w:t xml:space="preserve"> ששייך לומר עליו דיבור או נפיחה, אלא הכתוב בא להראות אותנו על תוכנם של הברואים ותוכנו של הנשמה</w:t>
      </w:r>
      <w:r w:rsidRPr="00E10432">
        <w:rPr>
          <w:rStyle w:val="FootnoteReference"/>
          <w:color w:val="FF0000"/>
          <w:rtl/>
        </w:rPr>
        <w:footnoteReference w:id="80"/>
      </w:r>
      <w:r w:rsidR="00E1514E" w:rsidRPr="00E10432">
        <w:rPr>
          <w:rFonts w:hint="cs"/>
          <w:color w:val="FF0000"/>
          <w:rtl/>
        </w:rPr>
        <w:t>:</w:t>
      </w:r>
    </w:p>
    <w:p w14:paraId="3F8842A6" w14:textId="2C6E4EE2" w:rsidR="00451D5D" w:rsidRPr="00E10432" w:rsidRDefault="00BF2B08" w:rsidP="00BE7A8A">
      <w:pPr>
        <w:pStyle w:val="a1"/>
        <w:rPr>
          <w:color w:val="FF0000"/>
          <w:rtl/>
        </w:rPr>
      </w:pPr>
      <w:r w:rsidRPr="00E10432">
        <w:rPr>
          <w:rFonts w:hint="cs"/>
          <w:color w:val="FF0000"/>
          <w:rtl/>
        </w:rPr>
        <w:t>החילוק בין נפיחה לדיבור הוא ש</w:t>
      </w:r>
      <w:r w:rsidR="00451D5D" w:rsidRPr="00E10432">
        <w:rPr>
          <w:rFonts w:hint="cs"/>
          <w:color w:val="FF0000"/>
          <w:rtl/>
        </w:rPr>
        <w:t>בדיבור יוצא מהאדם חיות מצומצם ומועטת, חיות חיצוני, כפי שרואים בחוש, שכח הדיבור אינו דורש מהאדם כח יתירה או מאמץ. אמנם</w:t>
      </w:r>
      <w:r w:rsidR="00E1514E" w:rsidRPr="00E10432">
        <w:rPr>
          <w:rFonts w:hint="cs"/>
          <w:color w:val="FF0000"/>
          <w:rtl/>
        </w:rPr>
        <w:t xml:space="preserve"> </w:t>
      </w:r>
      <w:r w:rsidR="00451D5D" w:rsidRPr="00E10432">
        <w:rPr>
          <w:rFonts w:hint="cs"/>
          <w:color w:val="FF0000"/>
          <w:rtl/>
        </w:rPr>
        <w:t xml:space="preserve">בכח </w:t>
      </w:r>
      <w:r w:rsidR="00451D5D" w:rsidRPr="00E10432">
        <w:rPr>
          <w:rFonts w:hint="cs"/>
          <w:color w:val="FF0000"/>
          <w:rtl/>
        </w:rPr>
        <w:lastRenderedPageBreak/>
        <w:t>הנפיחה, על האדם לעורר כוחות פנימיים וחזקים יותר</w:t>
      </w:r>
      <w:r w:rsidR="00E1514E" w:rsidRPr="00E10432">
        <w:rPr>
          <w:rFonts w:hint="cs"/>
          <w:color w:val="FF0000"/>
          <w:rtl/>
        </w:rPr>
        <w:t>, וכלשון הזהר "מאן דנפח מתוכי' נפח</w:t>
      </w:r>
      <w:r w:rsidRPr="00E10432">
        <w:rPr>
          <w:rStyle w:val="FootnoteReference"/>
          <w:color w:val="FF0000"/>
          <w:rtl/>
        </w:rPr>
        <w:footnoteReference w:id="81"/>
      </w:r>
      <w:r w:rsidR="00E1514E" w:rsidRPr="00E10432">
        <w:rPr>
          <w:rFonts w:hint="cs"/>
          <w:color w:val="FF0000"/>
          <w:rtl/>
        </w:rPr>
        <w:t>", מתוכיותו ומפנימיותו</w:t>
      </w:r>
      <w:r w:rsidR="00451D5D" w:rsidRPr="00E10432">
        <w:rPr>
          <w:rFonts w:hint="cs"/>
          <w:color w:val="FF0000"/>
          <w:rtl/>
        </w:rPr>
        <w:t>. כונראה בחוש, שאי אפשר לנפוח למשך זמן מרובה, מחמת שדורשת מהאדם כח עמוקה ויתירה.</w:t>
      </w:r>
    </w:p>
    <w:p w14:paraId="71F5BC9C" w14:textId="77777777" w:rsidR="00E423CB" w:rsidRPr="00E10432" w:rsidRDefault="00451D5D" w:rsidP="00BE7A8A">
      <w:pPr>
        <w:pStyle w:val="a1"/>
        <w:rPr>
          <w:color w:val="FF0000"/>
          <w:rtl/>
        </w:rPr>
      </w:pPr>
      <w:r w:rsidRPr="00E10432">
        <w:rPr>
          <w:rFonts w:hint="cs"/>
          <w:color w:val="FF0000"/>
          <w:rtl/>
        </w:rPr>
        <w:t xml:space="preserve">ובהנמשל למעלה, </w:t>
      </w:r>
      <w:r w:rsidR="00E423CB" w:rsidRPr="00E10432">
        <w:rPr>
          <w:rFonts w:hint="cs"/>
          <w:color w:val="FF0000"/>
          <w:rtl/>
        </w:rPr>
        <w:t xml:space="preserve">שכל הנבראים נבראו ב"דבר ה'", ענין הדיבור, שזהו חיות חיצונית. אמנם </w:t>
      </w:r>
      <w:r w:rsidRPr="00E10432">
        <w:rPr>
          <w:rFonts w:hint="cs"/>
          <w:color w:val="FF0000"/>
          <w:rtl/>
        </w:rPr>
        <w:t>נשמות ישראל</w:t>
      </w:r>
      <w:r w:rsidR="00E423CB" w:rsidRPr="00E10432">
        <w:rPr>
          <w:rFonts w:hint="cs"/>
          <w:color w:val="FF0000"/>
          <w:rtl/>
        </w:rPr>
        <w:t xml:space="preserve"> נבראו לא על ידי דיבור אלא בכח פנימי, נפיחה. </w:t>
      </w:r>
    </w:p>
    <w:p w14:paraId="0D126FA0" w14:textId="7FED740C" w:rsidR="00451D5D" w:rsidRPr="00E10432" w:rsidRDefault="00E423CB" w:rsidP="00E423CB">
      <w:pPr>
        <w:pStyle w:val="a1"/>
        <w:rPr>
          <w:color w:val="FF0000"/>
          <w:rtl/>
        </w:rPr>
      </w:pPr>
      <w:r w:rsidRPr="00E10432">
        <w:rPr>
          <w:rFonts w:hint="cs"/>
          <w:color w:val="FF0000"/>
          <w:rtl/>
        </w:rPr>
        <w:t xml:space="preserve">וזהו תוכן הכתוב </w:t>
      </w:r>
      <w:r w:rsidR="00451D5D" w:rsidRPr="00E10432">
        <w:rPr>
          <w:rFonts w:hint="cs"/>
          <w:color w:val="FF0000"/>
          <w:rtl/>
        </w:rPr>
        <w:t>"</w:t>
      </w:r>
      <w:r w:rsidRPr="00E10432">
        <w:rPr>
          <w:rFonts w:hint="cs"/>
          <w:color w:val="FF0000"/>
          <w:rtl/>
        </w:rPr>
        <w:t xml:space="preserve">כי </w:t>
      </w:r>
      <w:r w:rsidR="00451D5D" w:rsidRPr="00E10432">
        <w:rPr>
          <w:rFonts w:hint="cs"/>
          <w:color w:val="FF0000"/>
          <w:rtl/>
        </w:rPr>
        <w:t xml:space="preserve">חלק ה' עמו </w:t>
      </w:r>
      <w:r w:rsidR="00451D5D" w:rsidRPr="00E10432">
        <w:rPr>
          <w:color w:val="FF0000"/>
          <w:rtl/>
        </w:rPr>
        <w:t>–</w:t>
      </w:r>
      <w:r w:rsidR="00451D5D" w:rsidRPr="00E10432">
        <w:rPr>
          <w:rFonts w:hint="cs"/>
          <w:color w:val="FF0000"/>
          <w:rtl/>
        </w:rPr>
        <w:t xml:space="preserve"> יעקב חבל נחלתו</w:t>
      </w:r>
      <w:r w:rsidR="004246F6" w:rsidRPr="00E10432">
        <w:rPr>
          <w:rStyle w:val="FootnoteReference"/>
          <w:color w:val="FF0000"/>
          <w:rtl/>
        </w:rPr>
        <w:footnoteReference w:id="82"/>
      </w:r>
      <w:r w:rsidR="00451D5D" w:rsidRPr="00E10432">
        <w:rPr>
          <w:rFonts w:hint="cs"/>
          <w:color w:val="FF0000"/>
          <w:rtl/>
        </w:rPr>
        <w:t>"</w:t>
      </w:r>
      <w:r w:rsidRPr="00E10432">
        <w:rPr>
          <w:rFonts w:hint="cs"/>
          <w:color w:val="FF0000"/>
          <w:rtl/>
        </w:rPr>
        <w:t xml:space="preserve">, </w:t>
      </w:r>
      <w:r w:rsidR="00451D5D" w:rsidRPr="00E10432">
        <w:rPr>
          <w:rFonts w:hint="cs"/>
          <w:color w:val="FF0000"/>
          <w:rtl/>
        </w:rPr>
        <w:t>בכל אחד מישראל יש ה"חלק ה'", הניצוץ האלקי, ה"פינטעלע איד". כח זה מתגלה באדם על ידי שמתבונן בגדלות ה' ומעורר בלבו אהבה ויראה לה', ובלימוד התורה ובקיום המצוות. על ידי דברים אלו מגלה האדם בתוכו ה"חלק ה'".</w:t>
      </w:r>
    </w:p>
    <w:p w14:paraId="0414559F" w14:textId="66AD42DD" w:rsidR="00FD5C91" w:rsidRPr="00E10432" w:rsidRDefault="00FD5C91" w:rsidP="00FD5C91">
      <w:pPr>
        <w:pStyle w:val="Heading2"/>
        <w:rPr>
          <w:color w:val="FF0000"/>
          <w:rtl/>
        </w:rPr>
      </w:pPr>
      <w:bookmarkStart w:id="46" w:name="_Toc19461727"/>
      <w:bookmarkStart w:id="47" w:name="_Toc19548249"/>
      <w:r w:rsidRPr="00E10432">
        <w:rPr>
          <w:rFonts w:hint="cs"/>
          <w:color w:val="FF0000"/>
          <w:rtl/>
        </w:rPr>
        <w:t>בקיום המצוה מתגלה הקשר של הנשמה לה'</w:t>
      </w:r>
      <w:bookmarkEnd w:id="46"/>
      <w:bookmarkEnd w:id="47"/>
    </w:p>
    <w:p w14:paraId="5F0025F2" w14:textId="023CA171" w:rsidR="00451D5D" w:rsidRPr="00E10432" w:rsidRDefault="00451D5D" w:rsidP="00BE7A8A">
      <w:pPr>
        <w:pStyle w:val="a1"/>
        <w:rPr>
          <w:color w:val="FF0000"/>
          <w:rtl/>
        </w:rPr>
      </w:pPr>
      <w:r w:rsidRPr="00E10432">
        <w:rPr>
          <w:rFonts w:hint="cs"/>
          <w:color w:val="FF0000"/>
          <w:rtl/>
        </w:rPr>
        <w:t xml:space="preserve">על ידי קיום המצוות, האדם מתקשר אל מצווה המצוות, וממשיך קדושה על עצמו, וגם על כל העולם כולו. כפי שאומרים בברכת המצוות "אשר קדשנו </w:t>
      </w:r>
      <w:r w:rsidRPr="00E10432">
        <w:rPr>
          <w:color w:val="FF0000"/>
          <w:rtl/>
        </w:rPr>
        <w:t>–</w:t>
      </w:r>
      <w:r w:rsidRPr="00E10432">
        <w:rPr>
          <w:rFonts w:hint="cs"/>
          <w:color w:val="FF0000"/>
          <w:rtl/>
        </w:rPr>
        <w:t xml:space="preserve"> במצוותיו", שעל ידי קיום המצוה, </w:t>
      </w:r>
      <w:r w:rsidRPr="00E10432">
        <w:rPr>
          <w:rFonts w:hint="cs"/>
          <w:color w:val="FF0000"/>
          <w:rtl/>
        </w:rPr>
        <w:t>נעשה האדם קדוש, בקדושת הקב"ה מצווה המצוות.</w:t>
      </w:r>
    </w:p>
    <w:p w14:paraId="6B0A3015" w14:textId="197782BD" w:rsidR="00FD5C91" w:rsidRPr="00E10432" w:rsidRDefault="00FD5C91" w:rsidP="00BE7A8A">
      <w:pPr>
        <w:pStyle w:val="a1"/>
        <w:rPr>
          <w:color w:val="FF0000"/>
          <w:rtl/>
        </w:rPr>
      </w:pPr>
      <w:r w:rsidRPr="00E10432">
        <w:rPr>
          <w:rFonts w:hint="cs"/>
          <w:color w:val="FF0000"/>
          <w:rtl/>
        </w:rPr>
        <w:t>וכפי שאמבואר בבזהר שהמצוות הם כמו איברים "רמ"ח פיקודין אינון רמ"ח איברי דמלכא</w:t>
      </w:r>
      <w:r w:rsidR="004246F6" w:rsidRPr="00E10432">
        <w:rPr>
          <w:rStyle w:val="FootnoteReference"/>
          <w:color w:val="FF0000"/>
          <w:rtl/>
        </w:rPr>
        <w:footnoteReference w:id="83"/>
      </w:r>
      <w:r w:rsidRPr="00E10432">
        <w:rPr>
          <w:rFonts w:hint="cs"/>
          <w:color w:val="FF0000"/>
          <w:rtl/>
        </w:rPr>
        <w:t>", כמו שאבר ממשיך חיות מהנפש, קיום המצוה ממשיך חיות לכל אדם.</w:t>
      </w:r>
    </w:p>
    <w:p w14:paraId="16C71FBA" w14:textId="7018DA8A" w:rsidR="00FD5C91" w:rsidRPr="00E10432" w:rsidRDefault="00FD5C91" w:rsidP="00BE7A8A">
      <w:pPr>
        <w:pStyle w:val="a1"/>
        <w:rPr>
          <w:color w:val="FF0000"/>
          <w:rtl/>
        </w:rPr>
      </w:pPr>
      <w:r w:rsidRPr="00E10432">
        <w:rPr>
          <w:rFonts w:hint="cs"/>
          <w:color w:val="FF0000"/>
          <w:rtl/>
        </w:rPr>
        <w:t xml:space="preserve">וזהו מה שממשיל הפסוק "יעקב- חבל נחלתו", כמו שבחבל, כשמושך קצה התחתון, נמשך גם קצה העליון. כמו כן בנשמה, מעשה המצוות למטה, ממשיך חיות לנשמתו למטה. </w:t>
      </w:r>
    </w:p>
    <w:p w14:paraId="0484D447" w14:textId="086625DF" w:rsidR="00FD5C91" w:rsidRPr="00E10432" w:rsidRDefault="003B5AE3" w:rsidP="00FD5C91">
      <w:pPr>
        <w:pStyle w:val="Heading2"/>
        <w:rPr>
          <w:color w:val="FF0000"/>
          <w:rtl/>
        </w:rPr>
      </w:pPr>
      <w:bookmarkStart w:id="48" w:name="_Toc19461728"/>
      <w:bookmarkStart w:id="49" w:name="_Toc19548250"/>
      <w:r w:rsidRPr="00E10432">
        <w:rPr>
          <w:rFonts w:hint="cs"/>
          <w:color w:val="FF0000"/>
          <w:rtl/>
        </w:rPr>
        <w:t>על ידי</w:t>
      </w:r>
      <w:r w:rsidR="00FD5C91" w:rsidRPr="00E10432">
        <w:rPr>
          <w:rFonts w:hint="cs"/>
          <w:color w:val="FF0000"/>
          <w:rtl/>
        </w:rPr>
        <w:t xml:space="preserve"> עבירה, ה</w:t>
      </w:r>
      <w:r w:rsidRPr="00E10432">
        <w:rPr>
          <w:rFonts w:hint="cs"/>
          <w:color w:val="FF0000"/>
          <w:rtl/>
        </w:rPr>
        <w:t>אדם</w:t>
      </w:r>
      <w:r w:rsidR="00FD5C91" w:rsidRPr="00E10432">
        <w:rPr>
          <w:rFonts w:hint="cs"/>
          <w:color w:val="FF0000"/>
          <w:rtl/>
        </w:rPr>
        <w:t xml:space="preserve"> </w:t>
      </w:r>
      <w:r w:rsidRPr="00E10432">
        <w:rPr>
          <w:rFonts w:hint="cs"/>
          <w:color w:val="FF0000"/>
          <w:rtl/>
        </w:rPr>
        <w:t>מוריד ה"חלק ה'" שבו לקליפות</w:t>
      </w:r>
      <w:bookmarkEnd w:id="48"/>
      <w:bookmarkEnd w:id="49"/>
    </w:p>
    <w:p w14:paraId="15991C21" w14:textId="77777777" w:rsidR="003B5AE3" w:rsidRPr="00E10432" w:rsidRDefault="003B5AE3" w:rsidP="003B5AE3">
      <w:pPr>
        <w:pStyle w:val="a1"/>
        <w:rPr>
          <w:color w:val="FF0000"/>
          <w:rtl/>
        </w:rPr>
      </w:pPr>
      <w:r w:rsidRPr="00E10432">
        <w:rPr>
          <w:rFonts w:hint="cs"/>
          <w:color w:val="FF0000"/>
          <w:rtl/>
        </w:rPr>
        <w:t xml:space="preserve">כמו שעל ידי קיום המצוה, מתגלה הקשר שלו לה', יעקב חבל נחלתו, כמו כן הוא בההיפך ח"ו, </w:t>
      </w:r>
      <w:r w:rsidR="00FD5C91" w:rsidRPr="00E10432">
        <w:rPr>
          <w:rFonts w:hint="cs"/>
          <w:color w:val="FF0000"/>
          <w:rtl/>
        </w:rPr>
        <w:t>כשעובר על מצות לא-תעש</w:t>
      </w:r>
      <w:r w:rsidRPr="00E10432">
        <w:rPr>
          <w:rFonts w:hint="cs"/>
          <w:color w:val="FF0000"/>
          <w:rtl/>
        </w:rPr>
        <w:t>ה</w:t>
      </w:r>
      <w:r w:rsidR="00FD5C91" w:rsidRPr="00E10432">
        <w:rPr>
          <w:rFonts w:hint="cs"/>
          <w:color w:val="FF0000"/>
          <w:rtl/>
        </w:rPr>
        <w:t>, הרי בזה הוא מוריד נשמתו,</w:t>
      </w:r>
      <w:r w:rsidRPr="00E10432">
        <w:rPr>
          <w:rFonts w:hint="cs"/>
          <w:color w:val="FF0000"/>
          <w:rtl/>
        </w:rPr>
        <w:t xml:space="preserve"> החלק ה' שבו, </w:t>
      </w:r>
      <w:r w:rsidR="00FD5C91" w:rsidRPr="00E10432">
        <w:rPr>
          <w:rFonts w:hint="cs"/>
          <w:color w:val="FF0000"/>
          <w:rtl/>
        </w:rPr>
        <w:t>למקום הקליפות והסטרא אחרא</w:t>
      </w:r>
      <w:r w:rsidRPr="00E10432">
        <w:rPr>
          <w:rFonts w:hint="cs"/>
          <w:color w:val="FF0000"/>
          <w:rtl/>
        </w:rPr>
        <w:t>, וממשיך בהם חיות, כמו החבל שנמשך למטה, שזהו אותו החבל שנמשך</w:t>
      </w:r>
      <w:r w:rsidR="00FD5C91" w:rsidRPr="00E10432">
        <w:rPr>
          <w:rFonts w:hint="cs"/>
          <w:color w:val="FF0000"/>
          <w:rtl/>
        </w:rPr>
        <w:t>.</w:t>
      </w:r>
    </w:p>
    <w:p w14:paraId="10CDE1CA" w14:textId="6942D744" w:rsidR="003B5AE3" w:rsidRPr="00E10432" w:rsidRDefault="00FD5C91" w:rsidP="003B5AE3">
      <w:pPr>
        <w:pStyle w:val="a1"/>
        <w:rPr>
          <w:color w:val="FF0000"/>
          <w:rtl/>
        </w:rPr>
      </w:pPr>
      <w:r w:rsidRPr="00E10432">
        <w:rPr>
          <w:rFonts w:hint="cs"/>
          <w:color w:val="FF0000"/>
          <w:rtl/>
        </w:rPr>
        <w:t>וזוהי תוכן ענין הגלות, כמ"ש "ושב ה' אלקיך</w:t>
      </w:r>
      <w:r w:rsidRPr="00E10432">
        <w:rPr>
          <w:rStyle w:val="FootnoteReference"/>
          <w:color w:val="FF0000"/>
          <w:rtl/>
        </w:rPr>
        <w:footnoteReference w:id="84"/>
      </w:r>
      <w:r w:rsidRPr="00E10432">
        <w:rPr>
          <w:rFonts w:hint="cs"/>
          <w:color w:val="FF0000"/>
          <w:rtl/>
        </w:rPr>
        <w:t xml:space="preserve">", "והשיב לא נאמר, אלא ושב, </w:t>
      </w:r>
      <w:r w:rsidRPr="00E10432">
        <w:rPr>
          <w:rFonts w:hint="cs"/>
          <w:color w:val="FF0000"/>
          <w:rtl/>
        </w:rPr>
        <w:lastRenderedPageBreak/>
        <w:t>מלמד שהקב"ה שב עמהן מבין האומות</w:t>
      </w:r>
      <w:r w:rsidRPr="00E10432">
        <w:rPr>
          <w:rStyle w:val="FootnoteReference"/>
          <w:color w:val="FF0000"/>
          <w:rtl/>
        </w:rPr>
        <w:footnoteReference w:id="85"/>
      </w:r>
      <w:r w:rsidRPr="00E10432">
        <w:rPr>
          <w:rFonts w:hint="cs"/>
          <w:color w:val="FF0000"/>
          <w:rtl/>
        </w:rPr>
        <w:t>".</w:t>
      </w:r>
    </w:p>
    <w:p w14:paraId="44493953" w14:textId="664CD925" w:rsidR="003B5AE3" w:rsidRPr="00E10432" w:rsidRDefault="003B5AE3" w:rsidP="003B5AE3">
      <w:pPr>
        <w:pStyle w:val="Heading2"/>
        <w:rPr>
          <w:color w:val="FF0000"/>
          <w:rtl/>
        </w:rPr>
      </w:pPr>
      <w:bookmarkStart w:id="50" w:name="_Toc19461729"/>
      <w:bookmarkStart w:id="51" w:name="_Toc19548251"/>
      <w:r w:rsidRPr="00E10432">
        <w:rPr>
          <w:rFonts w:hint="cs"/>
          <w:color w:val="FF0000"/>
          <w:rtl/>
        </w:rPr>
        <w:t>על ידי עבירה, האדם מנתק הקשר שלו לה'</w:t>
      </w:r>
      <w:bookmarkEnd w:id="50"/>
      <w:bookmarkEnd w:id="51"/>
    </w:p>
    <w:p w14:paraId="42AD2FC1" w14:textId="6D79FA82" w:rsidR="003B5AE3" w:rsidRPr="00E10432" w:rsidRDefault="003B5AE3" w:rsidP="003B5AE3">
      <w:pPr>
        <w:pStyle w:val="a1"/>
        <w:rPr>
          <w:color w:val="FF0000"/>
          <w:rtl/>
        </w:rPr>
      </w:pPr>
      <w:r w:rsidRPr="00E10432">
        <w:rPr>
          <w:rFonts w:hint="cs"/>
          <w:color w:val="FF0000"/>
          <w:rtl/>
        </w:rPr>
        <w:t>על ידי העבירה האדם מפריד עצמו מהקב"ה, כמ"ש "עונותיכם מבדילים אתכם מה' אלקיכם</w:t>
      </w:r>
      <w:r w:rsidR="004246F6" w:rsidRPr="00E10432">
        <w:rPr>
          <w:rStyle w:val="FootnoteReference"/>
          <w:color w:val="FF0000"/>
          <w:rtl/>
        </w:rPr>
        <w:footnoteReference w:id="86"/>
      </w:r>
      <w:r w:rsidRPr="00E10432">
        <w:rPr>
          <w:rFonts w:hint="cs"/>
          <w:color w:val="FF0000"/>
          <w:rtl/>
        </w:rPr>
        <w:t xml:space="preserve">". וזה בא גם מחמת מעלתו הפנימי של </w:t>
      </w:r>
      <w:r w:rsidR="00E423CB" w:rsidRPr="00E10432">
        <w:rPr>
          <w:rFonts w:hint="cs"/>
          <w:color w:val="FF0000"/>
          <w:rtl/>
        </w:rPr>
        <w:t>ב</w:t>
      </w:r>
      <w:r w:rsidRPr="00E10432">
        <w:rPr>
          <w:rFonts w:hint="cs"/>
          <w:color w:val="FF0000"/>
          <w:rtl/>
        </w:rPr>
        <w:t xml:space="preserve">ני ישראל. </w:t>
      </w:r>
      <w:r w:rsidR="00451D5D" w:rsidRPr="00E10432">
        <w:rPr>
          <w:rFonts w:hint="cs"/>
          <w:color w:val="FF0000"/>
          <w:rtl/>
        </w:rPr>
        <w:t>כמו בהמשל של נפיחה ודיבור, שכשאדם מדבר בצד אחד של הכותל, חברו בצדו השני, בדרך כלל יכול לשמוע דבריו. אמנם כשנופח, אין אויר הנפיחה יכול לעבור דרך כותל.</w:t>
      </w:r>
      <w:r w:rsidRPr="00E10432">
        <w:rPr>
          <w:rFonts w:hint="cs"/>
          <w:color w:val="FF0000"/>
          <w:rtl/>
        </w:rPr>
        <w:t xml:space="preserve"> </w:t>
      </w:r>
      <w:r w:rsidR="00451D5D" w:rsidRPr="00E10432">
        <w:rPr>
          <w:rFonts w:hint="cs"/>
          <w:color w:val="FF0000"/>
          <w:rtl/>
        </w:rPr>
        <w:t xml:space="preserve">כמו כן הוא לגבי הנשמה, שכשיש דבר המפסיק, </w:t>
      </w:r>
      <w:r w:rsidRPr="00E10432">
        <w:rPr>
          <w:rFonts w:hint="cs"/>
          <w:color w:val="FF0000"/>
          <w:rtl/>
        </w:rPr>
        <w:t>הרי הוא מנתק קשר זו.</w:t>
      </w:r>
    </w:p>
    <w:p w14:paraId="74FDC6A7" w14:textId="6DF041A5" w:rsidR="003B5AE3" w:rsidRPr="00E10432" w:rsidRDefault="003B5AE3" w:rsidP="004246F6">
      <w:pPr>
        <w:pStyle w:val="a1"/>
        <w:rPr>
          <w:color w:val="FF0000"/>
          <w:rtl/>
        </w:rPr>
      </w:pPr>
      <w:r w:rsidRPr="00E10432">
        <w:rPr>
          <w:rFonts w:hint="cs"/>
          <w:color w:val="FF0000"/>
          <w:rtl/>
        </w:rPr>
        <w:t>מובן הדבר, שאין שייך פירוד אמיתי מה', כיון שמלא כל הארץ כבודו</w:t>
      </w:r>
      <w:r w:rsidR="004246F6" w:rsidRPr="00E10432">
        <w:rPr>
          <w:rStyle w:val="FootnoteReference"/>
          <w:color w:val="FF0000"/>
          <w:rtl/>
        </w:rPr>
        <w:footnoteReference w:id="87"/>
      </w:r>
      <w:r w:rsidRPr="00E10432">
        <w:rPr>
          <w:rFonts w:hint="cs"/>
          <w:color w:val="FF0000"/>
          <w:rtl/>
        </w:rPr>
        <w:t>, ולית אתר פנוי מיני'</w:t>
      </w:r>
      <w:r w:rsidR="004246F6" w:rsidRPr="00E10432">
        <w:rPr>
          <w:rStyle w:val="FootnoteReference"/>
          <w:color w:val="FF0000"/>
          <w:rtl/>
        </w:rPr>
        <w:footnoteReference w:id="88"/>
      </w:r>
      <w:r w:rsidRPr="00E10432">
        <w:rPr>
          <w:rFonts w:hint="cs"/>
          <w:color w:val="FF0000"/>
          <w:rtl/>
        </w:rPr>
        <w:t>. וזהו תוכן דיוק הכתוב "עונותיכם מבדילים ביניכם ובין אלקיכם", שמבדיל ביניכם, שלא תוכלו להתקשר עם הקב"ה מחמת העון</w:t>
      </w:r>
      <w:r w:rsidR="004246F6" w:rsidRPr="00E10432">
        <w:rPr>
          <w:rStyle w:val="FootnoteReference"/>
          <w:color w:val="FF0000"/>
          <w:rtl/>
        </w:rPr>
        <w:footnoteReference w:id="89"/>
      </w:r>
      <w:r w:rsidRPr="00E10432">
        <w:rPr>
          <w:rFonts w:hint="cs"/>
          <w:color w:val="FF0000"/>
          <w:rtl/>
        </w:rPr>
        <w:t>.</w:t>
      </w:r>
    </w:p>
    <w:p w14:paraId="51C78333" w14:textId="7AE378D5" w:rsidR="003B5AE3" w:rsidRPr="00E10432" w:rsidRDefault="003B5AE3" w:rsidP="003B5AE3">
      <w:pPr>
        <w:pStyle w:val="Heading2"/>
        <w:rPr>
          <w:color w:val="FF0000"/>
          <w:rtl/>
        </w:rPr>
      </w:pPr>
      <w:bookmarkStart w:id="52" w:name="_Toc19461730"/>
      <w:bookmarkStart w:id="53" w:name="_Toc19548252"/>
      <w:r w:rsidRPr="00E10432">
        <w:rPr>
          <w:rFonts w:hint="cs"/>
          <w:color w:val="FF0000"/>
          <w:rtl/>
        </w:rPr>
        <w:t>כח התשובה</w:t>
      </w:r>
      <w:r w:rsidR="00E1514E" w:rsidRPr="00E10432">
        <w:rPr>
          <w:rFonts w:hint="cs"/>
          <w:color w:val="FF0000"/>
          <w:rtl/>
        </w:rPr>
        <w:t xml:space="preserve"> </w:t>
      </w:r>
      <w:r w:rsidR="00E1514E" w:rsidRPr="00E10432">
        <w:rPr>
          <w:color w:val="FF0000"/>
          <w:rtl/>
        </w:rPr>
        <w:t>–</w:t>
      </w:r>
      <w:r w:rsidR="00E1514E" w:rsidRPr="00E10432">
        <w:rPr>
          <w:rFonts w:hint="cs"/>
          <w:color w:val="FF0000"/>
          <w:rtl/>
        </w:rPr>
        <w:t xml:space="preserve"> לחזור אל מעמדו לפני שחטא</w:t>
      </w:r>
      <w:bookmarkEnd w:id="52"/>
      <w:bookmarkEnd w:id="53"/>
    </w:p>
    <w:p w14:paraId="30D69B36" w14:textId="6BB02363" w:rsidR="00451D5D" w:rsidRPr="00E10432" w:rsidRDefault="00E1514E" w:rsidP="003B5AE3">
      <w:pPr>
        <w:pStyle w:val="a1"/>
        <w:rPr>
          <w:color w:val="FF0000"/>
          <w:rtl/>
        </w:rPr>
      </w:pPr>
      <w:r w:rsidRPr="00E10432">
        <w:rPr>
          <w:rFonts w:hint="cs"/>
          <w:color w:val="FF0000"/>
          <w:rtl/>
        </w:rPr>
        <w:t>ענינה של תשובה הוא שהאדם מחזיק ומעורר הקשר העצמי שלו לה', ש</w:t>
      </w:r>
      <w:r w:rsidR="00E423CB" w:rsidRPr="00E10432">
        <w:rPr>
          <w:rFonts w:hint="cs"/>
          <w:color w:val="FF0000"/>
          <w:rtl/>
        </w:rPr>
        <w:t xml:space="preserve">זה אי </w:t>
      </w:r>
      <w:r w:rsidR="00E423CB" w:rsidRPr="00E10432">
        <w:rPr>
          <w:rFonts w:hint="cs"/>
          <w:color w:val="FF0000"/>
          <w:rtl/>
        </w:rPr>
        <w:t xml:space="preserve">אפשר להיות </w:t>
      </w:r>
      <w:r w:rsidRPr="00E10432">
        <w:rPr>
          <w:rFonts w:hint="cs"/>
          <w:color w:val="FF0000"/>
          <w:rtl/>
        </w:rPr>
        <w:t>נפגם על ידי העבירה, ו</w:t>
      </w:r>
      <w:r w:rsidR="00E423CB" w:rsidRPr="00E10432">
        <w:rPr>
          <w:rFonts w:hint="cs"/>
          <w:color w:val="FF0000"/>
          <w:rtl/>
        </w:rPr>
        <w:t xml:space="preserve">האדם </w:t>
      </w:r>
      <w:r w:rsidRPr="00E10432">
        <w:rPr>
          <w:rFonts w:hint="cs"/>
          <w:color w:val="FF0000"/>
          <w:rtl/>
        </w:rPr>
        <w:t>מגלה אותו.</w:t>
      </w:r>
    </w:p>
    <w:p w14:paraId="3163ABAF" w14:textId="12AD0038" w:rsidR="00E1514E" w:rsidRPr="00E10432" w:rsidRDefault="00E1514E" w:rsidP="003B5AE3">
      <w:pPr>
        <w:pStyle w:val="a1"/>
        <w:rPr>
          <w:color w:val="FF0000"/>
          <w:rtl/>
        </w:rPr>
      </w:pPr>
      <w:r w:rsidRPr="00E10432">
        <w:rPr>
          <w:rFonts w:hint="cs"/>
          <w:color w:val="FF0000"/>
          <w:rtl/>
        </w:rPr>
        <w:t>וכמו בן שחטא לאביו, ואביו מתכעס, והבן מעורר האהבה העצמית שבין אב לבנו, כך הוא ענין התשובה, לעורר מדריגה עמוקה בנפש, ובזה מעוררים מדריגה עמוקה למעלה שלגביו אין ענין של חטא ועון, ומוחל הוא על כל העוונות.</w:t>
      </w:r>
    </w:p>
    <w:p w14:paraId="11EE29CE" w14:textId="78C685EB" w:rsidR="00E10432" w:rsidRPr="00E10432" w:rsidRDefault="00E10432" w:rsidP="003B5AE3">
      <w:pPr>
        <w:pStyle w:val="a1"/>
        <w:rPr>
          <w:color w:val="FF0000"/>
          <w:rtl/>
        </w:rPr>
      </w:pPr>
    </w:p>
    <w:p w14:paraId="730C9083" w14:textId="5490BCDE" w:rsidR="00E10432" w:rsidRDefault="00E10432" w:rsidP="003B5AE3">
      <w:pPr>
        <w:pStyle w:val="a1"/>
        <w:rPr>
          <w:color w:val="FF0000"/>
          <w:rtl/>
        </w:rPr>
      </w:pPr>
    </w:p>
    <w:p w14:paraId="222157A3" w14:textId="77777777" w:rsidR="00FE117C" w:rsidRDefault="00FE117C" w:rsidP="00FE117C">
      <w:pPr>
        <w:pStyle w:val="Heading2"/>
        <w:rPr>
          <w:rtl/>
        </w:rPr>
      </w:pPr>
      <w:bookmarkStart w:id="54" w:name="_Toc19548253"/>
      <w:r>
        <w:rPr>
          <w:rFonts w:hint="cs"/>
          <w:rtl/>
        </w:rPr>
        <w:t xml:space="preserve">הכח של תשובה </w:t>
      </w:r>
      <w:r>
        <w:rPr>
          <w:rtl/>
        </w:rPr>
        <w:t>–</w:t>
      </w:r>
      <w:r>
        <w:rPr>
          <w:rFonts w:hint="cs"/>
          <w:rtl/>
        </w:rPr>
        <w:t xml:space="preserve"> לעורר רצונו יתברך</w:t>
      </w:r>
      <w:bookmarkEnd w:id="54"/>
    </w:p>
    <w:p w14:paraId="742BDB02" w14:textId="77777777" w:rsidR="00FE117C" w:rsidRDefault="00FE117C" w:rsidP="00FE117C">
      <w:pPr>
        <w:pStyle w:val="a1"/>
        <w:rPr>
          <w:rtl/>
        </w:rPr>
      </w:pPr>
      <w:r>
        <w:rPr>
          <w:rFonts w:hint="cs"/>
          <w:rtl/>
        </w:rPr>
        <w:t>בראש השנה, על האדם לתקן כל מה שעשה ופגם במשך כל השנה שעברה.</w:t>
      </w:r>
    </w:p>
    <w:p w14:paraId="517DD0EA" w14:textId="77777777" w:rsidR="00FE117C" w:rsidRDefault="00FE117C" w:rsidP="00FE117C">
      <w:pPr>
        <w:pStyle w:val="a1"/>
        <w:rPr>
          <w:rtl/>
        </w:rPr>
      </w:pPr>
      <w:r>
        <w:rPr>
          <w:rFonts w:hint="cs"/>
          <w:rtl/>
        </w:rPr>
        <w:t>על פי שכל וטעם ודעת, אין סיבה ליתן מקום לתקן המעוות. כפי שאמרו חז"ל "שאלו לחכמה, נפש החוטאת מה תהא עלי', נפש החוטאת היא תמות. שאלו לתורה.. שאלו לנבואה.. שאלו להקב"ה, ואמר ישוב..</w:t>
      </w:r>
    </w:p>
    <w:p w14:paraId="62C47E24" w14:textId="77777777" w:rsidR="00FE117C" w:rsidRDefault="00FE117C" w:rsidP="00FE117C">
      <w:pPr>
        <w:pStyle w:val="a1"/>
        <w:rPr>
          <w:rtl/>
        </w:rPr>
      </w:pPr>
      <w:r>
        <w:rPr>
          <w:rFonts w:hint="cs"/>
          <w:rtl/>
        </w:rPr>
        <w:t xml:space="preserve">היינו שמצד מדריגה שבה יש ענין לכח החכמה, או אפילו לענין של מצוות, אין סיבה ליתן מקום לתשובה. תוכן ענין </w:t>
      </w:r>
      <w:r>
        <w:rPr>
          <w:rFonts w:hint="cs"/>
          <w:rtl/>
        </w:rPr>
        <w:lastRenderedPageBreak/>
        <w:t>העבירה הוא המרידה ברצונו יתברך. ואם אדם עבר על רצונו, למה יתכפר? אמנם כח התשובה הוא לעורר את בעל הרצון, להגיע אל פנימיות רצונו יתברך שלמעלה מהרצון על תורה ומצוות, ומזה נמשך שיוכל להיות תשובה וכפרה.</w:t>
      </w:r>
    </w:p>
    <w:p w14:paraId="272822D1" w14:textId="77777777" w:rsidR="00FE117C" w:rsidRDefault="00FE117C" w:rsidP="00FE117C">
      <w:pPr>
        <w:pStyle w:val="a1"/>
        <w:rPr>
          <w:rtl/>
        </w:rPr>
      </w:pPr>
      <w:r>
        <w:rPr>
          <w:rFonts w:hint="cs"/>
          <w:rtl/>
        </w:rPr>
        <w:t>מטעם זה תשובה אינה נחשבת כאחד מתרי"ג מצוות, כי היא למעלה מהמצוות. ולכן כתב הרמב"ם מצות התשובה היא.. כאשר ישוב האדם.. יתוודה. שהמצוה הוא אמירת הוידוי, אבל תשובה עצמה אינה מצוה.</w:t>
      </w:r>
    </w:p>
    <w:p w14:paraId="4FAA6A56" w14:textId="77777777" w:rsidR="00FE117C" w:rsidRPr="00E10432" w:rsidRDefault="00FE117C" w:rsidP="003B5AE3">
      <w:pPr>
        <w:pStyle w:val="a1"/>
        <w:rPr>
          <w:color w:val="FF0000"/>
          <w:rtl/>
        </w:rPr>
      </w:pPr>
    </w:p>
    <w:p w14:paraId="58684E00" w14:textId="77777777" w:rsidR="00C732B8" w:rsidRDefault="00C732B8" w:rsidP="00C732B8">
      <w:pPr>
        <w:pStyle w:val="a1"/>
        <w:rPr>
          <w:rtl/>
        </w:rPr>
      </w:pPr>
    </w:p>
    <w:p w14:paraId="34853622" w14:textId="77777777" w:rsidR="00C732B8" w:rsidRDefault="00C732B8" w:rsidP="00C732B8">
      <w:pPr>
        <w:pStyle w:val="Heading2"/>
        <w:rPr>
          <w:rtl/>
        </w:rPr>
      </w:pPr>
      <w:bookmarkStart w:id="55" w:name="_Toc19548254"/>
      <w:r>
        <w:rPr>
          <w:rFonts w:hint="cs"/>
          <w:rtl/>
        </w:rPr>
        <w:t>אשירה לה' ויאמרו לאמר</w:t>
      </w:r>
      <w:bookmarkEnd w:id="55"/>
    </w:p>
    <w:p w14:paraId="757A91E9" w14:textId="77777777" w:rsidR="00C732B8" w:rsidRDefault="00C732B8" w:rsidP="00C732B8">
      <w:pPr>
        <w:pStyle w:val="a1"/>
        <w:rPr>
          <w:rtl/>
        </w:rPr>
      </w:pPr>
      <w:r>
        <w:rPr>
          <w:rFonts w:hint="cs"/>
          <w:rtl/>
        </w:rPr>
        <w:t>כתב האריז"ל שאלול הוא ראשי תיבות להפסוק "אשירה לה' ויאמרו לאמר", או "ויאמרו לאמר אשירה לה'". וזהו רמז על הגאולה.</w:t>
      </w:r>
    </w:p>
    <w:p w14:paraId="7A3C967F" w14:textId="77777777" w:rsidR="00C732B8" w:rsidRPr="00912F82" w:rsidRDefault="00C732B8" w:rsidP="00C732B8">
      <w:pPr>
        <w:pStyle w:val="a1"/>
        <w:rPr>
          <w:rtl/>
        </w:rPr>
        <w:sectPr w:rsidR="00C732B8" w:rsidRPr="00912F82" w:rsidSect="008F18A2">
          <w:type w:val="continuous"/>
          <w:pgSz w:w="8391" w:h="11906" w:code="11"/>
          <w:pgMar w:top="720" w:right="720" w:bottom="720" w:left="720" w:header="708" w:footer="708" w:gutter="0"/>
          <w:pgNumType w:fmt="hebrew1" w:start="1"/>
          <w:cols w:num="2" w:space="708"/>
          <w:titlePg/>
          <w:bidi/>
          <w:docGrid w:linePitch="360"/>
        </w:sectPr>
      </w:pPr>
      <w:r>
        <w:rPr>
          <w:rFonts w:hint="cs"/>
          <w:rtl/>
        </w:rPr>
        <w:t>תוכנה של גאולה אינה רק שהוא תוצאה של העבודה במשך ימי הגלות, אלא הוא חלק מהעבודה התמידית, וכן הוא חלק מהעבודה המיוחדת שבחודש אלול.</w:t>
      </w:r>
    </w:p>
    <w:p w14:paraId="595807A5" w14:textId="212A3DBA" w:rsidR="00E10432" w:rsidRPr="00E10432" w:rsidRDefault="00E10432" w:rsidP="003B5AE3">
      <w:pPr>
        <w:pStyle w:val="a1"/>
        <w:rPr>
          <w:color w:val="FF0000"/>
          <w:rtl/>
        </w:rPr>
      </w:pPr>
    </w:p>
    <w:p w14:paraId="6C8EDAEA" w14:textId="3F7134C0" w:rsidR="00E10432" w:rsidRPr="00E10432" w:rsidRDefault="00E10432" w:rsidP="003B5AE3">
      <w:pPr>
        <w:pStyle w:val="a1"/>
        <w:rPr>
          <w:color w:val="FF0000"/>
          <w:rtl/>
        </w:rPr>
      </w:pPr>
    </w:p>
    <w:p w14:paraId="75017965" w14:textId="549B1B1D" w:rsidR="00E10432" w:rsidRPr="00E10432" w:rsidRDefault="00E10432" w:rsidP="003B5AE3">
      <w:pPr>
        <w:pStyle w:val="a1"/>
        <w:rPr>
          <w:color w:val="FF0000"/>
          <w:rtl/>
        </w:rPr>
      </w:pPr>
    </w:p>
    <w:p w14:paraId="5D6C1873" w14:textId="16F2E9B8" w:rsidR="00E10432" w:rsidRPr="00E10432" w:rsidRDefault="00E10432" w:rsidP="003B5AE3">
      <w:pPr>
        <w:pStyle w:val="a1"/>
        <w:rPr>
          <w:color w:val="FF0000"/>
          <w:rtl/>
        </w:rPr>
      </w:pPr>
    </w:p>
    <w:p w14:paraId="7FFCE792" w14:textId="244CC0EE" w:rsidR="00E10432" w:rsidRPr="00E10432" w:rsidRDefault="00E10432" w:rsidP="003B5AE3">
      <w:pPr>
        <w:pStyle w:val="a1"/>
        <w:rPr>
          <w:color w:val="FF0000"/>
          <w:rtl/>
        </w:rPr>
      </w:pPr>
    </w:p>
    <w:p w14:paraId="2F922BBA" w14:textId="15A43A11" w:rsidR="00E10432" w:rsidRPr="00E10432" w:rsidRDefault="00E10432" w:rsidP="003B5AE3">
      <w:pPr>
        <w:pStyle w:val="a1"/>
        <w:rPr>
          <w:color w:val="FF0000"/>
          <w:rtl/>
        </w:rPr>
      </w:pPr>
    </w:p>
    <w:p w14:paraId="58545A31" w14:textId="3714F699" w:rsidR="00E10432" w:rsidRPr="00E10432" w:rsidRDefault="00E10432" w:rsidP="003B5AE3">
      <w:pPr>
        <w:pStyle w:val="a1"/>
        <w:rPr>
          <w:color w:val="FF0000"/>
          <w:rtl/>
        </w:rPr>
      </w:pPr>
    </w:p>
    <w:p w14:paraId="4E05111A" w14:textId="336DFBF2" w:rsidR="00E10432" w:rsidRPr="00E10432" w:rsidRDefault="00E10432">
      <w:pPr>
        <w:bidi w:val="0"/>
        <w:spacing w:after="160" w:line="259" w:lineRule="auto"/>
        <w:jc w:val="left"/>
        <w:rPr>
          <w:color w:val="FF0000"/>
          <w:sz w:val="26"/>
          <w:szCs w:val="26"/>
          <w:rtl/>
          <w:lang w:bidi="he-IL"/>
        </w:rPr>
      </w:pPr>
      <w:r w:rsidRPr="00E10432">
        <w:rPr>
          <w:color w:val="FF0000"/>
          <w:rtl/>
        </w:rPr>
        <w:br w:type="page"/>
      </w:r>
    </w:p>
    <w:p w14:paraId="275C40BB" w14:textId="77777777" w:rsidR="006C296C" w:rsidRDefault="006C296C" w:rsidP="006C296C">
      <w:pPr>
        <w:pStyle w:val="Heading2"/>
        <w:rPr>
          <w:rtl/>
        </w:rPr>
      </w:pPr>
      <w:bookmarkStart w:id="56" w:name="_Toc19548255"/>
      <w:r>
        <w:rPr>
          <w:rFonts w:hint="cs"/>
          <w:rtl/>
        </w:rPr>
        <w:lastRenderedPageBreak/>
        <w:t>התעוררות פנימיות האדם</w:t>
      </w:r>
      <w:bookmarkEnd w:id="56"/>
    </w:p>
    <w:p w14:paraId="192C0088" w14:textId="77777777" w:rsidR="006C296C" w:rsidRDefault="006C296C" w:rsidP="006C296C">
      <w:pPr>
        <w:pStyle w:val="a1"/>
        <w:rPr>
          <w:rtl/>
        </w:rPr>
      </w:pPr>
      <w:r>
        <w:rPr>
          <w:rFonts w:hint="cs"/>
          <w:rtl/>
        </w:rPr>
        <w:t>"ראשית הי"ג מדות הרחמים ומקורן וכללותן הוא שם א-ל</w:t>
      </w:r>
      <w:r>
        <w:rPr>
          <w:rStyle w:val="FootnoteReference"/>
          <w:rtl/>
        </w:rPr>
        <w:footnoteReference w:id="90"/>
      </w:r>
      <w:r>
        <w:rPr>
          <w:rFonts w:hint="cs"/>
          <w:rtl/>
        </w:rPr>
        <w:t>". בני ישראל נקראו בשם ישראל, שהוא אותיות יו"ד</w:t>
      </w:r>
      <w:r>
        <w:rPr>
          <w:rStyle w:val="FootnoteReference"/>
          <w:rtl/>
        </w:rPr>
        <w:footnoteReference w:id="91"/>
      </w:r>
      <w:r>
        <w:rPr>
          <w:rFonts w:hint="cs"/>
          <w:rtl/>
        </w:rPr>
        <w:t xml:space="preserve"> שר א-ל</w:t>
      </w:r>
      <w:r>
        <w:rPr>
          <w:rStyle w:val="FootnoteReference"/>
          <w:rtl/>
        </w:rPr>
        <w:footnoteReference w:id="92"/>
      </w:r>
      <w:r>
        <w:rPr>
          <w:rFonts w:hint="cs"/>
          <w:rtl/>
        </w:rPr>
        <w:t xml:space="preserve">. </w:t>
      </w:r>
    </w:p>
    <w:p w14:paraId="481D1688" w14:textId="77777777" w:rsidR="006C296C" w:rsidRDefault="006C296C" w:rsidP="006C296C">
      <w:pPr>
        <w:pStyle w:val="a1"/>
        <w:rPr>
          <w:rtl/>
        </w:rPr>
      </w:pPr>
      <w:r>
        <w:rPr>
          <w:rFonts w:hint="cs"/>
          <w:rtl/>
        </w:rPr>
        <w:t xml:space="preserve">גילוי י"ג מדות הרחמים מעורר גם באדם פנימיות נפשו ה"אני", שהוא </w:t>
      </w:r>
      <w:r>
        <w:rPr>
          <w:rFonts w:hint="cs"/>
          <w:rtl/>
        </w:rPr>
        <w:t>הרצון הפנימי שבכל ישראל לעשות רצון ה'</w:t>
      </w:r>
      <w:r>
        <w:rPr>
          <w:rStyle w:val="FootnoteReference"/>
          <w:rtl/>
        </w:rPr>
        <w:footnoteReference w:id="93"/>
      </w:r>
      <w:r>
        <w:rPr>
          <w:rFonts w:hint="cs"/>
          <w:rtl/>
        </w:rPr>
        <w:t>, נמצא שתוכן עבודת אלול הוא לעורר ולגולת כח זה בכל אחד ואחד. וכפי שיתבאר בעז"ה בשער א'.</w:t>
      </w:r>
    </w:p>
    <w:p w14:paraId="1EF630EE" w14:textId="77777777" w:rsidR="006C296C" w:rsidRDefault="006C296C" w:rsidP="006C296C">
      <w:pPr>
        <w:bidi w:val="0"/>
        <w:spacing w:after="160" w:line="259" w:lineRule="auto"/>
        <w:jc w:val="left"/>
        <w:rPr>
          <w:sz w:val="26"/>
          <w:szCs w:val="26"/>
          <w:rtl/>
          <w:lang w:bidi="he-IL"/>
        </w:rPr>
      </w:pPr>
      <w:r>
        <w:rPr>
          <w:rtl/>
        </w:rPr>
        <w:br w:type="page"/>
      </w:r>
    </w:p>
    <w:p w14:paraId="5B2E88B2" w14:textId="77777777" w:rsidR="00E10432" w:rsidRPr="00E10432" w:rsidRDefault="00E10432" w:rsidP="003B5AE3">
      <w:pPr>
        <w:pStyle w:val="a1"/>
        <w:rPr>
          <w:color w:val="FF0000"/>
          <w:rtl/>
        </w:rPr>
        <w:sectPr w:rsidR="00E10432" w:rsidRPr="00E10432" w:rsidSect="008F18A2">
          <w:type w:val="continuous"/>
          <w:pgSz w:w="8391" w:h="11906" w:code="11"/>
          <w:pgMar w:top="720" w:right="720" w:bottom="720" w:left="720" w:header="708" w:footer="708" w:gutter="0"/>
          <w:pgNumType w:fmt="hebrew1" w:start="1"/>
          <w:cols w:num="2" w:space="708"/>
          <w:titlePg/>
          <w:bidi/>
          <w:docGrid w:linePitch="360"/>
        </w:sectPr>
      </w:pPr>
    </w:p>
    <w:p w14:paraId="1D67432A" w14:textId="56036460" w:rsidR="00E10432" w:rsidRPr="00E10432" w:rsidRDefault="00E10432" w:rsidP="00E10432">
      <w:pPr>
        <w:pStyle w:val="a1"/>
        <w:jc w:val="center"/>
        <w:rPr>
          <w:color w:val="FF0000"/>
          <w:rtl/>
        </w:rPr>
      </w:pPr>
    </w:p>
    <w:p w14:paraId="42560542" w14:textId="77777777" w:rsidR="00E10432" w:rsidRPr="00E10432" w:rsidRDefault="00E10432">
      <w:pPr>
        <w:bidi w:val="0"/>
        <w:spacing w:after="160" w:line="259" w:lineRule="auto"/>
        <w:jc w:val="left"/>
        <w:rPr>
          <w:color w:val="FF0000"/>
        </w:rPr>
        <w:sectPr w:rsidR="00E10432" w:rsidRPr="00E10432" w:rsidSect="00E10432">
          <w:type w:val="continuous"/>
          <w:pgSz w:w="8391" w:h="11906" w:code="11"/>
          <w:pgMar w:top="720" w:right="720" w:bottom="720" w:left="720" w:header="708" w:footer="708" w:gutter="0"/>
          <w:pgNumType w:fmt="hebrew1" w:start="1"/>
          <w:cols w:space="708"/>
          <w:titlePg/>
          <w:bidi/>
          <w:docGrid w:linePitch="360"/>
        </w:sectPr>
      </w:pPr>
    </w:p>
    <w:p w14:paraId="19726ECB" w14:textId="233EFBFE" w:rsidR="00CF0258" w:rsidRDefault="00CF0258">
      <w:pPr>
        <w:bidi w:val="0"/>
        <w:spacing w:after="160" w:line="259" w:lineRule="auto"/>
        <w:jc w:val="left"/>
        <w:rPr>
          <w:color w:val="FF0000"/>
          <w:sz w:val="26"/>
          <w:szCs w:val="26"/>
          <w:rtl/>
          <w:lang w:bidi="he-IL"/>
        </w:rPr>
      </w:pPr>
      <w:r w:rsidRPr="00E10432">
        <w:rPr>
          <w:color w:val="FF0000"/>
          <w:rtl/>
        </w:rPr>
        <w:br w:type="page"/>
      </w:r>
    </w:p>
    <w:p w14:paraId="0C29B058" w14:textId="77777777" w:rsidR="00CF0258" w:rsidRDefault="00CF0258" w:rsidP="00FC55C5">
      <w:pPr>
        <w:pStyle w:val="a1"/>
        <w:rPr>
          <w:color w:val="FF0000"/>
          <w:rtl/>
        </w:rPr>
        <w:sectPr w:rsidR="00CF0258" w:rsidSect="008F18A2">
          <w:type w:val="continuous"/>
          <w:pgSz w:w="8391" w:h="11906" w:code="11"/>
          <w:pgMar w:top="720" w:right="720" w:bottom="720" w:left="720" w:header="708" w:footer="708" w:gutter="0"/>
          <w:pgNumType w:fmt="hebrew1" w:start="1"/>
          <w:cols w:num="2" w:space="708"/>
          <w:titlePg/>
          <w:bidi/>
          <w:docGrid w:linePitch="360"/>
        </w:sectPr>
      </w:pPr>
    </w:p>
    <w:p w14:paraId="4419B250" w14:textId="052AC33D" w:rsidR="00CF0258" w:rsidRDefault="005D3293" w:rsidP="00CF0258">
      <w:pPr>
        <w:pStyle w:val="a0"/>
        <w:rPr>
          <w:rtl/>
        </w:rPr>
      </w:pPr>
      <w:r>
        <w:rPr>
          <w:rFonts w:hint="cs"/>
          <w:noProof/>
          <w:rtl/>
          <w:lang w:val="he-IL"/>
        </w:rPr>
        <w:lastRenderedPageBreak/>
        <mc:AlternateContent>
          <mc:Choice Requires="wps">
            <w:drawing>
              <wp:anchor distT="0" distB="0" distL="114300" distR="114300" simplePos="0" relativeHeight="251682816" behindDoc="1" locked="0" layoutInCell="1" allowOverlap="1" wp14:anchorId="5490A618" wp14:editId="1F4589D1">
                <wp:simplePos x="0" y="0"/>
                <wp:positionH relativeFrom="column">
                  <wp:posOffset>-41564</wp:posOffset>
                </wp:positionH>
                <wp:positionV relativeFrom="paragraph">
                  <wp:posOffset>-195423</wp:posOffset>
                </wp:positionV>
                <wp:extent cx="4500748" cy="3479470"/>
                <wp:effectExtent l="0" t="0" r="14605" b="26035"/>
                <wp:wrapNone/>
                <wp:docPr id="5" name="Rectangle 5"/>
                <wp:cNvGraphicFramePr/>
                <a:graphic xmlns:a="http://schemas.openxmlformats.org/drawingml/2006/main">
                  <a:graphicData uri="http://schemas.microsoft.com/office/word/2010/wordprocessingShape">
                    <wps:wsp>
                      <wps:cNvSpPr/>
                      <wps:spPr>
                        <a:xfrm>
                          <a:off x="0" y="0"/>
                          <a:ext cx="4500748" cy="34794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10636" id="Rectangle 5" o:spid="_x0000_s1026" style="position:absolute;margin-left:-3.25pt;margin-top:-15.4pt;width:354.4pt;height:273.9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" fillcolor="#5b9bd5 [3204]" strokecolor="#1f4d78 [1604]" strokeweight="1pt"/>
            </w:pict>
          </mc:Fallback>
        </mc:AlternateContent>
      </w:r>
      <w:r w:rsidR="00CF0258">
        <w:rPr>
          <w:rFonts w:hint="cs"/>
          <w:rtl/>
        </w:rPr>
        <w:t>סיפורים חסידים</w:t>
      </w:r>
    </w:p>
    <w:p w14:paraId="033F4A3C" w14:textId="26A5DCF0" w:rsidR="00CF0258" w:rsidRDefault="00CF0258" w:rsidP="00CF0258">
      <w:pPr>
        <w:pStyle w:val="Heading2"/>
        <w:rPr>
          <w:rtl/>
        </w:rPr>
      </w:pPr>
      <w:bookmarkStart w:id="57" w:name="_Toc19461731"/>
      <w:bookmarkStart w:id="58" w:name="_Toc19548256"/>
      <w:r>
        <w:rPr>
          <w:rFonts w:hint="cs"/>
          <w:rtl/>
        </w:rPr>
        <w:t>תשובה אמיתית</w:t>
      </w:r>
      <w:bookmarkEnd w:id="57"/>
      <w:bookmarkEnd w:id="58"/>
    </w:p>
    <w:p w14:paraId="56112FAC" w14:textId="134CC571" w:rsidR="00CF0258" w:rsidRPr="005D3293" w:rsidRDefault="00CF0258" w:rsidP="00CF0258">
      <w:pPr>
        <w:pStyle w:val="a"/>
        <w:rPr>
          <w:sz w:val="22"/>
          <w:szCs w:val="22"/>
          <w:rtl/>
        </w:rPr>
      </w:pPr>
      <w:r w:rsidRPr="005D3293">
        <w:rPr>
          <w:rFonts w:hint="cs"/>
          <w:sz w:val="22"/>
          <w:szCs w:val="22"/>
          <w:rtl/>
        </w:rPr>
        <w:t xml:space="preserve">כשהי' ר' מענדל </w:t>
      </w:r>
      <w:r w:rsidRPr="005D3293">
        <w:rPr>
          <w:rFonts w:hint="cs"/>
          <w:sz w:val="22"/>
          <w:szCs w:val="22"/>
          <w:highlight w:val="lightGray"/>
          <w:rtl/>
        </w:rPr>
        <w:t>מדבר</w:t>
      </w:r>
      <w:r w:rsidRPr="005D3293">
        <w:rPr>
          <w:rFonts w:hint="cs"/>
          <w:sz w:val="22"/>
          <w:szCs w:val="22"/>
          <w:rtl/>
        </w:rPr>
        <w:t xml:space="preserve"> </w:t>
      </w:r>
      <w:r w:rsidRPr="005D3293">
        <w:rPr>
          <w:rFonts w:hint="cs"/>
          <w:sz w:val="22"/>
          <w:szCs w:val="22"/>
          <w:highlight w:val="lightGray"/>
          <w:rtl/>
        </w:rPr>
        <w:t>על</w:t>
      </w:r>
      <w:r w:rsidRPr="005D3293">
        <w:rPr>
          <w:rFonts w:hint="cs"/>
          <w:sz w:val="22"/>
          <w:szCs w:val="22"/>
          <w:rtl/>
        </w:rPr>
        <w:t xml:space="preserve"> תשובה מעומקא דליבא וחרטה אמיתית, בשיעורי-תניא על "אגרת התשובה", הי' מספר בהתרגשות רבה:</w:t>
      </w:r>
    </w:p>
    <w:p w14:paraId="6C5EAFB9" w14:textId="77777777" w:rsidR="00CF0258" w:rsidRPr="005D3293" w:rsidRDefault="00CF0258" w:rsidP="00CF0258">
      <w:pPr>
        <w:pStyle w:val="a"/>
        <w:rPr>
          <w:sz w:val="22"/>
          <w:szCs w:val="22"/>
          <w:rtl/>
        </w:rPr>
      </w:pPr>
      <w:r w:rsidRPr="005D3293">
        <w:rPr>
          <w:rFonts w:hint="cs"/>
          <w:sz w:val="22"/>
          <w:szCs w:val="22"/>
          <w:rtl/>
        </w:rPr>
        <w:t xml:space="preserve">"כשירדתי למחתרת מאימת השלטון הקומיוניסטים, מצאתי לי מקום מסתור בבית אלמנה אחת, שהי' לה בן קטן. פעם </w:t>
      </w:r>
      <w:r w:rsidRPr="005D3293">
        <w:rPr>
          <w:rFonts w:hint="cs"/>
          <w:sz w:val="22"/>
          <w:szCs w:val="22"/>
          <w:highlight w:val="lightGray"/>
          <w:rtl/>
        </w:rPr>
        <w:t>אחת</w:t>
      </w:r>
      <w:r w:rsidRPr="005D3293">
        <w:rPr>
          <w:rFonts w:hint="cs"/>
          <w:sz w:val="22"/>
          <w:szCs w:val="22"/>
          <w:rtl/>
        </w:rPr>
        <w:t>, רחצה האלמנה את בנה החולה באמבטי', בניגוד להוראת הרופא, והילד התחיל לגסוס. האשה שלא ידעה מה לעשות עם עצמה, תפסה הילד וצווחה בבכי קורע לב "וואס האב איך געטאהן?! וואס האב איך געטאהן?!...</w:t>
      </w:r>
    </w:p>
    <w:p w14:paraId="07884F09" w14:textId="77777777" w:rsidR="00CF0258" w:rsidRPr="00D66F4E" w:rsidRDefault="00CF0258" w:rsidP="00CF0258">
      <w:pPr>
        <w:pStyle w:val="a"/>
        <w:rPr>
          <w:sz w:val="22"/>
          <w:szCs w:val="22"/>
          <w:rtl/>
        </w:rPr>
      </w:pPr>
      <w:r w:rsidRPr="005D3293">
        <w:rPr>
          <w:rFonts w:hint="cs"/>
          <w:sz w:val="22"/>
          <w:szCs w:val="22"/>
          <w:rtl/>
        </w:rPr>
        <w:t>"זוהי חרטה אמיתית על העבר" הסביר ר' מענדל. אחרי משך זמן, כשנרגעה מעט וקלטה את מצבה, החלה ליבב "וואס טו איך?". "זו הקבלה על העתיד" הסביר ר' מענדל, "זו עיקר ענין התשובה, לא להשאר עם ה"מה עשיתי", אלא צריך להגיע ל"מה עלי לעשות עכשיו".</w:t>
      </w:r>
    </w:p>
    <w:p w14:paraId="47F52741" w14:textId="77777777" w:rsidR="00CF0258" w:rsidRDefault="00CF0258" w:rsidP="00FC55C5">
      <w:pPr>
        <w:pStyle w:val="a1"/>
        <w:rPr>
          <w:color w:val="FF0000"/>
          <w:rtl/>
        </w:rPr>
      </w:pPr>
    </w:p>
    <w:p w14:paraId="23F9B8EB" w14:textId="175840C4" w:rsidR="00F369E1" w:rsidRPr="008F10AF" w:rsidRDefault="00F369E1" w:rsidP="008F10AF">
      <w:pPr>
        <w:pStyle w:val="a1"/>
        <w:jc w:val="center"/>
        <w:rPr>
          <w:rtl/>
        </w:rPr>
      </w:pPr>
    </w:p>
    <w:p w14:paraId="759F8145" w14:textId="77777777" w:rsidR="00F369E1" w:rsidRDefault="00F369E1" w:rsidP="00FC55C5">
      <w:pPr>
        <w:pStyle w:val="a1"/>
        <w:rPr>
          <w:color w:val="FF0000"/>
          <w:rtl/>
        </w:rPr>
      </w:pPr>
    </w:p>
    <w:p w14:paraId="4165D5E2" w14:textId="05F22AE7" w:rsidR="00F369E1" w:rsidRPr="00F369E1" w:rsidRDefault="00F369E1" w:rsidP="00FC55C5">
      <w:pPr>
        <w:pStyle w:val="a1"/>
        <w:rPr>
          <w:rtl/>
        </w:rPr>
      </w:pPr>
      <w:r>
        <w:rPr>
          <w:rFonts w:hint="cs"/>
          <w:rtl/>
        </w:rPr>
        <w:t xml:space="preserve"> </w:t>
      </w:r>
    </w:p>
    <w:p w14:paraId="5EDBC374" w14:textId="77777777" w:rsidR="00F369E1" w:rsidRDefault="00F369E1" w:rsidP="00FC55C5">
      <w:pPr>
        <w:pStyle w:val="a1"/>
        <w:rPr>
          <w:color w:val="FF0000"/>
          <w:rtl/>
        </w:rPr>
      </w:pPr>
    </w:p>
    <w:p w14:paraId="2B69D6B7" w14:textId="77777777" w:rsidR="00F369E1" w:rsidRDefault="00F369E1" w:rsidP="00FC55C5">
      <w:pPr>
        <w:pStyle w:val="a1"/>
        <w:rPr>
          <w:color w:val="FF0000"/>
          <w:rtl/>
        </w:rPr>
      </w:pPr>
    </w:p>
    <w:p w14:paraId="3438FDD9" w14:textId="77777777" w:rsidR="00F369E1" w:rsidRDefault="00F369E1" w:rsidP="00FC55C5">
      <w:pPr>
        <w:pStyle w:val="a1"/>
        <w:rPr>
          <w:color w:val="FF0000"/>
          <w:rtl/>
        </w:rPr>
      </w:pPr>
    </w:p>
    <w:p w14:paraId="35BA59EE" w14:textId="064F889F" w:rsidR="008F10AF" w:rsidRPr="00E1514E" w:rsidRDefault="008F10AF" w:rsidP="00FC55C5">
      <w:pPr>
        <w:pStyle w:val="a1"/>
        <w:rPr>
          <w:color w:val="FF0000"/>
          <w:rtl/>
        </w:rPr>
        <w:sectPr w:rsidR="008F10AF" w:rsidRPr="00E1514E" w:rsidSect="00912F82">
          <w:type w:val="continuous"/>
          <w:pgSz w:w="8391" w:h="11906" w:code="11"/>
          <w:pgMar w:top="720" w:right="720" w:bottom="720" w:left="720" w:header="708" w:footer="708" w:gutter="0"/>
          <w:pgNumType w:fmt="hebrew1"/>
          <w:cols w:space="708"/>
          <w:titlePg/>
          <w:bidi/>
          <w:docGrid w:linePitch="360"/>
        </w:sectPr>
      </w:pPr>
    </w:p>
    <w:p w14:paraId="3069A726" w14:textId="603E1CB8" w:rsidR="00F369E1" w:rsidRPr="00E1514E" w:rsidRDefault="00451D5D" w:rsidP="00F369E1">
      <w:pPr>
        <w:bidi w:val="0"/>
        <w:spacing w:after="160" w:line="259" w:lineRule="auto"/>
        <w:jc w:val="left"/>
        <w:rPr>
          <w:rFonts w:ascii="Wingdings 2" w:hAnsi="Wingdings 2" w:cs="AAd_Livorna"/>
          <w:color w:val="FF0000"/>
          <w:sz w:val="26"/>
          <w:szCs w:val="26"/>
          <w:lang w:val="en-GB" w:bidi="he-IL"/>
        </w:rPr>
      </w:pPr>
      <w:r w:rsidRPr="00E1514E">
        <w:rPr>
          <w:rFonts w:ascii="Wingdings 2" w:hAnsi="Wingdings 2" w:cs="AAd_Livorna"/>
          <w:color w:val="FF0000"/>
          <w:sz w:val="26"/>
          <w:szCs w:val="26"/>
          <w:lang w:val="en-GB" w:bidi="he-IL"/>
        </w:rPr>
        <w:br w:type="page"/>
      </w:r>
    </w:p>
    <w:p w14:paraId="3B96BA31" w14:textId="07F30FAC" w:rsidR="005D3293" w:rsidRPr="00A90945" w:rsidRDefault="005D3293" w:rsidP="009B2DEF">
      <w:pPr>
        <w:pStyle w:val="a1"/>
        <w:spacing w:after="0"/>
        <w:rPr>
          <w:rFonts w:asciiTheme="minorBidi" w:hAnsiTheme="minorBidi" w:cs="AAd_Livorna"/>
          <w:sz w:val="46"/>
          <w:szCs w:val="46"/>
          <w:rtl/>
        </w:rPr>
      </w:pPr>
      <w:r>
        <w:rPr>
          <w:rFonts w:asciiTheme="minorBidi" w:hAnsiTheme="minorBidi" w:cs="AAd_Livorna"/>
          <w:sz w:val="46"/>
          <w:szCs w:val="46"/>
          <w:rtl/>
        </w:rPr>
        <w:lastRenderedPageBreak/>
        <w:tab/>
      </w:r>
      <w:r w:rsidR="00A90945" w:rsidRPr="00A90945">
        <w:rPr>
          <w:rFonts w:asciiTheme="minorBidi" w:hAnsiTheme="minorBidi" w:cs="AAd_Livorna" w:hint="cs"/>
          <w:sz w:val="46"/>
          <w:szCs w:val="46"/>
          <w:rtl/>
        </w:rPr>
        <w:t>"עץ חיים היא למחזיקים בה ותומכי' מאושר"</w:t>
      </w:r>
    </w:p>
    <w:p w14:paraId="510B215C" w14:textId="39993CDC" w:rsidR="00C71711" w:rsidRDefault="00A90945" w:rsidP="00A90945">
      <w:pPr>
        <w:bidi w:val="0"/>
        <w:spacing w:after="160" w:line="259" w:lineRule="auto"/>
        <w:jc w:val="center"/>
        <w:rPr>
          <w:rFonts w:asciiTheme="minorBidi" w:hAnsiTheme="minorBidi"/>
          <w:rtl/>
          <w:lang w:bidi="he-IL"/>
        </w:rPr>
      </w:pPr>
      <w:r>
        <w:rPr>
          <w:rFonts w:asciiTheme="minorBidi" w:hAnsiTheme="minorBidi" w:hint="cs"/>
          <w:rtl/>
          <w:lang w:bidi="he-IL"/>
        </w:rPr>
        <w:t>לזכות</w:t>
      </w:r>
      <w:r w:rsidR="00FB607E">
        <w:rPr>
          <w:rFonts w:asciiTheme="minorBidi" w:hAnsiTheme="minorBidi" w:hint="cs"/>
          <w:rtl/>
          <w:lang w:bidi="he-IL"/>
        </w:rPr>
        <w:t xml:space="preserve"> אנשים</w:t>
      </w:r>
      <w:r>
        <w:rPr>
          <w:rFonts w:asciiTheme="minorBidi" w:hAnsiTheme="minorBidi" w:hint="cs"/>
          <w:rtl/>
          <w:lang w:bidi="he-IL"/>
        </w:rPr>
        <w:t xml:space="preserve"> </w:t>
      </w:r>
      <w:r w:rsidR="00D70EAF">
        <w:rPr>
          <w:rFonts w:asciiTheme="minorBidi" w:hAnsiTheme="minorBidi" w:hint="cs"/>
          <w:rtl/>
          <w:lang w:bidi="he-IL"/>
        </w:rPr>
        <w:t>נדיבי לב</w:t>
      </w:r>
      <w:r>
        <w:rPr>
          <w:rFonts w:asciiTheme="minorBidi" w:hAnsiTheme="minorBidi" w:hint="cs"/>
          <w:rtl/>
          <w:lang w:bidi="he-IL"/>
        </w:rPr>
        <w:t>, עמודי התורה והחסידות בעירנו יצ"ו</w:t>
      </w:r>
    </w:p>
    <w:p w14:paraId="002AFD97" w14:textId="5122367E" w:rsidR="00E715AE" w:rsidRPr="00D4617A" w:rsidRDefault="00E715AE" w:rsidP="00E715AE">
      <w:pPr>
        <w:spacing w:after="0" w:line="240" w:lineRule="auto"/>
        <w:jc w:val="center"/>
        <w:rPr>
          <w:rFonts w:cs="AAd_Livorna"/>
          <w:lang w:bidi="he-IL"/>
        </w:rPr>
      </w:pPr>
      <w:r w:rsidRPr="006D669D">
        <w:rPr>
          <w:rFonts w:ascii="Wingdings 2" w:hAnsi="Wingdings 2" w:cs="AAd_Livorna"/>
          <w:sz w:val="26"/>
          <w:szCs w:val="26"/>
          <w:lang w:val="en-GB" w:bidi="he-IL"/>
        </w:rPr>
        <w:t></w:t>
      </w:r>
      <w:r>
        <w:rPr>
          <w:rFonts w:ascii="Wingdings 2" w:hAnsi="Wingdings 2" w:cs="AAd_Livorna" w:hint="cs"/>
          <w:sz w:val="26"/>
          <w:szCs w:val="26"/>
          <w:rtl/>
          <w:lang w:val="en-GB" w:bidi="he-IL"/>
        </w:rPr>
        <w:t xml:space="preserve">   </w:t>
      </w:r>
      <w:r>
        <w:rPr>
          <w:rFonts w:cs="AAd_Livorna" w:hint="cs"/>
          <w:rtl/>
          <w:lang w:bidi="he-IL"/>
        </w:rPr>
        <w:t xml:space="preserve">מאתיים בחודש </w:t>
      </w:r>
      <w:r w:rsidRPr="006D669D">
        <w:rPr>
          <w:rFonts w:ascii="Wingdings 2" w:hAnsi="Wingdings 2" w:cs="AAd_Livorna"/>
          <w:sz w:val="26"/>
          <w:szCs w:val="26"/>
          <w:lang w:val="en-GB" w:bidi="he-IL"/>
        </w:rPr>
        <w:t></w:t>
      </w:r>
    </w:p>
    <w:p w14:paraId="178F5D95" w14:textId="757F721F" w:rsidR="00A90945" w:rsidRDefault="00E715AE" w:rsidP="00233F73">
      <w:pPr>
        <w:bidi w:val="0"/>
        <w:spacing w:after="0" w:line="259" w:lineRule="auto"/>
        <w:jc w:val="center"/>
        <w:rPr>
          <w:rFonts w:asciiTheme="minorBidi" w:hAnsiTheme="minorBidi"/>
          <w:rtl/>
          <w:lang w:bidi="he-IL"/>
        </w:rPr>
      </w:pPr>
      <w:r w:rsidRPr="00A90945">
        <w:rPr>
          <w:rFonts w:asciiTheme="minorBidi" w:hAnsiTheme="minorBidi"/>
          <w:noProof/>
          <w:lang w:bidi="he-IL"/>
        </w:rPr>
        <mc:AlternateContent>
          <mc:Choice Requires="wps">
            <w:drawing>
              <wp:inline distT="0" distB="0" distL="0" distR="0" wp14:anchorId="2529A47C" wp14:editId="47A8EE34">
                <wp:extent cx="4120587" cy="590309"/>
                <wp:effectExtent l="0" t="0" r="13335" b="1968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87" cy="590309"/>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2CC6FE8B" w14:textId="3F9E42A5" w:rsidR="00784107" w:rsidRPr="00530248" w:rsidRDefault="00784107" w:rsidP="00E715AE">
                            <w:pPr>
                              <w:spacing w:after="0" w:line="240" w:lineRule="auto"/>
                              <w:jc w:val="center"/>
                              <w:rPr>
                                <w:sz w:val="28"/>
                                <w:szCs w:val="28"/>
                                <w:rtl/>
                                <w:lang w:bidi="he-IL"/>
                              </w:rPr>
                            </w:pPr>
                            <w:r w:rsidRPr="00530248">
                              <w:rPr>
                                <w:rFonts w:hint="cs"/>
                                <w:sz w:val="28"/>
                                <w:szCs w:val="28"/>
                                <w:rtl/>
                                <w:lang w:bidi="he-IL"/>
                              </w:rPr>
                              <w:t>לזכות ידידנו הנעלה, עמוד התווך של עניני תורה וחסידות בעירנו</w:t>
                            </w:r>
                          </w:p>
                          <w:p w14:paraId="27B468EE" w14:textId="6EC5BD76" w:rsidR="00784107" w:rsidRPr="00E715AE" w:rsidRDefault="00784107" w:rsidP="00E715AE">
                            <w:pPr>
                              <w:spacing w:after="0" w:line="240" w:lineRule="auto"/>
                              <w:jc w:val="center"/>
                              <w:rPr>
                                <w:sz w:val="24"/>
                                <w:szCs w:val="24"/>
                                <w:lang w:bidi="he-IL"/>
                              </w:rPr>
                            </w:pPr>
                            <w:r>
                              <w:rPr>
                                <w:rFonts w:hint="cs"/>
                                <w:sz w:val="24"/>
                                <w:szCs w:val="24"/>
                                <w:rtl/>
                                <w:lang w:bidi="he-IL"/>
                              </w:rPr>
                              <w:t>יה"ר שזכות העסק בלימוד ובדרכי החסידות של ההתעוררות אלפי בני ישראל שבעירנו יעמוד לו ולבני ביתו שי' להתברך בכל מידי דמיטב מנפש ועד בשר, מתוך הרחבה</w:t>
                            </w:r>
                          </w:p>
                        </w:txbxContent>
                      </wps:txbx>
                      <wps:bodyPr rot="0" vert="horz" wrap="square" lIns="91440" tIns="45720" rIns="91440" bIns="45720" anchor="t" anchorCtr="0">
                        <a:noAutofit/>
                      </wps:bodyPr>
                    </wps:wsp>
                  </a:graphicData>
                </a:graphic>
              </wp:inline>
            </w:drawing>
          </mc:Choice>
          <mc:Fallback>
            <w:pict>
              <v:shape w14:anchorId="2529A47C" id="Text Box 2" o:spid="_x0000_s1027" type="#_x0000_t202" style="width:324.4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" fillcolor="#555 [2160]" strokecolor="black [3200]" strokeweight=".5pt">
                <v:fill color2="#313131 [2608]" rotate="t" colors="0 #9b9b9b;.5 #8e8e8e;1 #797979" focus="100%" type="gradient">
                  <o:fill v:ext="view" type="gradientUnscaled"/>
                </v:fill>
                <v:textbox>
                  <w:txbxContent>
                    <w:p w14:paraId="2CC6FE8B" w14:textId="3F9E42A5" w:rsidR="00784107" w:rsidRPr="00530248" w:rsidRDefault="00784107" w:rsidP="00E715AE">
                      <w:pPr>
                        <w:spacing w:after="0" w:line="240" w:lineRule="auto"/>
                        <w:jc w:val="center"/>
                        <w:rPr>
                          <w:sz w:val="28"/>
                          <w:szCs w:val="28"/>
                          <w:rtl/>
                          <w:lang w:bidi="he-IL"/>
                        </w:rPr>
                      </w:pPr>
                      <w:r w:rsidRPr="00530248">
                        <w:rPr>
                          <w:rFonts w:hint="cs"/>
                          <w:sz w:val="28"/>
                          <w:szCs w:val="28"/>
                          <w:rtl/>
                          <w:lang w:bidi="he-IL"/>
                        </w:rPr>
                        <w:t>לזכות ידידנו הנעלה, עמוד התווך של עניני תורה וחסידות בעירנו</w:t>
                      </w:r>
                    </w:p>
                    <w:p w14:paraId="27B468EE" w14:textId="6EC5BD76" w:rsidR="00784107" w:rsidRPr="00E715AE" w:rsidRDefault="00784107" w:rsidP="00E715AE">
                      <w:pPr>
                        <w:spacing w:after="0" w:line="240" w:lineRule="auto"/>
                        <w:jc w:val="center"/>
                        <w:rPr>
                          <w:sz w:val="24"/>
                          <w:szCs w:val="24"/>
                          <w:lang w:bidi="he-IL"/>
                        </w:rPr>
                      </w:pPr>
                      <w:r>
                        <w:rPr>
                          <w:rFonts w:hint="cs"/>
                          <w:sz w:val="24"/>
                          <w:szCs w:val="24"/>
                          <w:rtl/>
                          <w:lang w:bidi="he-IL"/>
                        </w:rPr>
                        <w:t>יה"ר שזכות העסק בלימוד ובדרכי החסידות של ההתעוררות אלפי בני ישראל שבעירנו יעמוד לו ולבני ביתו שי' להתברך בכל מידי דמיטב מנפש ועד בשר, מתוך הרחבה</w:t>
                      </w:r>
                    </w:p>
                  </w:txbxContent>
                </v:textbox>
                <w10:anchorlock/>
              </v:shape>
            </w:pict>
          </mc:Fallback>
        </mc:AlternateContent>
      </w:r>
    </w:p>
    <w:p w14:paraId="2891556B" w14:textId="4C13CFEE" w:rsidR="00E715AE" w:rsidRPr="00D4617A" w:rsidRDefault="00E715AE" w:rsidP="00E715AE">
      <w:pPr>
        <w:spacing w:before="240" w:after="0" w:line="240" w:lineRule="auto"/>
        <w:jc w:val="center"/>
        <w:rPr>
          <w:rFonts w:cs="AAd_Livorna"/>
          <w:lang w:bidi="he-IL"/>
        </w:rPr>
      </w:pPr>
      <w:r w:rsidRPr="006D669D">
        <w:rPr>
          <w:rFonts w:ascii="Wingdings 2" w:hAnsi="Wingdings 2" w:cs="AAd_Livorna"/>
          <w:sz w:val="26"/>
          <w:szCs w:val="26"/>
          <w:lang w:val="en-GB" w:bidi="he-IL"/>
        </w:rPr>
        <w:t></w:t>
      </w:r>
      <w:r>
        <w:rPr>
          <w:rFonts w:ascii="Wingdings 2" w:hAnsi="Wingdings 2" w:cs="AAd_Livorna" w:hint="cs"/>
          <w:sz w:val="26"/>
          <w:szCs w:val="26"/>
          <w:rtl/>
          <w:lang w:val="en-GB" w:bidi="he-IL"/>
        </w:rPr>
        <w:t xml:space="preserve">   </w:t>
      </w:r>
      <w:r w:rsidR="00D32FCA">
        <w:rPr>
          <w:rFonts w:cs="AAd_Livorna" w:hint="cs"/>
          <w:rtl/>
          <w:lang w:bidi="he-IL"/>
        </w:rPr>
        <w:t>שרי המ</w:t>
      </w:r>
      <w:r>
        <w:rPr>
          <w:rFonts w:cs="AAd_Livorna" w:hint="cs"/>
          <w:rtl/>
          <w:lang w:bidi="he-IL"/>
        </w:rPr>
        <w:t xml:space="preserve">אה </w:t>
      </w:r>
      <w:r w:rsidRPr="006D669D">
        <w:rPr>
          <w:rFonts w:ascii="Wingdings 2" w:hAnsi="Wingdings 2" w:cs="AAd_Livorna"/>
          <w:sz w:val="26"/>
          <w:szCs w:val="26"/>
          <w:lang w:val="en-GB" w:bidi="he-IL"/>
        </w:rPr>
        <w:t></w:t>
      </w:r>
    </w:p>
    <w:p w14:paraId="02C160ED" w14:textId="760B50A7" w:rsidR="00233F73" w:rsidRDefault="00C7419C" w:rsidP="00233F73">
      <w:pPr>
        <w:bidi w:val="0"/>
        <w:spacing w:after="0" w:line="259" w:lineRule="auto"/>
        <w:jc w:val="center"/>
        <w:rPr>
          <w:rFonts w:asciiTheme="minorBidi" w:hAnsiTheme="minorBidi"/>
          <w:rtl/>
          <w:lang w:bidi="he-IL"/>
        </w:rPr>
      </w:pPr>
      <w:r w:rsidRPr="00A90945">
        <w:rPr>
          <w:rFonts w:asciiTheme="minorBidi" w:hAnsiTheme="minorBidi"/>
          <w:noProof/>
          <w:lang w:bidi="he-IL"/>
        </w:rPr>
        <mc:AlternateContent>
          <mc:Choice Requires="wps">
            <w:drawing>
              <wp:inline distT="0" distB="0" distL="0" distR="0" wp14:anchorId="2B22062A" wp14:editId="53533786">
                <wp:extent cx="1423686" cy="798635"/>
                <wp:effectExtent l="0" t="0" r="24130" b="2095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86" cy="798635"/>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436D1079" w14:textId="77777777" w:rsidR="00784107" w:rsidRPr="00D32FCA" w:rsidRDefault="00784107" w:rsidP="00C7419C">
                            <w:pPr>
                              <w:spacing w:after="0" w:line="240" w:lineRule="auto"/>
                              <w:jc w:val="center"/>
                              <w:rPr>
                                <w:sz w:val="20"/>
                                <w:szCs w:val="20"/>
                                <w:rtl/>
                                <w:lang w:bidi="he-IL"/>
                              </w:rPr>
                            </w:pPr>
                            <w:r w:rsidRPr="00D32FCA">
                              <w:rPr>
                                <w:rFonts w:hint="cs"/>
                                <w:sz w:val="20"/>
                                <w:szCs w:val="20"/>
                                <w:rtl/>
                                <w:lang w:bidi="he-IL"/>
                              </w:rPr>
                              <w:t xml:space="preserve">לזכות </w:t>
                            </w:r>
                          </w:p>
                          <w:p w14:paraId="791DD49C" w14:textId="016FEC81" w:rsidR="00784107" w:rsidRPr="007A7122" w:rsidRDefault="00784107" w:rsidP="007A7122">
                            <w:pPr>
                              <w:spacing w:after="0" w:line="240" w:lineRule="auto"/>
                              <w:jc w:val="center"/>
                              <w:rPr>
                                <w:sz w:val="20"/>
                                <w:szCs w:val="20"/>
                                <w:rtl/>
                                <w:lang w:bidi="he-IL"/>
                              </w:rPr>
                            </w:pPr>
                            <w:r w:rsidRPr="007A7122">
                              <w:rPr>
                                <w:rFonts w:hint="cs"/>
                                <w:sz w:val="20"/>
                                <w:szCs w:val="20"/>
                                <w:rtl/>
                                <w:lang w:bidi="he-IL"/>
                              </w:rPr>
                              <w:t>הרב יוסף יצחק גאדראן ורעיתו שי'</w:t>
                            </w:r>
                          </w:p>
                          <w:p w14:paraId="4A1DD899" w14:textId="5040C6BD" w:rsidR="00784107" w:rsidRDefault="00784107" w:rsidP="00C7419C">
                            <w:pPr>
                              <w:spacing w:line="240" w:lineRule="auto"/>
                              <w:jc w:val="center"/>
                              <w:rPr>
                                <w:sz w:val="20"/>
                                <w:szCs w:val="20"/>
                                <w:rtl/>
                                <w:lang w:bidi="he-IL"/>
                              </w:rPr>
                            </w:pPr>
                            <w:r>
                              <w:rPr>
                                <w:rFonts w:hint="cs"/>
                                <w:sz w:val="20"/>
                                <w:szCs w:val="20"/>
                                <w:rtl/>
                                <w:lang w:bidi="he-IL"/>
                              </w:rPr>
                              <w:t>נדבת ולזכות בתם שתחי' שימלא השי"ת משאלות לבבם</w:t>
                            </w:r>
                          </w:p>
                          <w:p w14:paraId="0F5374E6" w14:textId="77777777" w:rsidR="00784107" w:rsidRPr="00C7419C" w:rsidRDefault="00784107" w:rsidP="00C7419C">
                            <w:pPr>
                              <w:spacing w:line="240" w:lineRule="auto"/>
                              <w:jc w:val="center"/>
                              <w:rPr>
                                <w:sz w:val="20"/>
                                <w:szCs w:val="20"/>
                              </w:rPr>
                            </w:pPr>
                          </w:p>
                        </w:txbxContent>
                      </wps:txbx>
                      <wps:bodyPr rot="0" vert="horz" wrap="square" lIns="91440" tIns="45720" rIns="91440" bIns="45720" anchor="t" anchorCtr="0">
                        <a:noAutofit/>
                      </wps:bodyPr>
                    </wps:wsp>
                  </a:graphicData>
                </a:graphic>
              </wp:inline>
            </w:drawing>
          </mc:Choice>
          <mc:Fallback>
            <w:pict>
              <v:shape w14:anchorId="2B22062A" id="_x0000_s1028" type="#_x0000_t202" style="width:112.1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" fillcolor="#555 [2160]" strokecolor="black [3200]" strokeweight=".5pt">
                <v:fill color2="#313131 [2608]" rotate="t" colors="0 #9b9b9b;.5 #8e8e8e;1 #797979" focus="100%" type="gradient">
                  <o:fill v:ext="view" type="gradientUnscaled"/>
                </v:fill>
                <v:textbox>
                  <w:txbxContent>
                    <w:p w14:paraId="436D1079" w14:textId="77777777" w:rsidR="00784107" w:rsidRPr="00D32FCA" w:rsidRDefault="00784107" w:rsidP="00C7419C">
                      <w:pPr>
                        <w:spacing w:after="0" w:line="240" w:lineRule="auto"/>
                        <w:jc w:val="center"/>
                        <w:rPr>
                          <w:sz w:val="20"/>
                          <w:szCs w:val="20"/>
                          <w:rtl/>
                          <w:lang w:bidi="he-IL"/>
                        </w:rPr>
                      </w:pPr>
                      <w:r w:rsidRPr="00D32FCA">
                        <w:rPr>
                          <w:rFonts w:hint="cs"/>
                          <w:sz w:val="20"/>
                          <w:szCs w:val="20"/>
                          <w:rtl/>
                          <w:lang w:bidi="he-IL"/>
                        </w:rPr>
                        <w:t xml:space="preserve">לזכות </w:t>
                      </w:r>
                    </w:p>
                    <w:p w14:paraId="791DD49C" w14:textId="016FEC81" w:rsidR="00784107" w:rsidRPr="007A7122" w:rsidRDefault="00784107" w:rsidP="007A7122">
                      <w:pPr>
                        <w:spacing w:after="0" w:line="240" w:lineRule="auto"/>
                        <w:jc w:val="center"/>
                        <w:rPr>
                          <w:sz w:val="20"/>
                          <w:szCs w:val="20"/>
                          <w:rtl/>
                          <w:lang w:bidi="he-IL"/>
                        </w:rPr>
                      </w:pPr>
                      <w:r w:rsidRPr="007A7122">
                        <w:rPr>
                          <w:rFonts w:hint="cs"/>
                          <w:sz w:val="20"/>
                          <w:szCs w:val="20"/>
                          <w:rtl/>
                          <w:lang w:bidi="he-IL"/>
                        </w:rPr>
                        <w:t>הרב יוסף יצחק גאדראן ורעיתו שי'</w:t>
                      </w:r>
                    </w:p>
                    <w:p w14:paraId="4A1DD899" w14:textId="5040C6BD" w:rsidR="00784107" w:rsidRDefault="00784107" w:rsidP="00C7419C">
                      <w:pPr>
                        <w:spacing w:line="240" w:lineRule="auto"/>
                        <w:jc w:val="center"/>
                        <w:rPr>
                          <w:sz w:val="20"/>
                          <w:szCs w:val="20"/>
                          <w:rtl/>
                          <w:lang w:bidi="he-IL"/>
                        </w:rPr>
                      </w:pPr>
                      <w:r>
                        <w:rPr>
                          <w:rFonts w:hint="cs"/>
                          <w:sz w:val="20"/>
                          <w:szCs w:val="20"/>
                          <w:rtl/>
                          <w:lang w:bidi="he-IL"/>
                        </w:rPr>
                        <w:t>נדבת ולזכות בתם שתחי' שימלא השי"ת משאלות לבבם</w:t>
                      </w:r>
                    </w:p>
                    <w:p w14:paraId="0F5374E6" w14:textId="77777777" w:rsidR="00784107" w:rsidRPr="00C7419C" w:rsidRDefault="00784107" w:rsidP="00C7419C">
                      <w:pPr>
                        <w:spacing w:line="240" w:lineRule="auto"/>
                        <w:jc w:val="center"/>
                        <w:rPr>
                          <w:sz w:val="20"/>
                          <w:szCs w:val="20"/>
                        </w:rPr>
                      </w:pPr>
                    </w:p>
                  </w:txbxContent>
                </v:textbox>
                <w10:anchorlock/>
              </v:shape>
            </w:pict>
          </mc:Fallback>
        </mc:AlternateContent>
      </w:r>
      <w:r w:rsidR="00233F73" w:rsidRPr="00A90945">
        <w:rPr>
          <w:rFonts w:asciiTheme="minorBidi" w:hAnsiTheme="minorBidi"/>
          <w:noProof/>
          <w:lang w:bidi="he-IL"/>
        </w:rPr>
        <mc:AlternateContent>
          <mc:Choice Requires="wps">
            <w:drawing>
              <wp:inline distT="0" distB="0" distL="0" distR="0" wp14:anchorId="67C00314" wp14:editId="63A502BB">
                <wp:extent cx="1423686" cy="799035"/>
                <wp:effectExtent l="0" t="0" r="2413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86" cy="799035"/>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13BBC1D7" w14:textId="04CE260B" w:rsidR="00784107" w:rsidRPr="00D32FCA" w:rsidRDefault="00784107" w:rsidP="00475EB5">
                            <w:pPr>
                              <w:spacing w:after="0" w:line="240" w:lineRule="auto"/>
                              <w:jc w:val="center"/>
                              <w:rPr>
                                <w:sz w:val="18"/>
                                <w:szCs w:val="18"/>
                                <w:rtl/>
                                <w:lang w:bidi="he-IL"/>
                              </w:rPr>
                            </w:pPr>
                            <w:r w:rsidRPr="00D32FCA">
                              <w:rPr>
                                <w:rFonts w:hint="cs"/>
                                <w:sz w:val="18"/>
                                <w:szCs w:val="18"/>
                                <w:rtl/>
                                <w:lang w:bidi="he-IL"/>
                              </w:rPr>
                              <w:t>לזכות</w:t>
                            </w:r>
                            <w:r>
                              <w:rPr>
                                <w:rFonts w:hint="cs"/>
                                <w:sz w:val="18"/>
                                <w:szCs w:val="18"/>
                                <w:rtl/>
                                <w:lang w:bidi="he-IL"/>
                              </w:rPr>
                              <w:t xml:space="preserve"> הרה"ח </w:t>
                            </w:r>
                          </w:p>
                          <w:p w14:paraId="3A38A140" w14:textId="06606084" w:rsidR="00784107" w:rsidRPr="003E6C89" w:rsidRDefault="00784107" w:rsidP="00475EB5">
                            <w:pPr>
                              <w:spacing w:after="0" w:line="240" w:lineRule="auto"/>
                              <w:jc w:val="center"/>
                              <w:rPr>
                                <w:sz w:val="26"/>
                                <w:szCs w:val="26"/>
                                <w:rtl/>
                                <w:lang w:bidi="he-IL"/>
                              </w:rPr>
                            </w:pPr>
                            <w:r>
                              <w:rPr>
                                <w:rFonts w:hint="cs"/>
                                <w:sz w:val="26"/>
                                <w:szCs w:val="26"/>
                                <w:rtl/>
                                <w:lang w:bidi="he-IL"/>
                              </w:rPr>
                              <w:t>ר'</w:t>
                            </w:r>
                            <w:r w:rsidRPr="003E6C89">
                              <w:rPr>
                                <w:rFonts w:hint="cs"/>
                                <w:sz w:val="26"/>
                                <w:szCs w:val="26"/>
                                <w:rtl/>
                                <w:lang w:bidi="he-IL"/>
                              </w:rPr>
                              <w:t xml:space="preserve"> יהושע בן שרה שי'</w:t>
                            </w:r>
                          </w:p>
                          <w:p w14:paraId="5A5A27DB" w14:textId="26A59B04" w:rsidR="00784107" w:rsidRPr="003E6C89" w:rsidRDefault="00784107" w:rsidP="00475EB5">
                            <w:pPr>
                              <w:spacing w:after="0" w:line="240" w:lineRule="auto"/>
                              <w:jc w:val="center"/>
                              <w:rPr>
                                <w:sz w:val="18"/>
                                <w:szCs w:val="18"/>
                                <w:rtl/>
                                <w:lang w:bidi="he-IL"/>
                              </w:rPr>
                            </w:pPr>
                            <w:r w:rsidRPr="003E6C89">
                              <w:rPr>
                                <w:rFonts w:hint="cs"/>
                                <w:sz w:val="18"/>
                                <w:szCs w:val="18"/>
                                <w:rtl/>
                                <w:lang w:bidi="he-IL"/>
                              </w:rPr>
                              <w:t xml:space="preserve"> לאורך ימים ושנים טובות ובריאות, מתוך נחת רוח מכל יוצאי חלציו שי'</w:t>
                            </w:r>
                          </w:p>
                          <w:p w14:paraId="625340AA" w14:textId="77777777" w:rsidR="00784107" w:rsidRDefault="00784107" w:rsidP="00475EB5">
                            <w:pPr>
                              <w:spacing w:after="0" w:line="240" w:lineRule="auto"/>
                              <w:jc w:val="center"/>
                              <w:rPr>
                                <w:lang w:bidi="he-IL"/>
                              </w:rPr>
                            </w:pPr>
                          </w:p>
                        </w:txbxContent>
                      </wps:txbx>
                      <wps:bodyPr rot="0" vert="horz" wrap="square" lIns="91440" tIns="45720" rIns="91440" bIns="45720" anchor="t" anchorCtr="0">
                        <a:noAutofit/>
                      </wps:bodyPr>
                    </wps:wsp>
                  </a:graphicData>
                </a:graphic>
              </wp:inline>
            </w:drawing>
          </mc:Choice>
          <mc:Fallback>
            <w:pict>
              <v:shape w14:anchorId="67C00314" id="_x0000_s1029" type="#_x0000_t202" style="width:112.1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" fillcolor="#555 [2160]" strokecolor="black [3200]" strokeweight=".5pt">
                <v:fill color2="#313131 [2608]" rotate="t" colors="0 #9b9b9b;.5 #8e8e8e;1 #797979" focus="100%" type="gradient">
                  <o:fill v:ext="view" type="gradientUnscaled"/>
                </v:fill>
                <v:textbox>
                  <w:txbxContent>
                    <w:p w14:paraId="13BBC1D7" w14:textId="04CE260B" w:rsidR="00784107" w:rsidRPr="00D32FCA" w:rsidRDefault="00784107" w:rsidP="00475EB5">
                      <w:pPr>
                        <w:spacing w:after="0" w:line="240" w:lineRule="auto"/>
                        <w:jc w:val="center"/>
                        <w:rPr>
                          <w:sz w:val="18"/>
                          <w:szCs w:val="18"/>
                          <w:rtl/>
                          <w:lang w:bidi="he-IL"/>
                        </w:rPr>
                      </w:pPr>
                      <w:r w:rsidRPr="00D32FCA">
                        <w:rPr>
                          <w:rFonts w:hint="cs"/>
                          <w:sz w:val="18"/>
                          <w:szCs w:val="18"/>
                          <w:rtl/>
                          <w:lang w:bidi="he-IL"/>
                        </w:rPr>
                        <w:t>לזכות</w:t>
                      </w:r>
                      <w:r>
                        <w:rPr>
                          <w:rFonts w:hint="cs"/>
                          <w:sz w:val="18"/>
                          <w:szCs w:val="18"/>
                          <w:rtl/>
                          <w:lang w:bidi="he-IL"/>
                        </w:rPr>
                        <w:t xml:space="preserve"> הרה"ח </w:t>
                      </w:r>
                    </w:p>
                    <w:p w14:paraId="3A38A140" w14:textId="06606084" w:rsidR="00784107" w:rsidRPr="003E6C89" w:rsidRDefault="00784107" w:rsidP="00475EB5">
                      <w:pPr>
                        <w:spacing w:after="0" w:line="240" w:lineRule="auto"/>
                        <w:jc w:val="center"/>
                        <w:rPr>
                          <w:sz w:val="26"/>
                          <w:szCs w:val="26"/>
                          <w:rtl/>
                          <w:lang w:bidi="he-IL"/>
                        </w:rPr>
                      </w:pPr>
                      <w:r>
                        <w:rPr>
                          <w:rFonts w:hint="cs"/>
                          <w:sz w:val="26"/>
                          <w:szCs w:val="26"/>
                          <w:rtl/>
                          <w:lang w:bidi="he-IL"/>
                        </w:rPr>
                        <w:t>ר'</w:t>
                      </w:r>
                      <w:r w:rsidRPr="003E6C89">
                        <w:rPr>
                          <w:rFonts w:hint="cs"/>
                          <w:sz w:val="26"/>
                          <w:szCs w:val="26"/>
                          <w:rtl/>
                          <w:lang w:bidi="he-IL"/>
                        </w:rPr>
                        <w:t xml:space="preserve"> יהושע בן שרה שי'</w:t>
                      </w:r>
                    </w:p>
                    <w:p w14:paraId="5A5A27DB" w14:textId="26A59B04" w:rsidR="00784107" w:rsidRPr="003E6C89" w:rsidRDefault="00784107" w:rsidP="00475EB5">
                      <w:pPr>
                        <w:spacing w:after="0" w:line="240" w:lineRule="auto"/>
                        <w:jc w:val="center"/>
                        <w:rPr>
                          <w:sz w:val="18"/>
                          <w:szCs w:val="18"/>
                          <w:rtl/>
                          <w:lang w:bidi="he-IL"/>
                        </w:rPr>
                      </w:pPr>
                      <w:r w:rsidRPr="003E6C89">
                        <w:rPr>
                          <w:rFonts w:hint="cs"/>
                          <w:sz w:val="18"/>
                          <w:szCs w:val="18"/>
                          <w:rtl/>
                          <w:lang w:bidi="he-IL"/>
                        </w:rPr>
                        <w:t xml:space="preserve"> לאורך ימים ושנים טובות ובריאות, מתוך נחת רוח מכל יוצאי חלציו שי'</w:t>
                      </w:r>
                    </w:p>
                    <w:p w14:paraId="625340AA" w14:textId="77777777" w:rsidR="00784107" w:rsidRDefault="00784107" w:rsidP="00475EB5">
                      <w:pPr>
                        <w:spacing w:after="0" w:line="240" w:lineRule="auto"/>
                        <w:jc w:val="center"/>
                        <w:rPr>
                          <w:lang w:bidi="he-IL"/>
                        </w:rPr>
                      </w:pPr>
                    </w:p>
                  </w:txbxContent>
                </v:textbox>
                <w10:anchorlock/>
              </v:shape>
            </w:pict>
          </mc:Fallback>
        </mc:AlternateContent>
      </w:r>
      <w:r w:rsidR="00233F73" w:rsidRPr="00A90945">
        <w:rPr>
          <w:rFonts w:asciiTheme="minorBidi" w:hAnsiTheme="minorBidi"/>
          <w:noProof/>
          <w:lang w:bidi="he-IL"/>
        </w:rPr>
        <mc:AlternateContent>
          <mc:Choice Requires="wps">
            <w:drawing>
              <wp:inline distT="0" distB="0" distL="0" distR="0" wp14:anchorId="35168E9D" wp14:editId="28F9866E">
                <wp:extent cx="1423686" cy="792000"/>
                <wp:effectExtent l="0" t="0" r="24130" b="120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86" cy="792000"/>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44B6A696" w14:textId="2616DE36" w:rsidR="00784107" w:rsidRDefault="00784107" w:rsidP="00FB607E">
                            <w:pPr>
                              <w:spacing w:after="0" w:line="240" w:lineRule="auto"/>
                              <w:jc w:val="center"/>
                              <w:rPr>
                                <w:sz w:val="18"/>
                                <w:szCs w:val="18"/>
                                <w:rtl/>
                                <w:lang w:bidi="he-IL"/>
                              </w:rPr>
                            </w:pPr>
                            <w:r>
                              <w:rPr>
                                <w:rFonts w:hint="cs"/>
                                <w:sz w:val="18"/>
                                <w:szCs w:val="18"/>
                                <w:rtl/>
                                <w:lang w:bidi="he-IL"/>
                              </w:rPr>
                              <w:t>לע"נ</w:t>
                            </w:r>
                          </w:p>
                          <w:p w14:paraId="0C07855B" w14:textId="77777777" w:rsidR="00784107" w:rsidRDefault="00784107" w:rsidP="00FB607E">
                            <w:pPr>
                              <w:spacing w:after="0" w:line="240" w:lineRule="auto"/>
                              <w:jc w:val="center"/>
                              <w:rPr>
                                <w:sz w:val="18"/>
                                <w:szCs w:val="18"/>
                                <w:rtl/>
                                <w:lang w:bidi="he-IL"/>
                              </w:rPr>
                            </w:pPr>
                            <w:r>
                              <w:rPr>
                                <w:rFonts w:hint="cs"/>
                                <w:sz w:val="18"/>
                                <w:szCs w:val="18"/>
                                <w:rtl/>
                                <w:lang w:bidi="he-IL"/>
                              </w:rPr>
                              <w:t xml:space="preserve">מרת מרים גוטא בת </w:t>
                            </w:r>
                          </w:p>
                          <w:p w14:paraId="56579296" w14:textId="6FB84A4E" w:rsidR="00784107" w:rsidRDefault="00784107" w:rsidP="00B651E5">
                            <w:pPr>
                              <w:spacing w:after="0"/>
                              <w:jc w:val="center"/>
                              <w:rPr>
                                <w:sz w:val="18"/>
                                <w:szCs w:val="18"/>
                                <w:rtl/>
                                <w:lang w:bidi="he-IL"/>
                              </w:rPr>
                            </w:pPr>
                            <w:r>
                              <w:rPr>
                                <w:rFonts w:hint="cs"/>
                                <w:sz w:val="18"/>
                                <w:szCs w:val="18"/>
                                <w:rtl/>
                                <w:lang w:bidi="he-IL"/>
                              </w:rPr>
                              <w:t>הרב חיים שלום הלוי ע"ה</w:t>
                            </w:r>
                          </w:p>
                          <w:p w14:paraId="7B589C22" w14:textId="15A82C4D" w:rsidR="00784107" w:rsidRPr="00C7419C" w:rsidRDefault="00784107" w:rsidP="00FB607E">
                            <w:pPr>
                              <w:spacing w:after="0" w:line="240" w:lineRule="auto"/>
                              <w:jc w:val="center"/>
                              <w:rPr>
                                <w:sz w:val="18"/>
                                <w:szCs w:val="18"/>
                                <w:lang w:bidi="he-IL"/>
                              </w:rPr>
                            </w:pPr>
                            <w:r>
                              <w:rPr>
                                <w:rFonts w:hint="cs"/>
                                <w:sz w:val="18"/>
                                <w:szCs w:val="18"/>
                                <w:rtl/>
                                <w:lang w:bidi="he-IL"/>
                              </w:rPr>
                              <w:t>נדבת בנה ר' ישראל מנחם שי' ראזענבוים</w:t>
                            </w:r>
                          </w:p>
                        </w:txbxContent>
                      </wps:txbx>
                      <wps:bodyPr rot="0" vert="horz" wrap="square" lIns="91440" tIns="45720" rIns="91440" bIns="45720" anchor="t" anchorCtr="0">
                        <a:noAutofit/>
                      </wps:bodyPr>
                    </wps:wsp>
                  </a:graphicData>
                </a:graphic>
              </wp:inline>
            </w:drawing>
          </mc:Choice>
          <mc:Fallback>
            <w:pict>
              <v:shape w14:anchorId="35168E9D" id="_x0000_s1030" type="#_x0000_t202" style="width:112.1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" fillcolor="#555 [2160]" strokecolor="black [3200]" strokeweight=".5pt">
                <v:fill color2="#313131 [2608]" rotate="t" colors="0 #9b9b9b;.5 #8e8e8e;1 #797979" focus="100%" type="gradient">
                  <o:fill v:ext="view" type="gradientUnscaled"/>
                </v:fill>
                <v:textbox>
                  <w:txbxContent>
                    <w:p w14:paraId="44B6A696" w14:textId="2616DE36" w:rsidR="00784107" w:rsidRDefault="00784107" w:rsidP="00FB607E">
                      <w:pPr>
                        <w:spacing w:after="0" w:line="240" w:lineRule="auto"/>
                        <w:jc w:val="center"/>
                        <w:rPr>
                          <w:sz w:val="18"/>
                          <w:szCs w:val="18"/>
                          <w:rtl/>
                          <w:lang w:bidi="he-IL"/>
                        </w:rPr>
                      </w:pPr>
                      <w:r>
                        <w:rPr>
                          <w:rFonts w:hint="cs"/>
                          <w:sz w:val="18"/>
                          <w:szCs w:val="18"/>
                          <w:rtl/>
                          <w:lang w:bidi="he-IL"/>
                        </w:rPr>
                        <w:t>לע"נ</w:t>
                      </w:r>
                    </w:p>
                    <w:p w14:paraId="0C07855B" w14:textId="77777777" w:rsidR="00784107" w:rsidRDefault="00784107" w:rsidP="00FB607E">
                      <w:pPr>
                        <w:spacing w:after="0" w:line="240" w:lineRule="auto"/>
                        <w:jc w:val="center"/>
                        <w:rPr>
                          <w:sz w:val="18"/>
                          <w:szCs w:val="18"/>
                          <w:rtl/>
                          <w:lang w:bidi="he-IL"/>
                        </w:rPr>
                      </w:pPr>
                      <w:r>
                        <w:rPr>
                          <w:rFonts w:hint="cs"/>
                          <w:sz w:val="18"/>
                          <w:szCs w:val="18"/>
                          <w:rtl/>
                          <w:lang w:bidi="he-IL"/>
                        </w:rPr>
                        <w:t xml:space="preserve">מרת מרים גוטא בת </w:t>
                      </w:r>
                    </w:p>
                    <w:p w14:paraId="56579296" w14:textId="6FB84A4E" w:rsidR="00784107" w:rsidRDefault="00784107" w:rsidP="00B651E5">
                      <w:pPr>
                        <w:spacing w:after="0"/>
                        <w:jc w:val="center"/>
                        <w:rPr>
                          <w:sz w:val="18"/>
                          <w:szCs w:val="18"/>
                          <w:rtl/>
                          <w:lang w:bidi="he-IL"/>
                        </w:rPr>
                      </w:pPr>
                      <w:r>
                        <w:rPr>
                          <w:rFonts w:hint="cs"/>
                          <w:sz w:val="18"/>
                          <w:szCs w:val="18"/>
                          <w:rtl/>
                          <w:lang w:bidi="he-IL"/>
                        </w:rPr>
                        <w:t>הרב חיים שלום הלוי ע"ה</w:t>
                      </w:r>
                    </w:p>
                    <w:p w14:paraId="7B589C22" w14:textId="15A82C4D" w:rsidR="00784107" w:rsidRPr="00C7419C" w:rsidRDefault="00784107" w:rsidP="00FB607E">
                      <w:pPr>
                        <w:spacing w:after="0" w:line="240" w:lineRule="auto"/>
                        <w:jc w:val="center"/>
                        <w:rPr>
                          <w:sz w:val="18"/>
                          <w:szCs w:val="18"/>
                          <w:lang w:bidi="he-IL"/>
                        </w:rPr>
                      </w:pPr>
                      <w:r>
                        <w:rPr>
                          <w:rFonts w:hint="cs"/>
                          <w:sz w:val="18"/>
                          <w:szCs w:val="18"/>
                          <w:rtl/>
                          <w:lang w:bidi="he-IL"/>
                        </w:rPr>
                        <w:t>נדבת בנה ר' ישראל מנחם שי' ראזענבוים</w:t>
                      </w:r>
                    </w:p>
                  </w:txbxContent>
                </v:textbox>
                <w10:anchorlock/>
              </v:shape>
            </w:pict>
          </mc:Fallback>
        </mc:AlternateContent>
      </w:r>
    </w:p>
    <w:p w14:paraId="65CB7788" w14:textId="362630E4" w:rsidR="00E715AE" w:rsidRPr="00D4617A" w:rsidRDefault="00E715AE" w:rsidP="00E715AE">
      <w:pPr>
        <w:spacing w:before="240" w:after="0" w:line="240" w:lineRule="auto"/>
        <w:jc w:val="center"/>
        <w:rPr>
          <w:rFonts w:cs="AAd_Livorna"/>
          <w:lang w:bidi="he-IL"/>
        </w:rPr>
      </w:pPr>
      <w:r w:rsidRPr="006D669D">
        <w:rPr>
          <w:rFonts w:ascii="Wingdings 2" w:hAnsi="Wingdings 2" w:cs="AAd_Livorna"/>
          <w:sz w:val="26"/>
          <w:szCs w:val="26"/>
          <w:lang w:val="en-GB" w:bidi="he-IL"/>
        </w:rPr>
        <w:t></w:t>
      </w:r>
      <w:r>
        <w:rPr>
          <w:rFonts w:ascii="Wingdings 2" w:hAnsi="Wingdings 2" w:cs="AAd_Livorna" w:hint="cs"/>
          <w:sz w:val="26"/>
          <w:szCs w:val="26"/>
          <w:rtl/>
          <w:lang w:val="en-GB" w:bidi="he-IL"/>
        </w:rPr>
        <w:t xml:space="preserve">   </w:t>
      </w:r>
      <w:r w:rsidR="00D32FCA" w:rsidRPr="00D32FCA">
        <w:rPr>
          <w:rFonts w:ascii="Wingdings 2" w:hAnsi="Wingdings 2" w:cs="AAd_Livorna" w:hint="cs"/>
          <w:rtl/>
          <w:lang w:val="en-GB" w:bidi="he-IL"/>
        </w:rPr>
        <w:t>שרי ה</w:t>
      </w:r>
      <w:r>
        <w:rPr>
          <w:rFonts w:cs="AAd_Livorna" w:hint="cs"/>
          <w:rtl/>
          <w:lang w:bidi="he-IL"/>
        </w:rPr>
        <w:t xml:space="preserve">חמישים </w:t>
      </w:r>
      <w:r w:rsidRPr="006D669D">
        <w:rPr>
          <w:rFonts w:ascii="Wingdings 2" w:hAnsi="Wingdings 2" w:cs="AAd_Livorna"/>
          <w:sz w:val="26"/>
          <w:szCs w:val="26"/>
          <w:lang w:val="en-GB" w:bidi="he-IL"/>
        </w:rPr>
        <w:t></w:t>
      </w:r>
    </w:p>
    <w:p w14:paraId="3B46EB9A" w14:textId="62B17A64" w:rsidR="00233F73" w:rsidRDefault="00E715AE" w:rsidP="00233F73">
      <w:pPr>
        <w:bidi w:val="0"/>
        <w:spacing w:after="0" w:line="259" w:lineRule="auto"/>
        <w:jc w:val="center"/>
        <w:rPr>
          <w:rFonts w:asciiTheme="minorBidi" w:hAnsiTheme="minorBidi"/>
          <w:rtl/>
          <w:lang w:bidi="he-IL"/>
        </w:rPr>
      </w:pPr>
      <w:r w:rsidRPr="00A90945">
        <w:rPr>
          <w:rFonts w:asciiTheme="minorBidi" w:hAnsiTheme="minorBidi"/>
          <w:noProof/>
          <w:lang w:bidi="he-IL"/>
        </w:rPr>
        <mc:AlternateContent>
          <mc:Choice Requires="wps">
            <w:drawing>
              <wp:inline distT="0" distB="0" distL="0" distR="0" wp14:anchorId="0E61F3CF" wp14:editId="0F7D3547">
                <wp:extent cx="1435261" cy="671332"/>
                <wp:effectExtent l="0" t="0" r="12700" b="1460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261" cy="671332"/>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1C35DEA8" w14:textId="33C8095F" w:rsidR="00784107" w:rsidRPr="00C7419C" w:rsidRDefault="00784107" w:rsidP="00C7419C">
                            <w:pPr>
                              <w:spacing w:line="240" w:lineRule="auto"/>
                              <w:jc w:val="center"/>
                              <w:rPr>
                                <w:sz w:val="24"/>
                                <w:szCs w:val="24"/>
                                <w:rtl/>
                                <w:lang w:bidi="he-IL"/>
                              </w:rPr>
                            </w:pPr>
                            <w:r w:rsidRPr="00C7419C">
                              <w:rPr>
                                <w:rFonts w:hint="cs"/>
                                <w:sz w:val="24"/>
                                <w:szCs w:val="24"/>
                                <w:rtl/>
                                <w:lang w:bidi="he-IL"/>
                              </w:rPr>
                              <w:t>נדבת הרב"ש שליט"א</w:t>
                            </w:r>
                          </w:p>
                          <w:p w14:paraId="20C32CE5" w14:textId="7A9E0BC1" w:rsidR="00784107" w:rsidRPr="00C7419C" w:rsidRDefault="00784107" w:rsidP="00D32FCA">
                            <w:pPr>
                              <w:spacing w:after="0" w:line="240" w:lineRule="auto"/>
                              <w:jc w:val="center"/>
                              <w:rPr>
                                <w:sz w:val="20"/>
                                <w:szCs w:val="20"/>
                                <w:lang w:bidi="he-IL"/>
                              </w:rPr>
                            </w:pPr>
                            <w:r w:rsidRPr="00C7419C">
                              <w:rPr>
                                <w:rFonts w:hint="cs"/>
                                <w:sz w:val="22"/>
                                <w:szCs w:val="22"/>
                                <w:rtl/>
                                <w:lang w:bidi="he-IL"/>
                              </w:rPr>
                              <w:t xml:space="preserve">לרגל היארצייט של אביו ע"ה </w:t>
                            </w:r>
                          </w:p>
                          <w:p w14:paraId="6F1D4F54" w14:textId="5FB7945A" w:rsidR="00784107" w:rsidRPr="00C7419C" w:rsidRDefault="00784107" w:rsidP="00D32FCA">
                            <w:pPr>
                              <w:spacing w:line="240" w:lineRule="auto"/>
                              <w:jc w:val="center"/>
                              <w:rPr>
                                <w:sz w:val="26"/>
                                <w:szCs w:val="26"/>
                                <w:lang w:bidi="he-IL"/>
                              </w:rPr>
                            </w:pPr>
                          </w:p>
                        </w:txbxContent>
                      </wps:txbx>
                      <wps:bodyPr rot="0" vert="horz" wrap="square" lIns="91440" tIns="45720" rIns="91440" bIns="45720" anchor="t" anchorCtr="0">
                        <a:noAutofit/>
                      </wps:bodyPr>
                    </wps:wsp>
                  </a:graphicData>
                </a:graphic>
              </wp:inline>
            </w:drawing>
          </mc:Choice>
          <mc:Fallback>
            <w:pict>
              <v:shape w14:anchorId="0E61F3CF" id="_x0000_s1031" type="#_x0000_t202" style="width:113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" fillcolor="#555 [2160]" strokecolor="black [3200]" strokeweight=".5pt">
                <v:fill color2="#313131 [2608]" rotate="t" colors="0 #9b9b9b;.5 #8e8e8e;1 #797979" focus="100%" type="gradient">
                  <o:fill v:ext="view" type="gradientUnscaled"/>
                </v:fill>
                <v:textbox>
                  <w:txbxContent>
                    <w:p w14:paraId="1C35DEA8" w14:textId="33C8095F" w:rsidR="00784107" w:rsidRPr="00C7419C" w:rsidRDefault="00784107" w:rsidP="00C7419C">
                      <w:pPr>
                        <w:spacing w:line="240" w:lineRule="auto"/>
                        <w:jc w:val="center"/>
                        <w:rPr>
                          <w:sz w:val="24"/>
                          <w:szCs w:val="24"/>
                          <w:rtl/>
                          <w:lang w:bidi="he-IL"/>
                        </w:rPr>
                      </w:pPr>
                      <w:r w:rsidRPr="00C7419C">
                        <w:rPr>
                          <w:rFonts w:hint="cs"/>
                          <w:sz w:val="24"/>
                          <w:szCs w:val="24"/>
                          <w:rtl/>
                          <w:lang w:bidi="he-IL"/>
                        </w:rPr>
                        <w:t>נדבת הרב"ש שליט"א</w:t>
                      </w:r>
                    </w:p>
                    <w:p w14:paraId="20C32CE5" w14:textId="7A9E0BC1" w:rsidR="00784107" w:rsidRPr="00C7419C" w:rsidRDefault="00784107" w:rsidP="00D32FCA">
                      <w:pPr>
                        <w:spacing w:after="0" w:line="240" w:lineRule="auto"/>
                        <w:jc w:val="center"/>
                        <w:rPr>
                          <w:sz w:val="20"/>
                          <w:szCs w:val="20"/>
                          <w:lang w:bidi="he-IL"/>
                        </w:rPr>
                      </w:pPr>
                      <w:r w:rsidRPr="00C7419C">
                        <w:rPr>
                          <w:rFonts w:hint="cs"/>
                          <w:sz w:val="22"/>
                          <w:szCs w:val="22"/>
                          <w:rtl/>
                          <w:lang w:bidi="he-IL"/>
                        </w:rPr>
                        <w:t xml:space="preserve">לרגל היארצייט של אביו ע"ה </w:t>
                      </w:r>
                    </w:p>
                    <w:p w14:paraId="6F1D4F54" w14:textId="5FB7945A" w:rsidR="00784107" w:rsidRPr="00C7419C" w:rsidRDefault="00784107" w:rsidP="00D32FCA">
                      <w:pPr>
                        <w:spacing w:line="240" w:lineRule="auto"/>
                        <w:jc w:val="center"/>
                        <w:rPr>
                          <w:sz w:val="26"/>
                          <w:szCs w:val="26"/>
                          <w:lang w:bidi="he-IL"/>
                        </w:rPr>
                      </w:pPr>
                    </w:p>
                  </w:txbxContent>
                </v:textbox>
                <w10:anchorlock/>
              </v:shape>
            </w:pict>
          </mc:Fallback>
        </mc:AlternateContent>
      </w:r>
      <w:r w:rsidRPr="00A90945">
        <w:rPr>
          <w:rFonts w:asciiTheme="minorBidi" w:hAnsiTheme="minorBidi"/>
          <w:noProof/>
          <w:lang w:bidi="he-IL"/>
        </w:rPr>
        <mc:AlternateContent>
          <mc:Choice Requires="wps">
            <w:drawing>
              <wp:inline distT="0" distB="0" distL="0" distR="0" wp14:anchorId="59C975B1" wp14:editId="6DD6F832">
                <wp:extent cx="1435261" cy="671332"/>
                <wp:effectExtent l="0" t="0" r="12700" b="1460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261" cy="671332"/>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15F447F8" w14:textId="5779B442" w:rsidR="00784107" w:rsidRPr="00C7419C" w:rsidRDefault="00784107" w:rsidP="00E715AE">
                            <w:pPr>
                              <w:spacing w:after="0" w:line="240" w:lineRule="auto"/>
                              <w:jc w:val="center"/>
                              <w:rPr>
                                <w:sz w:val="24"/>
                                <w:szCs w:val="24"/>
                                <w:rtl/>
                                <w:lang w:bidi="he-IL"/>
                              </w:rPr>
                            </w:pPr>
                            <w:r w:rsidRPr="00C7419C">
                              <w:rPr>
                                <w:rFonts w:hint="cs"/>
                                <w:sz w:val="24"/>
                                <w:szCs w:val="24"/>
                                <w:rtl/>
                                <w:lang w:bidi="he-IL"/>
                              </w:rPr>
                              <w:t xml:space="preserve">לע"נ </w:t>
                            </w:r>
                          </w:p>
                          <w:p w14:paraId="5D29BF87" w14:textId="1574C95D" w:rsidR="00784107" w:rsidRPr="00C7419C" w:rsidRDefault="00784107" w:rsidP="00C7419C">
                            <w:pPr>
                              <w:spacing w:line="240" w:lineRule="auto"/>
                              <w:jc w:val="center"/>
                              <w:rPr>
                                <w:sz w:val="24"/>
                                <w:szCs w:val="24"/>
                                <w:rtl/>
                                <w:lang w:bidi="he-IL"/>
                              </w:rPr>
                            </w:pPr>
                            <w:r w:rsidRPr="00C7419C">
                              <w:rPr>
                                <w:rFonts w:hint="cs"/>
                                <w:sz w:val="24"/>
                                <w:szCs w:val="24"/>
                                <w:rtl/>
                                <w:lang w:bidi="he-IL"/>
                              </w:rPr>
                              <w:t>ר' פנחס בן ר' יהושע רובינפעלד ע"ה</w:t>
                            </w:r>
                          </w:p>
                          <w:p w14:paraId="3894283C" w14:textId="571A364C" w:rsidR="00784107" w:rsidRPr="00C7419C" w:rsidRDefault="00784107" w:rsidP="00032F24">
                            <w:pPr>
                              <w:spacing w:after="0" w:line="240" w:lineRule="auto"/>
                              <w:jc w:val="center"/>
                              <w:rPr>
                                <w:sz w:val="22"/>
                                <w:szCs w:val="22"/>
                                <w:rtl/>
                                <w:lang w:bidi="he-IL"/>
                              </w:rPr>
                            </w:pPr>
                            <w:r w:rsidRPr="00C7419C">
                              <w:rPr>
                                <w:rFonts w:hint="cs"/>
                                <w:sz w:val="22"/>
                                <w:szCs w:val="22"/>
                                <w:rtl/>
                                <w:lang w:bidi="he-IL"/>
                              </w:rPr>
                              <w:t>נדכת א' מנכדיו</w:t>
                            </w:r>
                          </w:p>
                          <w:p w14:paraId="119B0F9D" w14:textId="77777777" w:rsidR="00784107" w:rsidRPr="00C7419C" w:rsidRDefault="00784107" w:rsidP="00E715AE">
                            <w:pPr>
                              <w:spacing w:after="0" w:line="240" w:lineRule="auto"/>
                              <w:jc w:val="center"/>
                              <w:rPr>
                                <w:sz w:val="16"/>
                                <w:szCs w:val="16"/>
                                <w:lang w:bidi="he-IL"/>
                              </w:rPr>
                            </w:pPr>
                          </w:p>
                        </w:txbxContent>
                      </wps:txbx>
                      <wps:bodyPr rot="0" vert="horz" wrap="square" lIns="91440" tIns="45720" rIns="91440" bIns="45720" anchor="t" anchorCtr="0">
                        <a:noAutofit/>
                      </wps:bodyPr>
                    </wps:wsp>
                  </a:graphicData>
                </a:graphic>
              </wp:inline>
            </w:drawing>
          </mc:Choice>
          <mc:Fallback>
            <w:pict>
              <v:shape w14:anchorId="59C975B1" id="_x0000_s1032" type="#_x0000_t202" style="width:113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" fillcolor="#555 [2160]" strokecolor="black [3200]" strokeweight=".5pt">
                <v:fill color2="#313131 [2608]" rotate="t" colors="0 #9b9b9b;.5 #8e8e8e;1 #797979" focus="100%" type="gradient">
                  <o:fill v:ext="view" type="gradientUnscaled"/>
                </v:fill>
                <v:textbox>
                  <w:txbxContent>
                    <w:p w14:paraId="15F447F8" w14:textId="5779B442" w:rsidR="00784107" w:rsidRPr="00C7419C" w:rsidRDefault="00784107" w:rsidP="00E715AE">
                      <w:pPr>
                        <w:spacing w:after="0" w:line="240" w:lineRule="auto"/>
                        <w:jc w:val="center"/>
                        <w:rPr>
                          <w:sz w:val="24"/>
                          <w:szCs w:val="24"/>
                          <w:rtl/>
                          <w:lang w:bidi="he-IL"/>
                        </w:rPr>
                      </w:pPr>
                      <w:r w:rsidRPr="00C7419C">
                        <w:rPr>
                          <w:rFonts w:hint="cs"/>
                          <w:sz w:val="24"/>
                          <w:szCs w:val="24"/>
                          <w:rtl/>
                          <w:lang w:bidi="he-IL"/>
                        </w:rPr>
                        <w:t xml:space="preserve">לע"נ </w:t>
                      </w:r>
                    </w:p>
                    <w:p w14:paraId="5D29BF87" w14:textId="1574C95D" w:rsidR="00784107" w:rsidRPr="00C7419C" w:rsidRDefault="00784107" w:rsidP="00C7419C">
                      <w:pPr>
                        <w:spacing w:line="240" w:lineRule="auto"/>
                        <w:jc w:val="center"/>
                        <w:rPr>
                          <w:sz w:val="24"/>
                          <w:szCs w:val="24"/>
                          <w:rtl/>
                          <w:lang w:bidi="he-IL"/>
                        </w:rPr>
                      </w:pPr>
                      <w:r w:rsidRPr="00C7419C">
                        <w:rPr>
                          <w:rFonts w:hint="cs"/>
                          <w:sz w:val="24"/>
                          <w:szCs w:val="24"/>
                          <w:rtl/>
                          <w:lang w:bidi="he-IL"/>
                        </w:rPr>
                        <w:t>ר' פנחס בן ר' יהושע רובינפעלד ע"ה</w:t>
                      </w:r>
                    </w:p>
                    <w:p w14:paraId="3894283C" w14:textId="571A364C" w:rsidR="00784107" w:rsidRPr="00C7419C" w:rsidRDefault="00784107" w:rsidP="00032F24">
                      <w:pPr>
                        <w:spacing w:after="0" w:line="240" w:lineRule="auto"/>
                        <w:jc w:val="center"/>
                        <w:rPr>
                          <w:sz w:val="22"/>
                          <w:szCs w:val="22"/>
                          <w:rtl/>
                          <w:lang w:bidi="he-IL"/>
                        </w:rPr>
                      </w:pPr>
                      <w:r w:rsidRPr="00C7419C">
                        <w:rPr>
                          <w:rFonts w:hint="cs"/>
                          <w:sz w:val="22"/>
                          <w:szCs w:val="22"/>
                          <w:rtl/>
                          <w:lang w:bidi="he-IL"/>
                        </w:rPr>
                        <w:t>נדכת א' מנכדיו</w:t>
                      </w:r>
                    </w:p>
                    <w:p w14:paraId="119B0F9D" w14:textId="77777777" w:rsidR="00784107" w:rsidRPr="00C7419C" w:rsidRDefault="00784107" w:rsidP="00E715AE">
                      <w:pPr>
                        <w:spacing w:after="0" w:line="240" w:lineRule="auto"/>
                        <w:jc w:val="center"/>
                        <w:rPr>
                          <w:sz w:val="16"/>
                          <w:szCs w:val="16"/>
                          <w:lang w:bidi="he-IL"/>
                        </w:rPr>
                      </w:pPr>
                    </w:p>
                  </w:txbxContent>
                </v:textbox>
                <w10:anchorlock/>
              </v:shape>
            </w:pict>
          </mc:Fallback>
        </mc:AlternateContent>
      </w:r>
      <w:r w:rsidRPr="00A90945">
        <w:rPr>
          <w:rFonts w:asciiTheme="minorBidi" w:hAnsiTheme="minorBidi"/>
          <w:noProof/>
          <w:lang w:bidi="he-IL"/>
        </w:rPr>
        <mc:AlternateContent>
          <mc:Choice Requires="wps">
            <w:drawing>
              <wp:inline distT="0" distB="0" distL="0" distR="0" wp14:anchorId="61F96EAB" wp14:editId="466DE281">
                <wp:extent cx="1435261" cy="671332"/>
                <wp:effectExtent l="0" t="0" r="12700" b="1460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261" cy="671332"/>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64799ADD" w14:textId="78868BC4" w:rsidR="00784107" w:rsidRPr="00530248" w:rsidRDefault="00784107" w:rsidP="00530248">
                            <w:pPr>
                              <w:spacing w:after="0" w:line="240" w:lineRule="auto"/>
                              <w:jc w:val="center"/>
                              <w:rPr>
                                <w:sz w:val="24"/>
                                <w:szCs w:val="24"/>
                                <w:rtl/>
                                <w:lang w:bidi="he-IL"/>
                              </w:rPr>
                            </w:pPr>
                            <w:r w:rsidRPr="00530248">
                              <w:rPr>
                                <w:rFonts w:hint="cs"/>
                                <w:sz w:val="24"/>
                                <w:szCs w:val="24"/>
                                <w:rtl/>
                                <w:lang w:bidi="he-IL"/>
                              </w:rPr>
                              <w:t>ע"ש כ"ק אדמו"ר מצאנז-קלויזנעבורג זצוק"ל</w:t>
                            </w:r>
                          </w:p>
                          <w:p w14:paraId="1C42024C" w14:textId="0E33156A" w:rsidR="00784107" w:rsidRPr="00530248" w:rsidRDefault="00784107" w:rsidP="00032F24">
                            <w:pPr>
                              <w:spacing w:after="0" w:line="240" w:lineRule="auto"/>
                              <w:jc w:val="center"/>
                              <w:rPr>
                                <w:sz w:val="18"/>
                                <w:szCs w:val="18"/>
                                <w:lang w:bidi="he-IL"/>
                              </w:rPr>
                            </w:pPr>
                            <w:r w:rsidRPr="00530248">
                              <w:rPr>
                                <w:rFonts w:hint="cs"/>
                                <w:sz w:val="24"/>
                                <w:szCs w:val="24"/>
                                <w:rtl/>
                                <w:lang w:bidi="he-IL"/>
                              </w:rPr>
                              <w:t>נדבת א' מתלמידיו הי"ו</w:t>
                            </w:r>
                          </w:p>
                        </w:txbxContent>
                      </wps:txbx>
                      <wps:bodyPr rot="0" vert="horz" wrap="square" lIns="91440" tIns="45720" rIns="91440" bIns="45720" anchor="t" anchorCtr="0">
                        <a:noAutofit/>
                      </wps:bodyPr>
                    </wps:wsp>
                  </a:graphicData>
                </a:graphic>
              </wp:inline>
            </w:drawing>
          </mc:Choice>
          <mc:Fallback>
            <w:pict>
              <v:shape w14:anchorId="61F96EAB" id="_x0000_s1033" type="#_x0000_t202" style="width:113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" fillcolor="#555 [2160]" strokecolor="black [3200]" strokeweight=".5pt">
                <v:fill color2="#313131 [2608]" rotate="t" colors="0 #9b9b9b;.5 #8e8e8e;1 #797979" focus="100%" type="gradient">
                  <o:fill v:ext="view" type="gradientUnscaled"/>
                </v:fill>
                <v:textbox>
                  <w:txbxContent>
                    <w:p w14:paraId="64799ADD" w14:textId="78868BC4" w:rsidR="00784107" w:rsidRPr="00530248" w:rsidRDefault="00784107" w:rsidP="00530248">
                      <w:pPr>
                        <w:spacing w:after="0" w:line="240" w:lineRule="auto"/>
                        <w:jc w:val="center"/>
                        <w:rPr>
                          <w:sz w:val="24"/>
                          <w:szCs w:val="24"/>
                          <w:rtl/>
                          <w:lang w:bidi="he-IL"/>
                        </w:rPr>
                      </w:pPr>
                      <w:r w:rsidRPr="00530248">
                        <w:rPr>
                          <w:rFonts w:hint="cs"/>
                          <w:sz w:val="24"/>
                          <w:szCs w:val="24"/>
                          <w:rtl/>
                          <w:lang w:bidi="he-IL"/>
                        </w:rPr>
                        <w:t>ע"ש כ"ק אדמו"ר מצאנז-קלויזנעבורג זצוק"ל</w:t>
                      </w:r>
                    </w:p>
                    <w:p w14:paraId="1C42024C" w14:textId="0E33156A" w:rsidR="00784107" w:rsidRPr="00530248" w:rsidRDefault="00784107" w:rsidP="00032F24">
                      <w:pPr>
                        <w:spacing w:after="0" w:line="240" w:lineRule="auto"/>
                        <w:jc w:val="center"/>
                        <w:rPr>
                          <w:sz w:val="18"/>
                          <w:szCs w:val="18"/>
                          <w:lang w:bidi="he-IL"/>
                        </w:rPr>
                      </w:pPr>
                      <w:r w:rsidRPr="00530248">
                        <w:rPr>
                          <w:rFonts w:hint="cs"/>
                          <w:sz w:val="24"/>
                          <w:szCs w:val="24"/>
                          <w:rtl/>
                          <w:lang w:bidi="he-IL"/>
                        </w:rPr>
                        <w:t>נדבת א' מתלמידיו הי"ו</w:t>
                      </w:r>
                    </w:p>
                  </w:txbxContent>
                </v:textbox>
                <w10:anchorlock/>
              </v:shape>
            </w:pict>
          </mc:Fallback>
        </mc:AlternateContent>
      </w:r>
    </w:p>
    <w:p w14:paraId="7A4E463F" w14:textId="51A7BB60" w:rsidR="00E715AE" w:rsidRPr="00D4617A" w:rsidRDefault="00E715AE" w:rsidP="00D32FCA">
      <w:pPr>
        <w:spacing w:after="0" w:line="240" w:lineRule="auto"/>
        <w:jc w:val="center"/>
        <w:rPr>
          <w:rFonts w:cs="AAd_Livorna"/>
          <w:lang w:bidi="he-IL"/>
        </w:rPr>
      </w:pPr>
      <w:r w:rsidRPr="006D669D">
        <w:rPr>
          <w:rFonts w:ascii="Wingdings 2" w:hAnsi="Wingdings 2" w:cs="AAd_Livorna"/>
          <w:sz w:val="26"/>
          <w:szCs w:val="26"/>
          <w:lang w:val="en-GB" w:bidi="he-IL"/>
        </w:rPr>
        <w:t></w:t>
      </w:r>
      <w:r>
        <w:rPr>
          <w:rFonts w:ascii="Wingdings 2" w:hAnsi="Wingdings 2" w:cs="AAd_Livorna" w:hint="cs"/>
          <w:sz w:val="26"/>
          <w:szCs w:val="26"/>
          <w:rtl/>
          <w:lang w:val="en-GB" w:bidi="he-IL"/>
        </w:rPr>
        <w:t xml:space="preserve">   </w:t>
      </w:r>
      <w:r w:rsidR="00475EB5">
        <w:rPr>
          <w:rFonts w:cs="AAd_Livorna" w:hint="cs"/>
          <w:rtl/>
          <w:lang w:bidi="he-IL"/>
        </w:rPr>
        <w:t xml:space="preserve">הקדשות </w:t>
      </w:r>
      <w:r w:rsidRPr="006D669D">
        <w:rPr>
          <w:rFonts w:ascii="Wingdings 2" w:hAnsi="Wingdings 2" w:cs="AAd_Livorna"/>
          <w:sz w:val="26"/>
          <w:szCs w:val="26"/>
          <w:lang w:val="en-GB" w:bidi="he-IL"/>
        </w:rPr>
        <w:t></w:t>
      </w:r>
    </w:p>
    <w:p w14:paraId="24E554E8" w14:textId="77777777" w:rsidR="00D32FCA" w:rsidRDefault="00E715AE" w:rsidP="00D32FCA">
      <w:pPr>
        <w:bidi w:val="0"/>
        <w:spacing w:after="0" w:line="259" w:lineRule="auto"/>
        <w:jc w:val="left"/>
        <w:rPr>
          <w:rFonts w:asciiTheme="minorBidi" w:hAnsiTheme="minorBidi"/>
          <w:rtl/>
          <w:lang w:bidi="he-IL"/>
        </w:rPr>
      </w:pPr>
      <w:r w:rsidRPr="00A90945">
        <w:rPr>
          <w:rFonts w:asciiTheme="minorBidi" w:hAnsiTheme="minorBidi"/>
          <w:noProof/>
          <w:lang w:bidi="he-IL"/>
        </w:rPr>
        <mc:AlternateContent>
          <mc:Choice Requires="wps">
            <w:drawing>
              <wp:inline distT="0" distB="0" distL="0" distR="0" wp14:anchorId="596ACFC7" wp14:editId="7A09D39B">
                <wp:extent cx="1435261" cy="508715"/>
                <wp:effectExtent l="0" t="0" r="12700" b="2476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261" cy="508715"/>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3AD7FCEF" w14:textId="77777777" w:rsidR="00784107" w:rsidRDefault="00784107" w:rsidP="00E43FEA">
                            <w:pPr>
                              <w:spacing w:after="0" w:line="240" w:lineRule="auto"/>
                              <w:jc w:val="center"/>
                              <w:rPr>
                                <w:sz w:val="22"/>
                                <w:szCs w:val="22"/>
                                <w:rtl/>
                                <w:lang w:bidi="he-IL"/>
                              </w:rPr>
                            </w:pPr>
                            <w:r w:rsidRPr="00C7419C">
                              <w:rPr>
                                <w:rFonts w:hint="cs"/>
                                <w:sz w:val="22"/>
                                <w:szCs w:val="22"/>
                                <w:rtl/>
                                <w:lang w:bidi="he-IL"/>
                              </w:rPr>
                              <w:t xml:space="preserve">לזכות </w:t>
                            </w:r>
                            <w:r>
                              <w:rPr>
                                <w:rFonts w:hint="cs"/>
                                <w:sz w:val="22"/>
                                <w:szCs w:val="22"/>
                                <w:rtl/>
                                <w:lang w:bidi="he-IL"/>
                              </w:rPr>
                              <w:t xml:space="preserve">הרה"צ רבי שמואל בנימין בן שרה </w:t>
                            </w:r>
                          </w:p>
                          <w:p w14:paraId="0626F897" w14:textId="4333F202" w:rsidR="00784107" w:rsidRPr="00E607C8" w:rsidRDefault="00784107" w:rsidP="00E43FEA">
                            <w:pPr>
                              <w:spacing w:after="0" w:line="240" w:lineRule="auto"/>
                              <w:jc w:val="center"/>
                              <w:rPr>
                                <w:sz w:val="18"/>
                                <w:szCs w:val="18"/>
                                <w:lang w:bidi="he-IL"/>
                              </w:rPr>
                            </w:pPr>
                            <w:r w:rsidRPr="00E607C8">
                              <w:rPr>
                                <w:rFonts w:hint="cs"/>
                                <w:sz w:val="18"/>
                                <w:szCs w:val="18"/>
                                <w:rtl/>
                                <w:lang w:bidi="he-IL"/>
                              </w:rPr>
                              <w:t>לרפואה שלימה וקרובה</w:t>
                            </w:r>
                          </w:p>
                        </w:txbxContent>
                      </wps:txbx>
                      <wps:bodyPr rot="0" vert="horz" wrap="square" lIns="91440" tIns="45720" rIns="91440" bIns="45720" anchor="t" anchorCtr="0">
                        <a:noAutofit/>
                      </wps:bodyPr>
                    </wps:wsp>
                  </a:graphicData>
                </a:graphic>
              </wp:inline>
            </w:drawing>
          </mc:Choice>
          <mc:Fallback>
            <w:pict>
              <v:shape w14:anchorId="596ACFC7" id="_x0000_s1034" type="#_x0000_t202" style="width:113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" fillcolor="#555 [2160]" strokecolor="black [3200]" strokeweight=".5pt">
                <v:fill color2="#313131 [2608]" rotate="t" colors="0 #9b9b9b;.5 #8e8e8e;1 #797979" focus="100%" type="gradient">
                  <o:fill v:ext="view" type="gradientUnscaled"/>
                </v:fill>
                <v:textbox>
                  <w:txbxContent>
                    <w:p w14:paraId="3AD7FCEF" w14:textId="77777777" w:rsidR="00784107" w:rsidRDefault="00784107" w:rsidP="00E43FEA">
                      <w:pPr>
                        <w:spacing w:after="0" w:line="240" w:lineRule="auto"/>
                        <w:jc w:val="center"/>
                        <w:rPr>
                          <w:sz w:val="22"/>
                          <w:szCs w:val="22"/>
                          <w:rtl/>
                          <w:lang w:bidi="he-IL"/>
                        </w:rPr>
                      </w:pPr>
                      <w:r w:rsidRPr="00C7419C">
                        <w:rPr>
                          <w:rFonts w:hint="cs"/>
                          <w:sz w:val="22"/>
                          <w:szCs w:val="22"/>
                          <w:rtl/>
                          <w:lang w:bidi="he-IL"/>
                        </w:rPr>
                        <w:t xml:space="preserve">לזכות </w:t>
                      </w:r>
                      <w:r>
                        <w:rPr>
                          <w:rFonts w:hint="cs"/>
                          <w:sz w:val="22"/>
                          <w:szCs w:val="22"/>
                          <w:rtl/>
                          <w:lang w:bidi="he-IL"/>
                        </w:rPr>
                        <w:t xml:space="preserve">הרה"צ רבי שמואל בנימין בן שרה </w:t>
                      </w:r>
                    </w:p>
                    <w:p w14:paraId="0626F897" w14:textId="4333F202" w:rsidR="00784107" w:rsidRPr="00E607C8" w:rsidRDefault="00784107" w:rsidP="00E43FEA">
                      <w:pPr>
                        <w:spacing w:after="0" w:line="240" w:lineRule="auto"/>
                        <w:jc w:val="center"/>
                        <w:rPr>
                          <w:sz w:val="18"/>
                          <w:szCs w:val="18"/>
                          <w:lang w:bidi="he-IL"/>
                        </w:rPr>
                      </w:pPr>
                      <w:r w:rsidRPr="00E607C8">
                        <w:rPr>
                          <w:rFonts w:hint="cs"/>
                          <w:sz w:val="18"/>
                          <w:szCs w:val="18"/>
                          <w:rtl/>
                          <w:lang w:bidi="he-IL"/>
                        </w:rPr>
                        <w:t>לרפואה שלימה וקרובה</w:t>
                      </w:r>
                    </w:p>
                  </w:txbxContent>
                </v:textbox>
                <w10:anchorlock/>
              </v:shape>
            </w:pict>
          </mc:Fallback>
        </mc:AlternateContent>
      </w:r>
      <w:r w:rsidRPr="00A90945">
        <w:rPr>
          <w:rFonts w:asciiTheme="minorBidi" w:hAnsiTheme="minorBidi"/>
          <w:noProof/>
          <w:lang w:bidi="he-IL"/>
        </w:rPr>
        <mc:AlternateContent>
          <mc:Choice Requires="wps">
            <w:drawing>
              <wp:inline distT="0" distB="0" distL="0" distR="0" wp14:anchorId="34723294" wp14:editId="4210C5C7">
                <wp:extent cx="1435261" cy="509287"/>
                <wp:effectExtent l="0" t="0" r="12700" b="2413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261" cy="509287"/>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0B42C2F9" w14:textId="2678E72A" w:rsidR="00784107" w:rsidRPr="00C7419C" w:rsidRDefault="00784107" w:rsidP="00E715AE">
                            <w:pPr>
                              <w:spacing w:after="0" w:line="240" w:lineRule="auto"/>
                              <w:jc w:val="center"/>
                              <w:rPr>
                                <w:sz w:val="22"/>
                                <w:szCs w:val="22"/>
                                <w:rtl/>
                                <w:lang w:bidi="he-IL"/>
                              </w:rPr>
                            </w:pPr>
                            <w:r w:rsidRPr="00C7419C">
                              <w:rPr>
                                <w:rFonts w:hint="cs"/>
                                <w:sz w:val="22"/>
                                <w:szCs w:val="22"/>
                                <w:rtl/>
                                <w:lang w:bidi="he-IL"/>
                              </w:rPr>
                              <w:t>לזכות ידידנו הרב שלמה פוקס ומשפחתו שי'</w:t>
                            </w:r>
                          </w:p>
                          <w:p w14:paraId="1B3E791A" w14:textId="6CAD96FA" w:rsidR="00784107" w:rsidRPr="00E715AE" w:rsidRDefault="00784107" w:rsidP="00032F24">
                            <w:pPr>
                              <w:spacing w:line="240" w:lineRule="auto"/>
                              <w:rPr>
                                <w:sz w:val="24"/>
                                <w:szCs w:val="24"/>
                                <w:lang w:bidi="he-IL"/>
                              </w:rPr>
                            </w:pPr>
                          </w:p>
                        </w:txbxContent>
                      </wps:txbx>
                      <wps:bodyPr rot="0" vert="horz" wrap="square" lIns="91440" tIns="45720" rIns="91440" bIns="45720" anchor="t" anchorCtr="0">
                        <a:noAutofit/>
                      </wps:bodyPr>
                    </wps:wsp>
                  </a:graphicData>
                </a:graphic>
              </wp:inline>
            </w:drawing>
          </mc:Choice>
          <mc:Fallback>
            <w:pict>
              <v:shape w14:anchorId="34723294" id="_x0000_s1035" type="#_x0000_t202" style="width:113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" fillcolor="#555 [2160]" strokecolor="black [3200]" strokeweight=".5pt">
                <v:fill color2="#313131 [2608]" rotate="t" colors="0 #9b9b9b;.5 #8e8e8e;1 #797979" focus="100%" type="gradient">
                  <o:fill v:ext="view" type="gradientUnscaled"/>
                </v:fill>
                <v:textbox>
                  <w:txbxContent>
                    <w:p w14:paraId="0B42C2F9" w14:textId="2678E72A" w:rsidR="00784107" w:rsidRPr="00C7419C" w:rsidRDefault="00784107" w:rsidP="00E715AE">
                      <w:pPr>
                        <w:spacing w:after="0" w:line="240" w:lineRule="auto"/>
                        <w:jc w:val="center"/>
                        <w:rPr>
                          <w:sz w:val="22"/>
                          <w:szCs w:val="22"/>
                          <w:rtl/>
                          <w:lang w:bidi="he-IL"/>
                        </w:rPr>
                      </w:pPr>
                      <w:r w:rsidRPr="00C7419C">
                        <w:rPr>
                          <w:rFonts w:hint="cs"/>
                          <w:sz w:val="22"/>
                          <w:szCs w:val="22"/>
                          <w:rtl/>
                          <w:lang w:bidi="he-IL"/>
                        </w:rPr>
                        <w:t>לזכות ידידנו הרב שלמה פוקס ומשפחתו שי'</w:t>
                      </w:r>
                    </w:p>
                    <w:p w14:paraId="1B3E791A" w14:textId="6CAD96FA" w:rsidR="00784107" w:rsidRPr="00E715AE" w:rsidRDefault="00784107" w:rsidP="00032F24">
                      <w:pPr>
                        <w:spacing w:line="240" w:lineRule="auto"/>
                        <w:rPr>
                          <w:sz w:val="24"/>
                          <w:szCs w:val="24"/>
                          <w:lang w:bidi="he-IL"/>
                        </w:rPr>
                      </w:pPr>
                    </w:p>
                  </w:txbxContent>
                </v:textbox>
                <w10:anchorlock/>
              </v:shape>
            </w:pict>
          </mc:Fallback>
        </mc:AlternateContent>
      </w:r>
      <w:r w:rsidRPr="00A90945">
        <w:rPr>
          <w:rFonts w:asciiTheme="minorBidi" w:hAnsiTheme="minorBidi"/>
          <w:noProof/>
          <w:lang w:bidi="he-IL"/>
        </w:rPr>
        <mc:AlternateContent>
          <mc:Choice Requires="wps">
            <w:drawing>
              <wp:inline distT="0" distB="0" distL="0" distR="0" wp14:anchorId="7A63FDF0" wp14:editId="11E42718">
                <wp:extent cx="1435261" cy="520789"/>
                <wp:effectExtent l="0" t="0" r="12700" b="1270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261" cy="520789"/>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256C6C76" w14:textId="15A5ACC0" w:rsidR="00784107" w:rsidRPr="00032F24" w:rsidRDefault="00784107" w:rsidP="00E715AE">
                            <w:pPr>
                              <w:spacing w:line="240" w:lineRule="auto"/>
                              <w:jc w:val="center"/>
                              <w:rPr>
                                <w:sz w:val="16"/>
                                <w:szCs w:val="16"/>
                                <w:lang w:bidi="he-IL"/>
                              </w:rPr>
                            </w:pPr>
                            <w:r w:rsidRPr="00032F24">
                              <w:rPr>
                                <w:rFonts w:hint="cs"/>
                                <w:sz w:val="22"/>
                                <w:szCs w:val="22"/>
                                <w:rtl/>
                                <w:lang w:bidi="he-IL"/>
                              </w:rPr>
                              <w:t>לזכות הת' מנחם מענדל קרסיק לרגל הגיעו לעול המצוות.</w:t>
                            </w:r>
                          </w:p>
                        </w:txbxContent>
                      </wps:txbx>
                      <wps:bodyPr rot="0" vert="horz" wrap="square" lIns="91440" tIns="45720" rIns="91440" bIns="45720" anchor="t" anchorCtr="0">
                        <a:noAutofit/>
                      </wps:bodyPr>
                    </wps:wsp>
                  </a:graphicData>
                </a:graphic>
              </wp:inline>
            </w:drawing>
          </mc:Choice>
          <mc:Fallback>
            <w:pict>
              <v:shape w14:anchorId="7A63FDF0" id="_x0000_s1036" type="#_x0000_t202" style="width:113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" fillcolor="#555 [2160]" strokecolor="black [3200]" strokeweight=".5pt">
                <v:fill color2="#313131 [2608]" rotate="t" colors="0 #9b9b9b;.5 #8e8e8e;1 #797979" focus="100%" type="gradient">
                  <o:fill v:ext="view" type="gradientUnscaled"/>
                </v:fill>
                <v:textbox>
                  <w:txbxContent>
                    <w:p w14:paraId="256C6C76" w14:textId="15A5ACC0" w:rsidR="00784107" w:rsidRPr="00032F24" w:rsidRDefault="00784107" w:rsidP="00E715AE">
                      <w:pPr>
                        <w:spacing w:line="240" w:lineRule="auto"/>
                        <w:jc w:val="center"/>
                        <w:rPr>
                          <w:sz w:val="16"/>
                          <w:szCs w:val="16"/>
                          <w:lang w:bidi="he-IL"/>
                        </w:rPr>
                      </w:pPr>
                      <w:r w:rsidRPr="00032F24">
                        <w:rPr>
                          <w:rFonts w:hint="cs"/>
                          <w:sz w:val="22"/>
                          <w:szCs w:val="22"/>
                          <w:rtl/>
                          <w:lang w:bidi="he-IL"/>
                        </w:rPr>
                        <w:t>לזכות הת' מנחם מענדל קרסיק לרגל הגיעו לעול המצוות.</w:t>
                      </w:r>
                    </w:p>
                  </w:txbxContent>
                </v:textbox>
                <w10:anchorlock/>
              </v:shape>
            </w:pict>
          </mc:Fallback>
        </mc:AlternateContent>
      </w:r>
    </w:p>
    <w:p w14:paraId="7C165CC6" w14:textId="7405F8E1" w:rsidR="00D32FCA" w:rsidRPr="00D32FCA" w:rsidRDefault="00D32FCA" w:rsidP="00D32FCA">
      <w:pPr>
        <w:spacing w:before="240" w:after="0" w:line="240" w:lineRule="auto"/>
        <w:jc w:val="center"/>
        <w:rPr>
          <w:rFonts w:cs="AAd_Livorna"/>
          <w:rtl/>
          <w:lang w:bidi="he-IL"/>
        </w:rPr>
      </w:pPr>
      <w:r w:rsidRPr="006D669D">
        <w:rPr>
          <w:rFonts w:ascii="Wingdings 2" w:hAnsi="Wingdings 2" w:cs="AAd_Livorna"/>
          <w:sz w:val="26"/>
          <w:szCs w:val="26"/>
          <w:lang w:val="en-GB" w:bidi="he-IL"/>
        </w:rPr>
        <w:t></w:t>
      </w:r>
      <w:r>
        <w:rPr>
          <w:rFonts w:ascii="Wingdings 2" w:hAnsi="Wingdings 2" w:cs="AAd_Livorna" w:hint="cs"/>
          <w:sz w:val="26"/>
          <w:szCs w:val="26"/>
          <w:rtl/>
          <w:lang w:val="en-GB" w:bidi="he-IL"/>
        </w:rPr>
        <w:t xml:space="preserve">   </w:t>
      </w:r>
      <w:r>
        <w:rPr>
          <w:rFonts w:cs="AAd_Livorna" w:hint="cs"/>
          <w:rtl/>
          <w:lang w:bidi="he-IL"/>
        </w:rPr>
        <w:t>לזכות הרבנים הגאונים</w:t>
      </w:r>
      <w:r w:rsidR="00B80E65">
        <w:rPr>
          <w:rFonts w:cs="AAd_Livorna" w:hint="cs"/>
          <w:rtl/>
          <w:lang w:bidi="he-IL"/>
        </w:rPr>
        <w:t xml:space="preserve"> העומדים בראש </w:t>
      </w:r>
      <w:r w:rsidR="007A7122">
        <w:rPr>
          <w:rFonts w:cs="AAd_Livorna" w:hint="cs"/>
          <w:rtl/>
          <w:lang w:bidi="he-IL"/>
        </w:rPr>
        <w:t xml:space="preserve">כל עניני </w:t>
      </w:r>
      <w:r w:rsidR="00B80E65">
        <w:rPr>
          <w:rFonts w:cs="AAd_Livorna" w:hint="cs"/>
          <w:rtl/>
          <w:lang w:bidi="he-IL"/>
        </w:rPr>
        <w:t xml:space="preserve">המוסד </w:t>
      </w:r>
      <w:r w:rsidRPr="006D669D">
        <w:rPr>
          <w:rFonts w:ascii="Wingdings 2" w:hAnsi="Wingdings 2" w:cs="AAd_Livorna"/>
          <w:sz w:val="26"/>
          <w:szCs w:val="26"/>
          <w:lang w:val="en-GB" w:bidi="he-IL"/>
        </w:rPr>
        <w:t></w:t>
      </w:r>
    </w:p>
    <w:p w14:paraId="3C4AAE6C" w14:textId="0CF708B9" w:rsidR="00C71711" w:rsidRDefault="00475EB5" w:rsidP="00D32FCA">
      <w:pPr>
        <w:bidi w:val="0"/>
        <w:spacing w:after="0" w:line="259" w:lineRule="auto"/>
        <w:jc w:val="left"/>
        <w:rPr>
          <w:rFonts w:asciiTheme="minorBidi" w:hAnsiTheme="minorBidi"/>
          <w:rtl/>
          <w:lang w:bidi="he-IL"/>
        </w:rPr>
      </w:pPr>
      <w:r w:rsidRPr="00A90945">
        <w:rPr>
          <w:rFonts w:asciiTheme="minorBidi" w:hAnsiTheme="minorBidi"/>
          <w:noProof/>
          <w:lang w:bidi="he-IL"/>
        </w:rPr>
        <mc:AlternateContent>
          <mc:Choice Requires="wps">
            <w:drawing>
              <wp:inline distT="0" distB="0" distL="0" distR="0" wp14:anchorId="2F9D02F3" wp14:editId="179BAD64">
                <wp:extent cx="1435261" cy="486137"/>
                <wp:effectExtent l="0" t="0" r="12700"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261" cy="486137"/>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5E4167E3" w14:textId="0DDA43F2" w:rsidR="00784107" w:rsidRPr="00D32FCA" w:rsidRDefault="00784107" w:rsidP="00D32FCA">
                            <w:pPr>
                              <w:spacing w:after="0" w:line="240" w:lineRule="auto"/>
                              <w:jc w:val="center"/>
                              <w:rPr>
                                <w:sz w:val="18"/>
                                <w:szCs w:val="18"/>
                                <w:rtl/>
                                <w:lang w:bidi="he-IL"/>
                              </w:rPr>
                            </w:pPr>
                            <w:r w:rsidRPr="00D32FCA">
                              <w:rPr>
                                <w:rFonts w:hint="cs"/>
                                <w:sz w:val="18"/>
                                <w:szCs w:val="18"/>
                                <w:rtl/>
                                <w:lang w:bidi="he-IL"/>
                              </w:rPr>
                              <w:t xml:space="preserve">המשפיע </w:t>
                            </w:r>
                            <w:r>
                              <w:rPr>
                                <w:rFonts w:hint="cs"/>
                                <w:sz w:val="18"/>
                                <w:szCs w:val="18"/>
                                <w:rtl/>
                                <w:lang w:bidi="he-IL"/>
                              </w:rPr>
                              <w:t>המפורסם</w:t>
                            </w:r>
                          </w:p>
                          <w:p w14:paraId="0E3B5A17" w14:textId="7EDB91A6" w:rsidR="00784107" w:rsidRPr="00D32FCA" w:rsidRDefault="00784107" w:rsidP="00D32FCA">
                            <w:pPr>
                              <w:spacing w:line="240" w:lineRule="auto"/>
                              <w:jc w:val="center"/>
                              <w:rPr>
                                <w:sz w:val="20"/>
                                <w:szCs w:val="20"/>
                                <w:lang w:bidi="he-IL"/>
                              </w:rPr>
                            </w:pPr>
                            <w:r w:rsidRPr="00D32FCA">
                              <w:rPr>
                                <w:rFonts w:hint="cs"/>
                                <w:sz w:val="20"/>
                                <w:szCs w:val="20"/>
                                <w:rtl/>
                                <w:lang w:bidi="he-IL"/>
                              </w:rPr>
                              <w:t>ה</w:t>
                            </w:r>
                            <w:r>
                              <w:rPr>
                                <w:rFonts w:hint="cs"/>
                                <w:sz w:val="20"/>
                                <w:szCs w:val="20"/>
                                <w:rtl/>
                                <w:lang w:bidi="he-IL"/>
                              </w:rPr>
                              <w:t>ג</w:t>
                            </w:r>
                            <w:r w:rsidRPr="00D32FCA">
                              <w:rPr>
                                <w:rFonts w:hint="cs"/>
                                <w:sz w:val="20"/>
                                <w:szCs w:val="20"/>
                                <w:rtl/>
                                <w:lang w:bidi="he-IL"/>
                              </w:rPr>
                              <w:t xml:space="preserve">ה"ח </w:t>
                            </w:r>
                            <w:r>
                              <w:rPr>
                                <w:rFonts w:hint="cs"/>
                                <w:sz w:val="20"/>
                                <w:szCs w:val="20"/>
                                <w:rtl/>
                                <w:lang w:bidi="he-IL"/>
                              </w:rPr>
                              <w:t xml:space="preserve">מו"ה נתן גורארי' </w:t>
                            </w:r>
                            <w:r w:rsidRPr="00D32FCA">
                              <w:rPr>
                                <w:rFonts w:hint="cs"/>
                                <w:sz w:val="20"/>
                                <w:szCs w:val="20"/>
                                <w:rtl/>
                                <w:lang w:bidi="he-IL"/>
                              </w:rPr>
                              <w:t>שליט"א</w:t>
                            </w:r>
                          </w:p>
                          <w:p w14:paraId="076A355D" w14:textId="4A6E75A5" w:rsidR="00784107" w:rsidRPr="00D32FCA" w:rsidRDefault="00784107" w:rsidP="00E715AE">
                            <w:pPr>
                              <w:spacing w:line="240" w:lineRule="auto"/>
                              <w:jc w:val="center"/>
                              <w:rPr>
                                <w:sz w:val="24"/>
                                <w:szCs w:val="24"/>
                                <w:lang w:bidi="he-IL"/>
                              </w:rPr>
                            </w:pPr>
                          </w:p>
                        </w:txbxContent>
                      </wps:txbx>
                      <wps:bodyPr rot="0" vert="horz" wrap="square" lIns="91440" tIns="45720" rIns="91440" bIns="45720" anchor="t" anchorCtr="0">
                        <a:noAutofit/>
                      </wps:bodyPr>
                    </wps:wsp>
                  </a:graphicData>
                </a:graphic>
              </wp:inline>
            </w:drawing>
          </mc:Choice>
          <mc:Fallback>
            <w:pict>
              <v:shape w14:anchorId="2F9D02F3" id="_x0000_s1037" type="#_x0000_t202" style="width:113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" fillcolor="#555 [2160]" strokecolor="black [3200]" strokeweight=".5pt">
                <v:fill color2="#313131 [2608]" rotate="t" colors="0 #9b9b9b;.5 #8e8e8e;1 #797979" focus="100%" type="gradient">
                  <o:fill v:ext="view" type="gradientUnscaled"/>
                </v:fill>
                <v:textbox>
                  <w:txbxContent>
                    <w:p w14:paraId="5E4167E3" w14:textId="0DDA43F2" w:rsidR="00784107" w:rsidRPr="00D32FCA" w:rsidRDefault="00784107" w:rsidP="00D32FCA">
                      <w:pPr>
                        <w:spacing w:after="0" w:line="240" w:lineRule="auto"/>
                        <w:jc w:val="center"/>
                        <w:rPr>
                          <w:sz w:val="18"/>
                          <w:szCs w:val="18"/>
                          <w:rtl/>
                          <w:lang w:bidi="he-IL"/>
                        </w:rPr>
                      </w:pPr>
                      <w:r w:rsidRPr="00D32FCA">
                        <w:rPr>
                          <w:rFonts w:hint="cs"/>
                          <w:sz w:val="18"/>
                          <w:szCs w:val="18"/>
                          <w:rtl/>
                          <w:lang w:bidi="he-IL"/>
                        </w:rPr>
                        <w:t xml:space="preserve">המשפיע </w:t>
                      </w:r>
                      <w:r>
                        <w:rPr>
                          <w:rFonts w:hint="cs"/>
                          <w:sz w:val="18"/>
                          <w:szCs w:val="18"/>
                          <w:rtl/>
                          <w:lang w:bidi="he-IL"/>
                        </w:rPr>
                        <w:t>המפורסם</w:t>
                      </w:r>
                    </w:p>
                    <w:p w14:paraId="0E3B5A17" w14:textId="7EDB91A6" w:rsidR="00784107" w:rsidRPr="00D32FCA" w:rsidRDefault="00784107" w:rsidP="00D32FCA">
                      <w:pPr>
                        <w:spacing w:line="240" w:lineRule="auto"/>
                        <w:jc w:val="center"/>
                        <w:rPr>
                          <w:sz w:val="20"/>
                          <w:szCs w:val="20"/>
                          <w:lang w:bidi="he-IL"/>
                        </w:rPr>
                      </w:pPr>
                      <w:r w:rsidRPr="00D32FCA">
                        <w:rPr>
                          <w:rFonts w:hint="cs"/>
                          <w:sz w:val="20"/>
                          <w:szCs w:val="20"/>
                          <w:rtl/>
                          <w:lang w:bidi="he-IL"/>
                        </w:rPr>
                        <w:t>ה</w:t>
                      </w:r>
                      <w:r>
                        <w:rPr>
                          <w:rFonts w:hint="cs"/>
                          <w:sz w:val="20"/>
                          <w:szCs w:val="20"/>
                          <w:rtl/>
                          <w:lang w:bidi="he-IL"/>
                        </w:rPr>
                        <w:t>ג</w:t>
                      </w:r>
                      <w:r w:rsidRPr="00D32FCA">
                        <w:rPr>
                          <w:rFonts w:hint="cs"/>
                          <w:sz w:val="20"/>
                          <w:szCs w:val="20"/>
                          <w:rtl/>
                          <w:lang w:bidi="he-IL"/>
                        </w:rPr>
                        <w:t xml:space="preserve">ה"ח </w:t>
                      </w:r>
                      <w:r>
                        <w:rPr>
                          <w:rFonts w:hint="cs"/>
                          <w:sz w:val="20"/>
                          <w:szCs w:val="20"/>
                          <w:rtl/>
                          <w:lang w:bidi="he-IL"/>
                        </w:rPr>
                        <w:t xml:space="preserve">מו"ה נתן גורארי' </w:t>
                      </w:r>
                      <w:r w:rsidRPr="00D32FCA">
                        <w:rPr>
                          <w:rFonts w:hint="cs"/>
                          <w:sz w:val="20"/>
                          <w:szCs w:val="20"/>
                          <w:rtl/>
                          <w:lang w:bidi="he-IL"/>
                        </w:rPr>
                        <w:t>שליט"א</w:t>
                      </w:r>
                    </w:p>
                    <w:p w14:paraId="076A355D" w14:textId="4A6E75A5" w:rsidR="00784107" w:rsidRPr="00D32FCA" w:rsidRDefault="00784107" w:rsidP="00E715AE">
                      <w:pPr>
                        <w:spacing w:line="240" w:lineRule="auto"/>
                        <w:jc w:val="center"/>
                        <w:rPr>
                          <w:sz w:val="24"/>
                          <w:szCs w:val="24"/>
                          <w:lang w:bidi="he-IL"/>
                        </w:rPr>
                      </w:pPr>
                    </w:p>
                  </w:txbxContent>
                </v:textbox>
                <w10:anchorlock/>
              </v:shape>
            </w:pict>
          </mc:Fallback>
        </mc:AlternateContent>
      </w:r>
      <w:r w:rsidRPr="00A90945">
        <w:rPr>
          <w:rFonts w:asciiTheme="minorBidi" w:hAnsiTheme="minorBidi"/>
          <w:noProof/>
          <w:lang w:bidi="he-IL"/>
        </w:rPr>
        <mc:AlternateContent>
          <mc:Choice Requires="wps">
            <w:drawing>
              <wp:inline distT="0" distB="0" distL="0" distR="0" wp14:anchorId="692A8BFA" wp14:editId="286F68BC">
                <wp:extent cx="1435261" cy="486137"/>
                <wp:effectExtent l="0" t="0" r="12700"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261" cy="486137"/>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61318C3B" w14:textId="6CAB55E2" w:rsidR="00784107" w:rsidRPr="00D32FCA" w:rsidRDefault="00784107" w:rsidP="00D32FCA">
                            <w:pPr>
                              <w:spacing w:after="0" w:line="240" w:lineRule="auto"/>
                              <w:jc w:val="center"/>
                              <w:rPr>
                                <w:sz w:val="18"/>
                                <w:szCs w:val="18"/>
                                <w:rtl/>
                                <w:lang w:bidi="he-IL"/>
                              </w:rPr>
                            </w:pPr>
                            <w:r w:rsidRPr="00D32FCA">
                              <w:rPr>
                                <w:rFonts w:hint="cs"/>
                                <w:sz w:val="18"/>
                                <w:szCs w:val="18"/>
                                <w:rtl/>
                                <w:lang w:bidi="he-IL"/>
                              </w:rPr>
                              <w:t xml:space="preserve">המשפיע </w:t>
                            </w:r>
                            <w:r>
                              <w:rPr>
                                <w:rFonts w:hint="cs"/>
                                <w:sz w:val="18"/>
                                <w:szCs w:val="18"/>
                                <w:rtl/>
                                <w:lang w:bidi="he-IL"/>
                              </w:rPr>
                              <w:t>הנודע</w:t>
                            </w:r>
                          </w:p>
                          <w:p w14:paraId="2C1070EB" w14:textId="57729100" w:rsidR="00784107" w:rsidRPr="00D32FCA" w:rsidRDefault="00784107" w:rsidP="00E715AE">
                            <w:pPr>
                              <w:spacing w:line="240" w:lineRule="auto"/>
                              <w:jc w:val="center"/>
                              <w:rPr>
                                <w:sz w:val="20"/>
                                <w:szCs w:val="20"/>
                                <w:lang w:bidi="he-IL"/>
                              </w:rPr>
                            </w:pPr>
                            <w:r w:rsidRPr="00D32FCA">
                              <w:rPr>
                                <w:rFonts w:hint="cs"/>
                                <w:sz w:val="20"/>
                                <w:szCs w:val="20"/>
                                <w:rtl/>
                                <w:lang w:bidi="he-IL"/>
                              </w:rPr>
                              <w:t>הרה"ח ר' מנחם מענדל גראדאן שליט"א</w:t>
                            </w:r>
                          </w:p>
                        </w:txbxContent>
                      </wps:txbx>
                      <wps:bodyPr rot="0" vert="horz" wrap="square" lIns="91440" tIns="45720" rIns="91440" bIns="45720" anchor="t" anchorCtr="0">
                        <a:noAutofit/>
                      </wps:bodyPr>
                    </wps:wsp>
                  </a:graphicData>
                </a:graphic>
              </wp:inline>
            </w:drawing>
          </mc:Choice>
          <mc:Fallback>
            <w:pict>
              <v:shape w14:anchorId="692A8BFA" id="_x0000_s1038" type="#_x0000_t202" style="width:113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" fillcolor="#555 [2160]" strokecolor="black [3200]" strokeweight=".5pt">
                <v:fill color2="#313131 [2608]" rotate="t" colors="0 #9b9b9b;.5 #8e8e8e;1 #797979" focus="100%" type="gradient">
                  <o:fill v:ext="view" type="gradientUnscaled"/>
                </v:fill>
                <v:textbox>
                  <w:txbxContent>
                    <w:p w14:paraId="61318C3B" w14:textId="6CAB55E2" w:rsidR="00784107" w:rsidRPr="00D32FCA" w:rsidRDefault="00784107" w:rsidP="00D32FCA">
                      <w:pPr>
                        <w:spacing w:after="0" w:line="240" w:lineRule="auto"/>
                        <w:jc w:val="center"/>
                        <w:rPr>
                          <w:sz w:val="18"/>
                          <w:szCs w:val="18"/>
                          <w:rtl/>
                          <w:lang w:bidi="he-IL"/>
                        </w:rPr>
                      </w:pPr>
                      <w:r w:rsidRPr="00D32FCA">
                        <w:rPr>
                          <w:rFonts w:hint="cs"/>
                          <w:sz w:val="18"/>
                          <w:szCs w:val="18"/>
                          <w:rtl/>
                          <w:lang w:bidi="he-IL"/>
                        </w:rPr>
                        <w:t xml:space="preserve">המשפיע </w:t>
                      </w:r>
                      <w:r>
                        <w:rPr>
                          <w:rFonts w:hint="cs"/>
                          <w:sz w:val="18"/>
                          <w:szCs w:val="18"/>
                          <w:rtl/>
                          <w:lang w:bidi="he-IL"/>
                        </w:rPr>
                        <w:t>הנודע</w:t>
                      </w:r>
                    </w:p>
                    <w:p w14:paraId="2C1070EB" w14:textId="57729100" w:rsidR="00784107" w:rsidRPr="00D32FCA" w:rsidRDefault="00784107" w:rsidP="00E715AE">
                      <w:pPr>
                        <w:spacing w:line="240" w:lineRule="auto"/>
                        <w:jc w:val="center"/>
                        <w:rPr>
                          <w:sz w:val="20"/>
                          <w:szCs w:val="20"/>
                          <w:lang w:bidi="he-IL"/>
                        </w:rPr>
                      </w:pPr>
                      <w:r w:rsidRPr="00D32FCA">
                        <w:rPr>
                          <w:rFonts w:hint="cs"/>
                          <w:sz w:val="20"/>
                          <w:szCs w:val="20"/>
                          <w:rtl/>
                          <w:lang w:bidi="he-IL"/>
                        </w:rPr>
                        <w:t>הרה"ח ר' מנחם מענדל גראדאן שליט"א</w:t>
                      </w:r>
                    </w:p>
                  </w:txbxContent>
                </v:textbox>
                <w10:anchorlock/>
              </v:shape>
            </w:pict>
          </mc:Fallback>
        </mc:AlternateContent>
      </w:r>
      <w:r w:rsidR="00E715AE" w:rsidRPr="00A90945">
        <w:rPr>
          <w:rFonts w:asciiTheme="minorBidi" w:hAnsiTheme="minorBidi"/>
          <w:noProof/>
          <w:lang w:bidi="he-IL"/>
        </w:rPr>
        <mc:AlternateContent>
          <mc:Choice Requires="wps">
            <w:drawing>
              <wp:inline distT="0" distB="0" distL="0" distR="0" wp14:anchorId="122F3C90" wp14:editId="70E1D4AA">
                <wp:extent cx="1435261" cy="486137"/>
                <wp:effectExtent l="0" t="0" r="12700"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261" cy="486137"/>
                        </a:xfrm>
                        <a:prstGeom prst="rect">
                          <a:avLst/>
                        </a:prstGeom>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7DC69E20" w14:textId="77777777" w:rsidR="00784107" w:rsidRPr="00D32FCA" w:rsidRDefault="00784107" w:rsidP="00D32FCA">
                            <w:pPr>
                              <w:spacing w:after="0" w:line="240" w:lineRule="auto"/>
                              <w:jc w:val="center"/>
                              <w:rPr>
                                <w:sz w:val="18"/>
                                <w:szCs w:val="18"/>
                                <w:rtl/>
                                <w:lang w:bidi="he-IL"/>
                              </w:rPr>
                            </w:pPr>
                            <w:r w:rsidRPr="00D32FCA">
                              <w:rPr>
                                <w:rFonts w:hint="cs"/>
                                <w:sz w:val="18"/>
                                <w:szCs w:val="18"/>
                                <w:rtl/>
                                <w:lang w:bidi="he-IL"/>
                              </w:rPr>
                              <w:t xml:space="preserve">הדומ"ץ הרה"ג מו"ר </w:t>
                            </w:r>
                          </w:p>
                          <w:p w14:paraId="7443AE8C" w14:textId="6B32251C" w:rsidR="00784107" w:rsidRPr="00D32FCA" w:rsidRDefault="00784107" w:rsidP="00E715AE">
                            <w:pPr>
                              <w:spacing w:line="240" w:lineRule="auto"/>
                              <w:jc w:val="center"/>
                              <w:rPr>
                                <w:sz w:val="22"/>
                                <w:szCs w:val="22"/>
                                <w:lang w:bidi="he-IL"/>
                              </w:rPr>
                            </w:pPr>
                            <w:r w:rsidRPr="00D32FCA">
                              <w:rPr>
                                <w:rFonts w:hint="cs"/>
                                <w:sz w:val="22"/>
                                <w:szCs w:val="22"/>
                                <w:rtl/>
                                <w:lang w:bidi="he-IL"/>
                              </w:rPr>
                              <w:t>הרב לוי יצחק ראסקין שליט"א</w:t>
                            </w:r>
                          </w:p>
                        </w:txbxContent>
                      </wps:txbx>
                      <wps:bodyPr rot="0" vert="horz" wrap="square" lIns="91440" tIns="45720" rIns="91440" bIns="45720" anchor="t" anchorCtr="0">
                        <a:noAutofit/>
                      </wps:bodyPr>
                    </wps:wsp>
                  </a:graphicData>
                </a:graphic>
              </wp:inline>
            </w:drawing>
          </mc:Choice>
          <mc:Fallback>
            <w:pict>
              <v:shape w14:anchorId="122F3C90" id="_x0000_s1039" type="#_x0000_t202" style="width:113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" fillcolor="#555 [2160]" strokecolor="black [3200]" strokeweight=".5pt">
                <v:fill color2="#313131 [2608]" rotate="t" colors="0 #9b9b9b;.5 #8e8e8e;1 #797979" focus="100%" type="gradient">
                  <o:fill v:ext="view" type="gradientUnscaled"/>
                </v:fill>
                <v:textbox>
                  <w:txbxContent>
                    <w:p w14:paraId="7DC69E20" w14:textId="77777777" w:rsidR="00784107" w:rsidRPr="00D32FCA" w:rsidRDefault="00784107" w:rsidP="00D32FCA">
                      <w:pPr>
                        <w:spacing w:after="0" w:line="240" w:lineRule="auto"/>
                        <w:jc w:val="center"/>
                        <w:rPr>
                          <w:sz w:val="18"/>
                          <w:szCs w:val="18"/>
                          <w:rtl/>
                          <w:lang w:bidi="he-IL"/>
                        </w:rPr>
                      </w:pPr>
                      <w:r w:rsidRPr="00D32FCA">
                        <w:rPr>
                          <w:rFonts w:hint="cs"/>
                          <w:sz w:val="18"/>
                          <w:szCs w:val="18"/>
                          <w:rtl/>
                          <w:lang w:bidi="he-IL"/>
                        </w:rPr>
                        <w:t xml:space="preserve">הדומ"ץ הרה"ג מו"ר </w:t>
                      </w:r>
                    </w:p>
                    <w:p w14:paraId="7443AE8C" w14:textId="6B32251C" w:rsidR="00784107" w:rsidRPr="00D32FCA" w:rsidRDefault="00784107" w:rsidP="00E715AE">
                      <w:pPr>
                        <w:spacing w:line="240" w:lineRule="auto"/>
                        <w:jc w:val="center"/>
                        <w:rPr>
                          <w:sz w:val="22"/>
                          <w:szCs w:val="22"/>
                          <w:lang w:bidi="he-IL"/>
                        </w:rPr>
                      </w:pPr>
                      <w:r w:rsidRPr="00D32FCA">
                        <w:rPr>
                          <w:rFonts w:hint="cs"/>
                          <w:sz w:val="22"/>
                          <w:szCs w:val="22"/>
                          <w:rtl/>
                          <w:lang w:bidi="he-IL"/>
                        </w:rPr>
                        <w:t>הרב לוי יצחק ראסקין שליט"א</w:t>
                      </w:r>
                    </w:p>
                  </w:txbxContent>
                </v:textbox>
                <w10:anchorlock/>
              </v:shape>
            </w:pict>
          </mc:Fallback>
        </mc:AlternateContent>
      </w:r>
    </w:p>
    <w:p w14:paraId="5AA39B99" w14:textId="51718CBB" w:rsidR="0033510B" w:rsidRDefault="00475EB5" w:rsidP="00E43FEA">
      <w:pPr>
        <w:bidi w:val="0"/>
        <w:spacing w:after="0" w:line="259" w:lineRule="auto"/>
        <w:jc w:val="center"/>
        <w:rPr>
          <w:rFonts w:asciiTheme="minorBidi" w:hAnsiTheme="minorBidi" w:cs="AAd_Livorna"/>
          <w:sz w:val="32"/>
          <w:szCs w:val="32"/>
          <w:rtl/>
          <w:lang w:bidi="he-IL"/>
        </w:rPr>
      </w:pPr>
      <w:r w:rsidRPr="00475EB5">
        <w:rPr>
          <w:rFonts w:asciiTheme="minorBidi" w:hAnsiTheme="minorBidi" w:cs="AAd_Livorna" w:hint="cs"/>
          <w:sz w:val="32"/>
          <w:szCs w:val="32"/>
          <w:rtl/>
          <w:lang w:bidi="he-IL"/>
        </w:rPr>
        <w:t xml:space="preserve">כולל חסידות </w:t>
      </w:r>
      <w:r w:rsidRPr="00475EB5">
        <w:rPr>
          <w:rFonts w:asciiTheme="minorBidi" w:hAnsiTheme="minorBidi" w:cs="AAd_Livorna"/>
          <w:sz w:val="32"/>
          <w:szCs w:val="32"/>
          <w:rtl/>
          <w:lang w:bidi="he-IL"/>
        </w:rPr>
        <w:t>–</w:t>
      </w:r>
      <w:r w:rsidRPr="00475EB5">
        <w:rPr>
          <w:rFonts w:asciiTheme="minorBidi" w:hAnsiTheme="minorBidi" w:cs="AAd_Livorna" w:hint="cs"/>
          <w:sz w:val="32"/>
          <w:szCs w:val="32"/>
          <w:rtl/>
          <w:lang w:bidi="he-IL"/>
        </w:rPr>
        <w:t xml:space="preserve"> שיעורי חסידות </w:t>
      </w:r>
      <w:r w:rsidRPr="00475EB5">
        <w:rPr>
          <w:rFonts w:asciiTheme="minorBidi" w:hAnsiTheme="minorBidi" w:cs="AAd_Livorna"/>
          <w:sz w:val="32"/>
          <w:szCs w:val="32"/>
          <w:rtl/>
          <w:lang w:bidi="he-IL"/>
        </w:rPr>
        <w:t>–</w:t>
      </w:r>
      <w:r w:rsidRPr="00475EB5">
        <w:rPr>
          <w:rFonts w:asciiTheme="minorBidi" w:hAnsiTheme="minorBidi" w:cs="AAd_Livorna" w:hint="cs"/>
          <w:sz w:val="32"/>
          <w:szCs w:val="32"/>
          <w:rtl/>
          <w:lang w:bidi="he-IL"/>
        </w:rPr>
        <w:t xml:space="preserve"> </w:t>
      </w:r>
      <w:r>
        <w:rPr>
          <w:rFonts w:asciiTheme="minorBidi" w:hAnsiTheme="minorBidi" w:cs="AAd_Livorna" w:hint="cs"/>
          <w:sz w:val="32"/>
          <w:szCs w:val="32"/>
          <w:rtl/>
          <w:lang w:bidi="he-IL"/>
        </w:rPr>
        <w:t xml:space="preserve">קונטרסי </w:t>
      </w:r>
      <w:r w:rsidR="00B651E5">
        <w:rPr>
          <w:rFonts w:asciiTheme="minorBidi" w:hAnsiTheme="minorBidi" w:cs="AAd_Livorna" w:hint="cs"/>
          <w:sz w:val="32"/>
          <w:szCs w:val="32"/>
          <w:rtl/>
          <w:lang w:bidi="he-IL"/>
        </w:rPr>
        <w:t>"</w:t>
      </w:r>
      <w:r w:rsidRPr="00475EB5">
        <w:rPr>
          <w:rFonts w:asciiTheme="minorBidi" w:hAnsiTheme="minorBidi" w:cs="AAd_Livorna" w:hint="cs"/>
          <w:sz w:val="32"/>
          <w:szCs w:val="32"/>
          <w:rtl/>
          <w:lang w:bidi="he-IL"/>
        </w:rPr>
        <w:t>לקראת שבת</w:t>
      </w:r>
      <w:r w:rsidR="00B651E5">
        <w:rPr>
          <w:rFonts w:asciiTheme="minorBidi" w:hAnsiTheme="minorBidi" w:cs="AAd_Livorna" w:hint="cs"/>
          <w:sz w:val="32"/>
          <w:szCs w:val="32"/>
          <w:rtl/>
          <w:lang w:bidi="he-IL"/>
        </w:rPr>
        <w:t>"</w:t>
      </w:r>
      <w:r w:rsidRPr="00475EB5">
        <w:rPr>
          <w:rFonts w:asciiTheme="minorBidi" w:hAnsiTheme="minorBidi" w:cs="AAd_Livorna" w:hint="cs"/>
          <w:sz w:val="32"/>
          <w:szCs w:val="32"/>
          <w:rtl/>
          <w:lang w:bidi="he-IL"/>
        </w:rPr>
        <w:t xml:space="preserve"> </w:t>
      </w:r>
      <w:r w:rsidRPr="00475EB5">
        <w:rPr>
          <w:rFonts w:asciiTheme="minorBidi" w:hAnsiTheme="minorBidi" w:cs="AAd_Livorna"/>
          <w:sz w:val="32"/>
          <w:szCs w:val="32"/>
          <w:rtl/>
          <w:lang w:bidi="he-IL"/>
        </w:rPr>
        <w:t>–</w:t>
      </w:r>
      <w:r w:rsidRPr="00475EB5">
        <w:rPr>
          <w:rFonts w:asciiTheme="minorBidi" w:hAnsiTheme="minorBidi" w:cs="AAd_Livorna" w:hint="cs"/>
          <w:sz w:val="32"/>
          <w:szCs w:val="32"/>
          <w:rtl/>
          <w:lang w:bidi="he-IL"/>
        </w:rPr>
        <w:t xml:space="preserve"> גליון </w:t>
      </w:r>
      <w:r w:rsidR="00B651E5">
        <w:rPr>
          <w:rFonts w:asciiTheme="minorBidi" w:hAnsiTheme="minorBidi" w:cs="AAd_Livorna" w:hint="cs"/>
          <w:sz w:val="32"/>
          <w:szCs w:val="32"/>
          <w:rtl/>
          <w:lang w:bidi="he-IL"/>
        </w:rPr>
        <w:t>"</w:t>
      </w:r>
      <w:r w:rsidRPr="00475EB5">
        <w:rPr>
          <w:rFonts w:asciiTheme="minorBidi" w:hAnsiTheme="minorBidi" w:cs="AAd_Livorna" w:hint="cs"/>
          <w:sz w:val="32"/>
          <w:szCs w:val="32"/>
          <w:rtl/>
          <w:lang w:bidi="he-IL"/>
        </w:rPr>
        <w:t>אור וחיות נפש</w:t>
      </w:r>
      <w:r w:rsidR="003E6C89">
        <w:rPr>
          <w:rFonts w:asciiTheme="minorBidi" w:hAnsiTheme="minorBidi" w:cs="AAd_Livorna" w:hint="cs"/>
          <w:sz w:val="32"/>
          <w:szCs w:val="32"/>
          <w:rtl/>
          <w:lang w:bidi="he-IL"/>
        </w:rPr>
        <w:t>נ</w:t>
      </w:r>
      <w:r w:rsidRPr="00475EB5">
        <w:rPr>
          <w:rFonts w:asciiTheme="minorBidi" w:hAnsiTheme="minorBidi" w:cs="AAd_Livorna" w:hint="cs"/>
          <w:sz w:val="32"/>
          <w:szCs w:val="32"/>
          <w:rtl/>
          <w:lang w:bidi="he-IL"/>
        </w:rPr>
        <w:t>ו</w:t>
      </w:r>
      <w:r w:rsidR="00B651E5">
        <w:rPr>
          <w:rFonts w:asciiTheme="minorBidi" w:hAnsiTheme="minorBidi" w:cs="AAd_Livorna" w:hint="cs"/>
          <w:sz w:val="32"/>
          <w:szCs w:val="32"/>
          <w:rtl/>
          <w:lang w:bidi="he-IL"/>
        </w:rPr>
        <w:t>"</w:t>
      </w:r>
      <w:r>
        <w:rPr>
          <w:rFonts w:asciiTheme="minorBidi" w:hAnsiTheme="minorBidi" w:cs="AAd_Livorna" w:hint="cs"/>
          <w:sz w:val="32"/>
          <w:szCs w:val="32"/>
          <w:rtl/>
          <w:lang w:bidi="he-IL"/>
        </w:rPr>
        <w:t xml:space="preserve"> </w:t>
      </w:r>
      <w:r>
        <w:rPr>
          <w:rFonts w:asciiTheme="minorBidi" w:hAnsiTheme="minorBidi" w:cs="AAd_Livorna"/>
          <w:sz w:val="32"/>
          <w:szCs w:val="32"/>
          <w:rtl/>
          <w:lang w:bidi="he-IL"/>
        </w:rPr>
        <w:t>–</w:t>
      </w:r>
      <w:r>
        <w:rPr>
          <w:rFonts w:asciiTheme="minorBidi" w:hAnsiTheme="minorBidi" w:cs="AAd_Livorna" w:hint="cs"/>
          <w:sz w:val="32"/>
          <w:szCs w:val="32"/>
          <w:rtl/>
          <w:lang w:bidi="he-IL"/>
        </w:rPr>
        <w:t xml:space="preserve"> התוועדויות </w:t>
      </w:r>
      <w:r>
        <w:rPr>
          <w:rFonts w:asciiTheme="minorBidi" w:hAnsiTheme="minorBidi" w:cs="AAd_Livorna"/>
          <w:sz w:val="32"/>
          <w:szCs w:val="32"/>
          <w:rtl/>
          <w:lang w:bidi="he-IL"/>
        </w:rPr>
        <w:t>–</w:t>
      </w:r>
      <w:r>
        <w:rPr>
          <w:rFonts w:asciiTheme="minorBidi" w:hAnsiTheme="minorBidi" w:cs="AAd_Livorna" w:hint="cs"/>
          <w:sz w:val="32"/>
          <w:szCs w:val="32"/>
          <w:rtl/>
          <w:lang w:bidi="he-IL"/>
        </w:rPr>
        <w:t xml:space="preserve"> הוצאה לאור</w:t>
      </w:r>
    </w:p>
    <w:p w14:paraId="0C30B4A8" w14:textId="66F6E78B" w:rsidR="00FE0400" w:rsidRPr="00FE0400" w:rsidRDefault="00FE0400" w:rsidP="00FE0400">
      <w:pPr>
        <w:bidi w:val="0"/>
        <w:spacing w:after="0" w:line="259" w:lineRule="auto"/>
        <w:jc w:val="center"/>
        <w:rPr>
          <w:rFonts w:asciiTheme="minorBidi" w:hAnsiTheme="minorBidi" w:cs="AdaMF"/>
          <w:sz w:val="32"/>
          <w:szCs w:val="32"/>
          <w:rtl/>
          <w:lang w:bidi="he-IL"/>
        </w:rPr>
      </w:pPr>
      <w:r w:rsidRPr="00FE0400">
        <w:rPr>
          <w:rFonts w:asciiTheme="minorBidi" w:hAnsiTheme="minorBidi" w:cs="AdaMF" w:hint="cs"/>
          <w:sz w:val="32"/>
          <w:szCs w:val="32"/>
          <w:rtl/>
          <w:lang w:bidi="he-IL"/>
        </w:rPr>
        <w:t>להקדשות: 07757-827-728</w:t>
      </w:r>
    </w:p>
    <w:p w14:paraId="56B4A9AB" w14:textId="7545607B" w:rsidR="007A7122" w:rsidRPr="007A7122" w:rsidRDefault="008824C7" w:rsidP="00456F07">
      <w:pPr>
        <w:spacing w:before="240" w:after="0" w:line="240" w:lineRule="auto"/>
        <w:jc w:val="center"/>
        <w:rPr>
          <w:rFonts w:cs="1ShefaClassic"/>
          <w:sz w:val="10"/>
          <w:szCs w:val="10"/>
          <w:rtl/>
          <w:lang w:bidi="he-IL"/>
        </w:rPr>
      </w:pPr>
      <w:r>
        <w:rPr>
          <w:noProof/>
          <w:rtl/>
          <w:lang w:val="ar-SA"/>
        </w:rPr>
        <w:lastRenderedPageBreak/>
        <mc:AlternateContent>
          <mc:Choice Requires="wps">
            <w:drawing>
              <wp:anchor distT="0" distB="0" distL="114300" distR="114300" simplePos="0" relativeHeight="251678720" behindDoc="1" locked="0" layoutInCell="1" allowOverlap="1" wp14:anchorId="1B93CB4C" wp14:editId="5221A40A">
                <wp:simplePos x="0" y="0"/>
                <wp:positionH relativeFrom="column">
                  <wp:posOffset>116006</wp:posOffset>
                </wp:positionH>
                <wp:positionV relativeFrom="paragraph">
                  <wp:posOffset>-84038</wp:posOffset>
                </wp:positionV>
                <wp:extent cx="4201160" cy="3220872"/>
                <wp:effectExtent l="0" t="0" r="8890" b="0"/>
                <wp:wrapNone/>
                <wp:docPr id="14" name="Rectangle: Rounded Corners 14"/>
                <wp:cNvGraphicFramePr/>
                <a:graphic xmlns:a="http://schemas.openxmlformats.org/drawingml/2006/main">
                  <a:graphicData uri="http://schemas.microsoft.com/office/word/2010/wordprocessingShape">
                    <wps:wsp>
                      <wps:cNvSpPr/>
                      <wps:spPr>
                        <a:xfrm>
                          <a:off x="0" y="0"/>
                          <a:ext cx="4201160" cy="3220872"/>
                        </a:xfrm>
                        <a:prstGeom prst="round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89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FAB17" id="Rectangle: Rounded Corners 14" o:spid="_x0000_s1026" style="position:absolute;margin-left:9.15pt;margin-top:-6.6pt;width:330.8pt;height:25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" fillcolor="#ffff80" stroked="f" strokeweight="1pt">
                <v:fill color2="#ffffda" rotate="t" angle="135" colors="0 #ffff80;.5 #ffffb3;1 #ffffda" focus="100%" type="gradient"/>
                <v:stroke joinstyle="miter"/>
              </v:roundrect>
            </w:pict>
          </mc:Fallback>
        </mc:AlternateContent>
      </w:r>
      <w:r w:rsidR="00B651E5">
        <w:rPr>
          <w:rFonts w:cs="1ShefaClassic" w:hint="cs"/>
          <w:noProof/>
          <w:sz w:val="64"/>
          <w:szCs w:val="64"/>
          <w:rtl/>
          <w:lang w:val="ar-SA"/>
        </w:rPr>
        <mc:AlternateContent>
          <mc:Choice Requires="wps">
            <w:drawing>
              <wp:anchor distT="0" distB="0" distL="114300" distR="114300" simplePos="0" relativeHeight="251675648" behindDoc="1" locked="0" layoutInCell="1" allowOverlap="1" wp14:anchorId="2FE3A47B" wp14:editId="2689050F">
                <wp:simplePos x="0" y="0"/>
                <wp:positionH relativeFrom="column">
                  <wp:posOffset>-179408</wp:posOffset>
                </wp:positionH>
                <wp:positionV relativeFrom="paragraph">
                  <wp:posOffset>-260422</wp:posOffset>
                </wp:positionV>
                <wp:extent cx="4757195" cy="6713284"/>
                <wp:effectExtent l="0" t="0" r="43815" b="11430"/>
                <wp:wrapNone/>
                <wp:docPr id="12" name="Rectangle: Rounded Corners 12"/>
                <wp:cNvGraphicFramePr/>
                <a:graphic xmlns:a="http://schemas.openxmlformats.org/drawingml/2006/main">
                  <a:graphicData uri="http://schemas.microsoft.com/office/word/2010/wordprocessingShape">
                    <wps:wsp>
                      <wps:cNvSpPr/>
                      <wps:spPr>
                        <a:xfrm>
                          <a:off x="0" y="0"/>
                          <a:ext cx="4757195" cy="671328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3CA84" id="Rectangle: Rounded Corners 12" o:spid="_x0000_s1026" style="position:absolute;margin-left:-14.15pt;margin-top:-20.5pt;width:374.6pt;height:52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" fillcolor="white [3212]" strokecolor="#1f4d78 [1604]" strokeweight="1pt">
                <v:stroke joinstyle="miter"/>
              </v:roundrect>
            </w:pict>
          </mc:Fallback>
        </mc:AlternateContent>
      </w:r>
      <w:r w:rsidR="00B651E5">
        <w:rPr>
          <w:rFonts w:cs="1ShefaClassic" w:hint="cs"/>
          <w:noProof/>
          <w:sz w:val="64"/>
          <w:szCs w:val="64"/>
          <w:rtl/>
          <w:lang w:val="ar-SA"/>
        </w:rPr>
        <mc:AlternateContent>
          <mc:Choice Requires="wps">
            <w:drawing>
              <wp:anchor distT="0" distB="0" distL="114300" distR="114300" simplePos="0" relativeHeight="251674624" behindDoc="1" locked="0" layoutInCell="1" allowOverlap="1" wp14:anchorId="4E85031B" wp14:editId="519A0BD7">
                <wp:simplePos x="0" y="0"/>
                <wp:positionH relativeFrom="column">
                  <wp:posOffset>-496023</wp:posOffset>
                </wp:positionH>
                <wp:positionV relativeFrom="paragraph">
                  <wp:posOffset>-746558</wp:posOffset>
                </wp:positionV>
                <wp:extent cx="5405120" cy="7581152"/>
                <wp:effectExtent l="19050" t="19050" r="24130" b="20320"/>
                <wp:wrapNone/>
                <wp:docPr id="8" name="Rectangle 8"/>
                <wp:cNvGraphicFramePr/>
                <a:graphic xmlns:a="http://schemas.openxmlformats.org/drawingml/2006/main">
                  <a:graphicData uri="http://schemas.microsoft.com/office/word/2010/wordprocessingShape">
                    <wps:wsp>
                      <wps:cNvSpPr/>
                      <wps:spPr>
                        <a:xfrm>
                          <a:off x="0" y="0"/>
                          <a:ext cx="5405120" cy="7581152"/>
                        </a:xfrm>
                        <a:prstGeom prst="rect">
                          <a:avLst/>
                        </a:prstGeom>
                        <a:blipFill>
                          <a:blip r:embed="rId19"/>
                          <a:tile tx="0" ty="0" sx="100000" sy="100000" flip="none" algn="tl"/>
                        </a:blipFill>
                        <a:ln w="28575" cmpd="tri">
                          <a:solidFill>
                            <a:schemeClr val="tx1"/>
                          </a:solidFill>
                          <a:prstDash val="solid"/>
                          <a:round/>
                        </a:ln>
                      </wps:spPr>
                      <wps:style>
                        <a:lnRef idx="2">
                          <a:schemeClr val="accent1">
                            <a:shade val="50000"/>
                          </a:schemeClr>
                        </a:lnRef>
                        <a:fillRef idx="1">
                          <a:schemeClr val="accent1"/>
                        </a:fillRef>
                        <a:effectRef idx="0">
                          <a:schemeClr val="accent1"/>
                        </a:effectRef>
                        <a:fontRef idx="minor">
                          <a:schemeClr val="lt1"/>
                        </a:fontRef>
                      </wps:style>
                      <wps:txbx>
                        <w:txbxContent>
                          <w:p w14:paraId="145E043C" w14:textId="77777777" w:rsidR="00784107" w:rsidRDefault="00784107" w:rsidP="002049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5031B" id="Rectangle 8" o:spid="_x0000_s1040" style="position:absolute;left:0;text-align:left;margin-left:-39.05pt;margin-top:-58.8pt;width:425.6pt;height:596.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" strokecolor="black [3213]" strokeweight="2.25pt">
                <v:fill r:id="rId20" o:title="" recolor="t" rotate="t" type="tile"/>
                <v:stroke linestyle="thickBetweenThin" joinstyle="round"/>
                <v:textbox>
                  <w:txbxContent>
                    <w:p w14:paraId="145E043C" w14:textId="77777777" w:rsidR="00784107" w:rsidRDefault="00784107" w:rsidP="0020497D">
                      <w:pPr>
                        <w:jc w:val="center"/>
                      </w:pPr>
                    </w:p>
                  </w:txbxContent>
                </v:textbox>
              </v:rect>
            </w:pict>
          </mc:Fallback>
        </mc:AlternateContent>
      </w:r>
      <w:r w:rsidR="007A7122">
        <w:rPr>
          <w:rFonts w:cs="1ShefaClassic" w:hint="cs"/>
          <w:sz w:val="64"/>
          <w:szCs w:val="64"/>
          <w:rtl/>
          <w:lang w:bidi="he-IL"/>
        </w:rPr>
        <w:t xml:space="preserve"> </w:t>
      </w:r>
      <w:r w:rsidR="00B651E5" w:rsidRPr="00456F07">
        <w:rPr>
          <w:rFonts w:cs="1ShefaClassic" w:hint="cs"/>
          <w:sz w:val="38"/>
          <w:szCs w:val="38"/>
          <w:rtl/>
          <w:lang w:bidi="he-IL"/>
        </w:rPr>
        <w:t>ב"ה</w:t>
      </w:r>
    </w:p>
    <w:p w14:paraId="61F143DD" w14:textId="1C2273FC" w:rsidR="008824C7" w:rsidRDefault="00D65634" w:rsidP="008824C7">
      <w:pPr>
        <w:spacing w:after="0" w:line="240" w:lineRule="auto"/>
        <w:jc w:val="center"/>
        <w:rPr>
          <w:rFonts w:cs="1ShefaClassic"/>
          <w:sz w:val="64"/>
          <w:szCs w:val="64"/>
          <w:rtl/>
          <w:lang w:bidi="he-IL"/>
        </w:rPr>
      </w:pPr>
      <w:r>
        <w:rPr>
          <w:rFonts w:cs="1ShefaClassic" w:hint="cs"/>
          <w:sz w:val="64"/>
          <w:szCs w:val="64"/>
          <w:rtl/>
          <w:lang w:bidi="he-IL"/>
        </w:rPr>
        <w:t>ח"י אלול</w:t>
      </w:r>
      <w:r w:rsidR="009B2DEF">
        <w:rPr>
          <w:rFonts w:cs="1ShefaClassic" w:hint="cs"/>
          <w:sz w:val="64"/>
          <w:szCs w:val="64"/>
          <w:rtl/>
          <w:lang w:bidi="he-IL"/>
        </w:rPr>
        <w:t xml:space="preserve"> </w:t>
      </w:r>
      <w:r w:rsidR="009B2DEF">
        <w:rPr>
          <w:rFonts w:cs="1ShefaClassic"/>
          <w:sz w:val="64"/>
          <w:szCs w:val="64"/>
          <w:rtl/>
          <w:lang w:bidi="he-IL"/>
        </w:rPr>
        <w:t>–</w:t>
      </w:r>
    </w:p>
    <w:p w14:paraId="70C83F98" w14:textId="325C6C20" w:rsidR="009B2DEF" w:rsidRPr="009B2DEF" w:rsidRDefault="009B2DEF" w:rsidP="008824C7">
      <w:pPr>
        <w:spacing w:after="0" w:line="240" w:lineRule="auto"/>
        <w:jc w:val="center"/>
        <w:rPr>
          <w:rFonts w:cs="1ShefaClassic"/>
          <w:sz w:val="40"/>
          <w:szCs w:val="40"/>
          <w:rtl/>
          <w:lang w:bidi="he-IL"/>
        </w:rPr>
      </w:pPr>
      <w:r w:rsidRPr="009B2DEF">
        <w:rPr>
          <w:rFonts w:cs="1ShefaClassic" w:hint="cs"/>
          <w:sz w:val="40"/>
          <w:szCs w:val="40"/>
          <w:rtl/>
          <w:lang w:bidi="he-IL"/>
        </w:rPr>
        <w:t>דער טאג וואס האט געבראכט און ברענגט א חיות אין דער עבודה פון אלול</w:t>
      </w:r>
    </w:p>
    <w:p w14:paraId="1EACC392" w14:textId="77777777" w:rsidR="009B2DEF" w:rsidRPr="009B2DEF" w:rsidRDefault="009B2DEF" w:rsidP="008824C7">
      <w:pPr>
        <w:spacing w:after="0" w:line="240" w:lineRule="auto"/>
        <w:jc w:val="center"/>
        <w:rPr>
          <w:rFonts w:cs="1ShefaClassic"/>
          <w:sz w:val="38"/>
          <w:szCs w:val="38"/>
          <w:rtl/>
          <w:lang w:bidi="he-IL"/>
        </w:rPr>
      </w:pPr>
    </w:p>
    <w:p w14:paraId="5F35464D" w14:textId="77777777" w:rsidR="009B2DEF" w:rsidRPr="009B2DEF" w:rsidRDefault="009B2DEF" w:rsidP="009B2DEF">
      <w:pPr>
        <w:spacing w:after="0" w:line="276" w:lineRule="auto"/>
        <w:jc w:val="center"/>
        <w:rPr>
          <w:rFonts w:cs="1ShefaClassic"/>
          <w:sz w:val="36"/>
          <w:szCs w:val="36"/>
          <w:rtl/>
          <w:lang w:bidi="he-IL"/>
        </w:rPr>
      </w:pPr>
      <w:r w:rsidRPr="009B2DEF">
        <w:rPr>
          <w:rFonts w:cs="1ShefaClassic" w:hint="cs"/>
          <w:sz w:val="36"/>
          <w:szCs w:val="36"/>
          <w:rtl/>
          <w:lang w:bidi="he-IL"/>
        </w:rPr>
        <w:t xml:space="preserve">שיעורי בענינא דיומא, על </w:t>
      </w:r>
    </w:p>
    <w:p w14:paraId="19D6F1BC" w14:textId="77777777" w:rsidR="009B2DEF" w:rsidRDefault="009B2DEF" w:rsidP="009B2DEF">
      <w:pPr>
        <w:spacing w:after="0" w:line="240" w:lineRule="auto"/>
        <w:jc w:val="center"/>
        <w:rPr>
          <w:rFonts w:cs="1ShefaClassic"/>
          <w:sz w:val="64"/>
          <w:szCs w:val="64"/>
          <w:rtl/>
          <w:lang w:bidi="he-IL"/>
        </w:rPr>
      </w:pPr>
      <w:r>
        <w:rPr>
          <w:rFonts w:cs="1ShefaClassic" w:hint="cs"/>
          <w:sz w:val="64"/>
          <w:szCs w:val="64"/>
          <w:rtl/>
          <w:lang w:bidi="he-IL"/>
        </w:rPr>
        <w:t>אלול וראש השנה</w:t>
      </w:r>
    </w:p>
    <w:p w14:paraId="66047324" w14:textId="77777777" w:rsidR="009B2DEF" w:rsidRDefault="009B2DEF" w:rsidP="009B2DEF">
      <w:pPr>
        <w:spacing w:line="240" w:lineRule="auto"/>
        <w:jc w:val="center"/>
        <w:rPr>
          <w:rFonts w:cs="1ShefaClassic"/>
          <w:rtl/>
          <w:lang w:bidi="he-IL"/>
        </w:rPr>
      </w:pPr>
      <w:r>
        <w:rPr>
          <w:rFonts w:cs="1ShefaClassic" w:hint="cs"/>
          <w:rtl/>
          <w:lang w:bidi="he-IL"/>
        </w:rPr>
        <w:t>באור הבעל שם טוב</w:t>
      </w:r>
    </w:p>
    <w:p w14:paraId="53C20E9C" w14:textId="77777777" w:rsidR="009B2DEF" w:rsidRPr="008824C7" w:rsidRDefault="009B2DEF" w:rsidP="009B2DEF">
      <w:pPr>
        <w:spacing w:after="0" w:line="240" w:lineRule="auto"/>
        <w:jc w:val="center"/>
        <w:rPr>
          <w:rFonts w:cs="1ShefaClassic"/>
          <w:sz w:val="64"/>
          <w:szCs w:val="64"/>
          <w:rtl/>
          <w:lang w:bidi="he-IL"/>
        </w:rPr>
      </w:pPr>
      <w:r>
        <w:rPr>
          <w:rFonts w:cs="1ShefaClassic" w:hint="cs"/>
          <w:rtl/>
          <w:lang w:bidi="he-IL"/>
        </w:rPr>
        <w:t>עם הרב</w:t>
      </w:r>
    </w:p>
    <w:p w14:paraId="56B74B0A" w14:textId="77777777" w:rsidR="009B2DEF" w:rsidRDefault="009B2DEF" w:rsidP="009B2DEF">
      <w:pPr>
        <w:spacing w:after="0" w:line="240" w:lineRule="auto"/>
        <w:jc w:val="center"/>
        <w:rPr>
          <w:rFonts w:cs="AAd_Livorna"/>
          <w:sz w:val="48"/>
          <w:szCs w:val="48"/>
          <w:rtl/>
          <w:lang w:bidi="he-IL"/>
        </w:rPr>
      </w:pPr>
      <w:r>
        <w:rPr>
          <w:rFonts w:cs="AAd_Livorna" w:hint="cs"/>
          <w:sz w:val="48"/>
          <w:szCs w:val="48"/>
          <w:rtl/>
          <w:lang w:bidi="he-IL"/>
        </w:rPr>
        <w:t>מוהר"ר מאניס פריעדמאן שליט"א</w:t>
      </w:r>
    </w:p>
    <w:p w14:paraId="50C6ACB4" w14:textId="3EAAACFB" w:rsidR="009B2DEF" w:rsidRDefault="009B2DEF" w:rsidP="009B2DEF">
      <w:pPr>
        <w:spacing w:line="240" w:lineRule="auto"/>
        <w:jc w:val="center"/>
        <w:rPr>
          <w:rFonts w:cs="1ShefaClassic"/>
          <w:sz w:val="34"/>
          <w:szCs w:val="34"/>
          <w:rtl/>
          <w:lang w:bidi="he-IL"/>
        </w:rPr>
      </w:pPr>
      <w:r w:rsidRPr="009B2DEF">
        <w:rPr>
          <w:rFonts w:cs="1ShefaClassic" w:hint="cs"/>
          <w:sz w:val="34"/>
          <w:szCs w:val="34"/>
          <w:rtl/>
          <w:lang w:bidi="he-IL"/>
        </w:rPr>
        <w:t>דרך הוק-אפ</w:t>
      </w:r>
    </w:p>
    <w:p w14:paraId="013E138C" w14:textId="77777777" w:rsidR="009B2DEF" w:rsidRPr="009B2DEF" w:rsidRDefault="009B2DEF" w:rsidP="009B2DEF">
      <w:pPr>
        <w:spacing w:line="276" w:lineRule="auto"/>
        <w:jc w:val="center"/>
        <w:rPr>
          <w:rFonts w:ascii="Wingdings 2" w:hAnsi="Wingdings 2" w:cs="AAd_Livorna"/>
          <w:sz w:val="28"/>
          <w:szCs w:val="28"/>
          <w:lang w:val="en-GB" w:bidi="he-IL"/>
        </w:rPr>
      </w:pPr>
      <w:r w:rsidRPr="009B2DEF">
        <w:rPr>
          <w:noProof/>
          <w:sz w:val="32"/>
          <w:szCs w:val="32"/>
          <w:rtl/>
          <w:lang w:val="ar-SA"/>
        </w:rPr>
        <mc:AlternateContent>
          <mc:Choice Requires="wps">
            <w:drawing>
              <wp:anchor distT="0" distB="0" distL="114300" distR="114300" simplePos="0" relativeHeight="251684864" behindDoc="1" locked="0" layoutInCell="1" allowOverlap="1" wp14:anchorId="45809C14" wp14:editId="71F08A46">
                <wp:simplePos x="0" y="0"/>
                <wp:positionH relativeFrom="column">
                  <wp:posOffset>143301</wp:posOffset>
                </wp:positionH>
                <wp:positionV relativeFrom="paragraph">
                  <wp:posOffset>315785</wp:posOffset>
                </wp:positionV>
                <wp:extent cx="4201160" cy="1951629"/>
                <wp:effectExtent l="0" t="0" r="8890" b="0"/>
                <wp:wrapNone/>
                <wp:docPr id="17" name="Rectangle: Rounded Corners 17"/>
                <wp:cNvGraphicFramePr/>
                <a:graphic xmlns:a="http://schemas.openxmlformats.org/drawingml/2006/main">
                  <a:graphicData uri="http://schemas.microsoft.com/office/word/2010/wordprocessingShape">
                    <wps:wsp>
                      <wps:cNvSpPr/>
                      <wps:spPr>
                        <a:xfrm>
                          <a:off x="0" y="0"/>
                          <a:ext cx="4201160" cy="1951629"/>
                        </a:xfrm>
                        <a:prstGeom prst="round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89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B9AF5" id="Rectangle: Rounded Corners 17" o:spid="_x0000_s1026" style="position:absolute;margin-left:11.3pt;margin-top:24.85pt;width:330.8pt;height:153.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" fillcolor="#ffff80" stroked="f" strokeweight="1pt">
                <v:fill color2="#ffffda" rotate="t" angle="135" colors="0 #ffff80;.5 #ffffb3;1 #ffffda" focus="100%" type="gradient"/>
                <v:stroke joinstyle="miter"/>
              </v:roundrect>
            </w:pict>
          </mc:Fallback>
        </mc:AlternateContent>
      </w:r>
      <w:r w:rsidRPr="009B2DEF">
        <w:rPr>
          <w:rFonts w:ascii="Wingdings 2" w:hAnsi="Wingdings 2" w:cs="AAd_Livorna"/>
          <w:sz w:val="28"/>
          <w:szCs w:val="28"/>
          <w:lang w:val="en-GB" w:bidi="he-IL"/>
        </w:rPr>
        <w:t></w:t>
      </w:r>
      <w:r w:rsidRPr="009B2DEF">
        <w:rPr>
          <w:rFonts w:ascii="Wingdings" w:hAnsi="Wingdings" w:cs="AAd_Livorna"/>
          <w:sz w:val="28"/>
          <w:szCs w:val="28"/>
          <w:lang w:bidi="he-IL"/>
        </w:rPr>
        <w:t></w:t>
      </w:r>
      <w:r w:rsidRPr="009B2DEF">
        <w:rPr>
          <w:rFonts w:ascii="Wingdings 2" w:hAnsi="Wingdings 2" w:cs="AAd_Livorna"/>
          <w:sz w:val="28"/>
          <w:szCs w:val="28"/>
          <w:lang w:val="en-GB" w:bidi="he-IL"/>
        </w:rPr>
        <w:t></w:t>
      </w:r>
    </w:p>
    <w:p w14:paraId="32AE2E5C" w14:textId="1F90AAF1" w:rsidR="009B2DEF" w:rsidRPr="009B2DEF" w:rsidRDefault="009B2DEF" w:rsidP="008824C7">
      <w:pPr>
        <w:spacing w:after="0" w:line="240" w:lineRule="auto"/>
        <w:jc w:val="center"/>
        <w:rPr>
          <w:rFonts w:cs="AAd_Livorna"/>
          <w:sz w:val="54"/>
          <w:szCs w:val="54"/>
          <w:rtl/>
          <w:lang w:bidi="he-IL"/>
        </w:rPr>
      </w:pPr>
      <w:r w:rsidRPr="009B2DEF">
        <w:rPr>
          <w:rFonts w:cs="AAd_Livorna" w:hint="cs"/>
          <w:sz w:val="54"/>
          <w:szCs w:val="54"/>
          <w:rtl/>
          <w:lang w:bidi="he-IL"/>
        </w:rPr>
        <w:t>התוועדות חסידים</w:t>
      </w:r>
    </w:p>
    <w:p w14:paraId="50036AEE" w14:textId="03AA2DDD" w:rsidR="00B651E5" w:rsidRPr="008824C7" w:rsidRDefault="008824C7" w:rsidP="008824C7">
      <w:pPr>
        <w:spacing w:after="0" w:line="240" w:lineRule="auto"/>
        <w:jc w:val="center"/>
        <w:rPr>
          <w:rFonts w:cs="1ShefaClassic"/>
          <w:sz w:val="64"/>
          <w:szCs w:val="64"/>
          <w:rtl/>
          <w:lang w:bidi="he-IL"/>
        </w:rPr>
      </w:pPr>
      <w:r>
        <w:rPr>
          <w:rFonts w:cs="1ShefaClassic" w:hint="cs"/>
          <w:rtl/>
          <w:lang w:bidi="he-IL"/>
        </w:rPr>
        <w:t xml:space="preserve">עם אורחנו </w:t>
      </w:r>
      <w:r w:rsidR="00D65634">
        <w:rPr>
          <w:rFonts w:cs="1ShefaClassic" w:hint="cs"/>
          <w:rtl/>
          <w:lang w:bidi="he-IL"/>
        </w:rPr>
        <w:t>הדגול</w:t>
      </w:r>
    </w:p>
    <w:p w14:paraId="39EFE8BA" w14:textId="36A9D66A" w:rsidR="00E43FEA" w:rsidRPr="00456F07" w:rsidRDefault="008824C7" w:rsidP="00B651E5">
      <w:pPr>
        <w:spacing w:after="0" w:line="240" w:lineRule="auto"/>
        <w:jc w:val="center"/>
        <w:rPr>
          <w:rFonts w:cs="AAd_Livorna"/>
          <w:sz w:val="48"/>
          <w:szCs w:val="48"/>
          <w:rtl/>
          <w:lang w:bidi="he-IL"/>
        </w:rPr>
      </w:pPr>
      <w:r>
        <w:rPr>
          <w:rFonts w:cs="AAd_Livorna" w:hint="cs"/>
          <w:sz w:val="48"/>
          <w:szCs w:val="48"/>
          <w:rtl/>
          <w:lang w:bidi="he-IL"/>
        </w:rPr>
        <w:t xml:space="preserve">מוהר"ר </w:t>
      </w:r>
      <w:r w:rsidR="00D65634">
        <w:rPr>
          <w:rFonts w:cs="AAd_Livorna" w:hint="cs"/>
          <w:sz w:val="48"/>
          <w:szCs w:val="48"/>
          <w:rtl/>
          <w:lang w:bidi="he-IL"/>
        </w:rPr>
        <w:t>ניסן דוד דובאוו</w:t>
      </w:r>
      <w:r>
        <w:rPr>
          <w:rFonts w:cs="AAd_Livorna" w:hint="cs"/>
          <w:sz w:val="48"/>
          <w:szCs w:val="48"/>
          <w:rtl/>
          <w:lang w:bidi="he-IL"/>
        </w:rPr>
        <w:t xml:space="preserve"> שליט"א</w:t>
      </w:r>
    </w:p>
    <w:p w14:paraId="4D259C53" w14:textId="0AC7DABF" w:rsidR="008824C7" w:rsidRPr="008824C7" w:rsidRDefault="008824C7" w:rsidP="008824C7">
      <w:pPr>
        <w:spacing w:after="0"/>
        <w:jc w:val="center"/>
        <w:rPr>
          <w:rFonts w:cs="AdaMF"/>
          <w:sz w:val="28"/>
          <w:szCs w:val="28"/>
          <w:rtl/>
          <w:lang w:bidi="he-IL"/>
        </w:rPr>
      </w:pPr>
      <w:r>
        <w:rPr>
          <w:rFonts w:cs="AdaMF" w:hint="cs"/>
          <w:sz w:val="28"/>
          <w:szCs w:val="28"/>
          <w:rtl/>
          <w:lang w:bidi="he-IL"/>
        </w:rPr>
        <w:t xml:space="preserve">אבדק"ק </w:t>
      </w:r>
      <w:r w:rsidR="00D65634">
        <w:rPr>
          <w:rFonts w:cs="AdaMF" w:hint="cs"/>
          <w:sz w:val="28"/>
          <w:szCs w:val="28"/>
          <w:rtl/>
          <w:lang w:bidi="he-IL"/>
        </w:rPr>
        <w:t>קהילות של דרום לונדון יצ"ו</w:t>
      </w:r>
    </w:p>
    <w:p w14:paraId="4F72BFE9" w14:textId="5AECC163" w:rsidR="008824C7" w:rsidRPr="009B2DEF" w:rsidRDefault="008824C7" w:rsidP="008824C7">
      <w:pPr>
        <w:spacing w:after="0" w:line="276" w:lineRule="auto"/>
        <w:jc w:val="center"/>
        <w:rPr>
          <w:rFonts w:ascii="Wingdings 2" w:hAnsi="Wingdings 2" w:cs="AAd_Livorna"/>
          <w:sz w:val="26"/>
          <w:szCs w:val="26"/>
          <w:rtl/>
          <w:lang w:val="en-GB" w:bidi="he-IL"/>
        </w:rPr>
      </w:pPr>
      <w:r>
        <w:rPr>
          <w:rFonts w:ascii="Wingdings 2" w:hAnsi="Wingdings 2" w:cs="AAd_Livorna" w:hint="cs"/>
          <w:sz w:val="36"/>
          <w:szCs w:val="36"/>
          <w:rtl/>
          <w:lang w:val="en-GB" w:bidi="he-IL"/>
        </w:rPr>
        <w:t>פרטים יבואו בעז"ה</w:t>
      </w:r>
    </w:p>
    <w:p w14:paraId="70122717" w14:textId="78377C58" w:rsidR="009B2DEF" w:rsidRDefault="009B2DEF" w:rsidP="008824C7">
      <w:pPr>
        <w:spacing w:after="0" w:line="240" w:lineRule="auto"/>
        <w:jc w:val="center"/>
        <w:rPr>
          <w:rFonts w:cs="1ShefaClassic"/>
          <w:sz w:val="34"/>
          <w:szCs w:val="34"/>
          <w:rtl/>
          <w:lang w:bidi="he-IL"/>
        </w:rPr>
      </w:pPr>
      <w:r>
        <w:rPr>
          <w:noProof/>
        </w:rPr>
        <w:drawing>
          <wp:inline distT="0" distB="0" distL="0" distR="0" wp14:anchorId="19B37396" wp14:editId="14660B13">
            <wp:extent cx="1009935" cy="99182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9783" t="28612" r="32735" b="5914"/>
                    <a:stretch/>
                  </pic:blipFill>
                  <pic:spPr bwMode="auto">
                    <a:xfrm>
                      <a:off x="0" y="0"/>
                      <a:ext cx="1016664" cy="998434"/>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sectPr w:rsidR="009B2DEF" w:rsidSect="0020497D">
      <w:type w:val="continuous"/>
      <w:pgSz w:w="8391" w:h="11906" w:code="11"/>
      <w:pgMar w:top="720" w:right="720" w:bottom="720" w:left="720" w:header="708" w:footer="708" w:gutter="0"/>
      <w:pgNumType w:fmt="hebrew1"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A277D" w14:textId="77777777" w:rsidR="000127EF" w:rsidRDefault="000127EF" w:rsidP="005009B5">
      <w:pPr>
        <w:spacing w:after="0" w:line="240" w:lineRule="auto"/>
      </w:pPr>
      <w:r>
        <w:separator/>
      </w:r>
    </w:p>
  </w:endnote>
  <w:endnote w:type="continuationSeparator" w:id="0">
    <w:p w14:paraId="7C9598E2" w14:textId="77777777" w:rsidR="000127EF" w:rsidRDefault="000127EF" w:rsidP="0050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ShefaClassic">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aMF">
    <w:panose1 w:val="00000000000000000000"/>
    <w:charset w:val="B1"/>
    <w:family w:val="auto"/>
    <w:pitch w:val="variable"/>
    <w:sig w:usb0="00000801" w:usb1="00000000" w:usb2="00000000" w:usb3="00000000" w:csb0="00000020" w:csb1="00000000"/>
  </w:font>
  <w:font w:name="AAd_Livorna">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54367600"/>
      <w:docPartObj>
        <w:docPartGallery w:val="Page Numbers (Bottom of Page)"/>
        <w:docPartUnique/>
      </w:docPartObj>
    </w:sdtPr>
    <w:sdtEndPr>
      <w:rPr>
        <w:noProof/>
      </w:rPr>
    </w:sdtEndPr>
    <w:sdtContent>
      <w:p w14:paraId="4B94A951" w14:textId="59EB88B7" w:rsidR="00784107" w:rsidRDefault="007841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AD4E7" w14:textId="77777777" w:rsidR="00784107" w:rsidRDefault="00784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63416509"/>
      <w:docPartObj>
        <w:docPartGallery w:val="Page Numbers (Bottom of Page)"/>
        <w:docPartUnique/>
      </w:docPartObj>
    </w:sdtPr>
    <w:sdtEndPr>
      <w:rPr>
        <w:noProof/>
      </w:rPr>
    </w:sdtEndPr>
    <w:sdtContent>
      <w:p w14:paraId="6728D1AB" w14:textId="42EA29F5" w:rsidR="00784107" w:rsidRDefault="007841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496376" w14:textId="77777777" w:rsidR="00784107" w:rsidRDefault="00784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0E92A" w14:textId="77777777" w:rsidR="000127EF" w:rsidRDefault="000127EF" w:rsidP="005009B5">
      <w:pPr>
        <w:spacing w:after="0" w:line="240" w:lineRule="auto"/>
      </w:pPr>
      <w:r>
        <w:separator/>
      </w:r>
    </w:p>
  </w:footnote>
  <w:footnote w:type="continuationSeparator" w:id="0">
    <w:p w14:paraId="3B0FFC11" w14:textId="77777777" w:rsidR="000127EF" w:rsidRDefault="000127EF" w:rsidP="005009B5">
      <w:pPr>
        <w:spacing w:after="0" w:line="240" w:lineRule="auto"/>
      </w:pPr>
      <w:r>
        <w:continuationSeparator/>
      </w:r>
    </w:p>
  </w:footnote>
  <w:footnote w:id="1">
    <w:p w14:paraId="5756CA55" w14:textId="77777777" w:rsidR="00784107" w:rsidRPr="00C732B8" w:rsidRDefault="00784107" w:rsidP="00A94C4D">
      <w:pPr>
        <w:pStyle w:val="FootnoteText"/>
        <w:rPr>
          <w:rtl/>
        </w:rPr>
      </w:pPr>
      <w:r w:rsidRPr="00C732B8">
        <w:rPr>
          <w:rStyle w:val="FootnoteReference"/>
        </w:rPr>
        <w:footnoteRef/>
      </w:r>
      <w:r w:rsidRPr="00C732B8">
        <w:t xml:space="preserve"> </w:t>
      </w:r>
      <w:r w:rsidRPr="00C732B8">
        <w:rPr>
          <w:rtl/>
        </w:rPr>
        <w:t>ב"ח סימן תקפ"א. אבודרהם סדר תפלות ר"ה ופירושה פ"א.</w:t>
      </w:r>
    </w:p>
  </w:footnote>
  <w:footnote w:id="2">
    <w:p w14:paraId="379D0335" w14:textId="77777777" w:rsidR="00784107" w:rsidRPr="00C732B8" w:rsidRDefault="00784107" w:rsidP="00A94C4D">
      <w:pPr>
        <w:pStyle w:val="FootnoteText"/>
        <w:rPr>
          <w:rtl/>
        </w:rPr>
      </w:pPr>
      <w:r w:rsidRPr="00C732B8">
        <w:rPr>
          <w:rStyle w:val="FootnoteReference"/>
        </w:rPr>
        <w:footnoteRef/>
      </w:r>
      <w:r w:rsidRPr="00C732B8">
        <w:t xml:space="preserve"> </w:t>
      </w:r>
      <w:r w:rsidRPr="00C732B8">
        <w:rPr>
          <w:rtl/>
        </w:rPr>
        <w:t>שיר השירים ו, ג.</w:t>
      </w:r>
    </w:p>
  </w:footnote>
  <w:footnote w:id="3">
    <w:p w14:paraId="48B051C8" w14:textId="3D9CAF48"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 xml:space="preserve">בשיר השירים ב, טז, כתיב "דודי לי ואני לו", היינו שהקב"ה מעורר בני ישראל אליו, ולא שבני ישראל מעוררים את עצמם לה'. ופסוק זה מרמז על חג הפסח, שבא כולו מלמעלה, "הוציא הקב"ה את בני ישראל ממצרים", למרות שלא היו מוכנים לזה שלא מצד עבודת בני ישראל. </w:t>
      </w:r>
      <w:r w:rsidRPr="00C732B8">
        <w:rPr>
          <w:shd w:val="clear" w:color="auto" w:fill="FFFFFF"/>
          <w:rtl/>
          <w:lang w:bidi="he-IL"/>
        </w:rPr>
        <w:t>ראה אוה״ת פרשת ראה ע׳ תשצא</w:t>
      </w:r>
      <w:r w:rsidRPr="00C732B8">
        <w:rPr>
          <w:shd w:val="clear" w:color="auto" w:fill="FFFFFF"/>
        </w:rPr>
        <w:t>.</w:t>
      </w:r>
    </w:p>
  </w:footnote>
  <w:footnote w:id="4">
    <w:p w14:paraId="58B59C70" w14:textId="77777777" w:rsidR="00784107" w:rsidRPr="00C732B8" w:rsidRDefault="00784107" w:rsidP="003D4E4A">
      <w:pPr>
        <w:pStyle w:val="FootnoteText"/>
        <w:rPr>
          <w:lang w:bidi="he-IL"/>
        </w:rPr>
      </w:pPr>
      <w:r w:rsidRPr="00C732B8">
        <w:rPr>
          <w:rStyle w:val="FootnoteReference"/>
        </w:rPr>
        <w:footnoteRef/>
      </w:r>
      <w:r w:rsidRPr="00C732B8">
        <w:rPr>
          <w:rtl/>
        </w:rPr>
        <w:t xml:space="preserve"> </w:t>
      </w:r>
      <w:r w:rsidRPr="00C732B8">
        <w:rPr>
          <w:rtl/>
          <w:lang w:bidi="he-IL"/>
        </w:rPr>
        <w:t>סימן תקפ"א.</w:t>
      </w:r>
    </w:p>
  </w:footnote>
  <w:footnote w:id="5">
    <w:p w14:paraId="0E52C420" w14:textId="77777777" w:rsidR="00784107" w:rsidRPr="00C732B8" w:rsidRDefault="00784107" w:rsidP="00C732B8">
      <w:pPr>
        <w:pStyle w:val="FootnoteText"/>
        <w:rPr>
          <w:lang w:bidi="he-IL"/>
        </w:rPr>
      </w:pPr>
      <w:r w:rsidRPr="00C732B8">
        <w:rPr>
          <w:rStyle w:val="FootnoteReference"/>
        </w:rPr>
        <w:footnoteRef/>
      </w:r>
      <w:r w:rsidRPr="00C732B8">
        <w:rPr>
          <w:rtl/>
        </w:rPr>
        <w:t xml:space="preserve"> בעולומות הרוחניים אכן נרגש אימה ופחד, וזה פועל גם התעוררות יראה באדם למטה.</w:t>
      </w:r>
    </w:p>
  </w:footnote>
  <w:footnote w:id="6">
    <w:p w14:paraId="23C9014B" w14:textId="789175B5"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ראה ברכות יב, ב.</w:t>
      </w:r>
    </w:p>
  </w:footnote>
  <w:footnote w:id="7">
    <w:p w14:paraId="251174AF" w14:textId="77777777" w:rsidR="00784107" w:rsidRPr="00C732B8" w:rsidRDefault="00784107" w:rsidP="003D4E4A">
      <w:pPr>
        <w:pStyle w:val="FootnoteText"/>
        <w:rPr>
          <w:lang w:bidi="he-IL"/>
        </w:rPr>
      </w:pPr>
      <w:r w:rsidRPr="00C732B8">
        <w:rPr>
          <w:rStyle w:val="FootnoteReference"/>
        </w:rPr>
        <w:footnoteRef/>
      </w:r>
      <w:r w:rsidRPr="00C732B8">
        <w:rPr>
          <w:rtl/>
        </w:rPr>
        <w:t xml:space="preserve"> </w:t>
      </w:r>
      <w:r w:rsidRPr="00C732B8">
        <w:rPr>
          <w:rtl/>
          <w:lang w:bidi="he-IL"/>
        </w:rPr>
        <w:t>שופטים יז, טו.</w:t>
      </w:r>
    </w:p>
  </w:footnote>
  <w:footnote w:id="8">
    <w:p w14:paraId="71B0CD63" w14:textId="77777777" w:rsidR="00784107" w:rsidRPr="00C732B8" w:rsidRDefault="00784107" w:rsidP="003D4E4A">
      <w:pPr>
        <w:pStyle w:val="FootnoteText"/>
        <w:rPr>
          <w:rtl/>
        </w:rPr>
      </w:pPr>
      <w:r w:rsidRPr="00C732B8">
        <w:rPr>
          <w:rStyle w:val="FootnoteReference"/>
        </w:rPr>
        <w:footnoteRef/>
      </w:r>
      <w:r w:rsidRPr="00C732B8">
        <w:t xml:space="preserve"> </w:t>
      </w:r>
      <w:r w:rsidRPr="00C732B8">
        <w:rPr>
          <w:rtl/>
        </w:rPr>
        <w:t>שמות כד, יב.</w:t>
      </w:r>
    </w:p>
  </w:footnote>
  <w:footnote w:id="9">
    <w:p w14:paraId="26C43AA3" w14:textId="77777777" w:rsidR="00784107" w:rsidRPr="00C732B8" w:rsidRDefault="00784107" w:rsidP="003D4E4A">
      <w:pPr>
        <w:pStyle w:val="FootnoteText"/>
        <w:rPr>
          <w:rtl/>
        </w:rPr>
      </w:pPr>
      <w:r w:rsidRPr="00C732B8">
        <w:rPr>
          <w:rStyle w:val="FootnoteReference"/>
        </w:rPr>
        <w:footnoteRef/>
      </w:r>
      <w:r w:rsidRPr="00C732B8">
        <w:t xml:space="preserve"> </w:t>
      </w:r>
      <w:r w:rsidRPr="00C732B8">
        <w:rPr>
          <w:rtl/>
        </w:rPr>
        <w:t>רש"י שמות לג, יא.</w:t>
      </w:r>
    </w:p>
  </w:footnote>
  <w:footnote w:id="10">
    <w:p w14:paraId="510A59CD" w14:textId="3008EC62" w:rsidR="00784107" w:rsidRPr="00C732B8" w:rsidRDefault="00784107" w:rsidP="003D4E4A">
      <w:pPr>
        <w:pStyle w:val="FootnoteText"/>
        <w:rPr>
          <w:rtl/>
          <w:lang w:bidi="he-IL"/>
        </w:rPr>
      </w:pPr>
      <w:r w:rsidRPr="00C732B8">
        <w:rPr>
          <w:rStyle w:val="FootnoteReference"/>
        </w:rPr>
        <w:footnoteRef/>
      </w:r>
      <w:r w:rsidRPr="00C732B8">
        <w:t xml:space="preserve"> </w:t>
      </w:r>
      <w:r w:rsidRPr="00C732B8">
        <w:rPr>
          <w:rtl/>
        </w:rPr>
        <w:t xml:space="preserve">ראה משנת חסידים אלול </w:t>
      </w:r>
      <w:r w:rsidRPr="00C732B8">
        <w:rPr>
          <w:rtl/>
          <w:lang w:bidi="he-IL"/>
        </w:rPr>
        <w:t>פ"א מ"ג. פע"ח שער כ"ד פ"א.</w:t>
      </w:r>
    </w:p>
  </w:footnote>
  <w:footnote w:id="11">
    <w:p w14:paraId="1523FE78" w14:textId="77777777" w:rsidR="00784107" w:rsidRPr="00C732B8" w:rsidRDefault="00784107" w:rsidP="003D4E4A">
      <w:pPr>
        <w:pStyle w:val="FootnoteText"/>
        <w:rPr>
          <w:lang w:bidi="he-IL"/>
        </w:rPr>
      </w:pPr>
      <w:r w:rsidRPr="00C732B8">
        <w:rPr>
          <w:rStyle w:val="FootnoteReference"/>
        </w:rPr>
        <w:footnoteRef/>
      </w:r>
      <w:r w:rsidRPr="00C732B8">
        <w:rPr>
          <w:rtl/>
        </w:rPr>
        <w:t xml:space="preserve"> </w:t>
      </w:r>
      <w:r w:rsidRPr="00C732B8">
        <w:rPr>
          <w:rtl/>
          <w:lang w:bidi="he-IL"/>
        </w:rPr>
        <w:t>כי "דודי" הוא לשון של אהבה.</w:t>
      </w:r>
    </w:p>
  </w:footnote>
  <w:footnote w:id="12">
    <w:p w14:paraId="454F1474" w14:textId="77777777" w:rsidR="00784107" w:rsidRPr="00C732B8" w:rsidRDefault="00784107" w:rsidP="00A443DD">
      <w:pPr>
        <w:pStyle w:val="FootnoteText"/>
        <w:rPr>
          <w:lang w:bidi="he-IL"/>
        </w:rPr>
      </w:pPr>
      <w:r w:rsidRPr="00C732B8">
        <w:rPr>
          <w:rStyle w:val="FootnoteReference"/>
        </w:rPr>
        <w:footnoteRef/>
      </w:r>
      <w:r w:rsidRPr="00C732B8">
        <w:rPr>
          <w:rtl/>
        </w:rPr>
        <w:t xml:space="preserve"> </w:t>
      </w:r>
      <w:r w:rsidRPr="00C732B8">
        <w:rPr>
          <w:rtl/>
          <w:lang w:bidi="he-IL"/>
        </w:rPr>
        <w:t>בלקוטי תורה לב, ב. ומזה באה המשל של המלך בשדה.</w:t>
      </w:r>
    </w:p>
  </w:footnote>
  <w:footnote w:id="13">
    <w:p w14:paraId="356A179A" w14:textId="77777777" w:rsidR="00784107" w:rsidRPr="00C732B8" w:rsidRDefault="00784107" w:rsidP="007079C1">
      <w:pPr>
        <w:pStyle w:val="FootnoteText"/>
        <w:rPr>
          <w:rtl/>
        </w:rPr>
      </w:pPr>
      <w:r w:rsidRPr="00C732B8">
        <w:rPr>
          <w:rStyle w:val="FootnoteReference"/>
        </w:rPr>
        <w:footnoteRef/>
      </w:r>
      <w:r w:rsidRPr="00C732B8">
        <w:t xml:space="preserve"> </w:t>
      </w:r>
      <w:r w:rsidRPr="00C732B8">
        <w:rPr>
          <w:rtl/>
        </w:rPr>
        <w:t>לקו"ש ח"ד ע' 1343 הערה 6.</w:t>
      </w:r>
    </w:p>
  </w:footnote>
  <w:footnote w:id="14">
    <w:p w14:paraId="5086DD63" w14:textId="77777777" w:rsidR="00784107" w:rsidRPr="00C732B8" w:rsidRDefault="00784107" w:rsidP="00980E89">
      <w:pPr>
        <w:pStyle w:val="FootnoteText"/>
        <w:rPr>
          <w:rtl/>
        </w:rPr>
      </w:pPr>
      <w:r w:rsidRPr="00C732B8">
        <w:rPr>
          <w:rStyle w:val="FootnoteReference"/>
        </w:rPr>
        <w:footnoteRef/>
      </w:r>
      <w:r w:rsidRPr="00C732B8">
        <w:t xml:space="preserve"> </w:t>
      </w:r>
      <w:r w:rsidRPr="00C732B8">
        <w:rPr>
          <w:rtl/>
        </w:rPr>
        <w:t>לקוטי תורה דברים לב, ב.</w:t>
      </w:r>
    </w:p>
  </w:footnote>
  <w:footnote w:id="15">
    <w:p w14:paraId="056E20CC" w14:textId="7A605209"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הוספת כ"ק אדמו"ר מוהריי"ץ בספר המאמרים ת"ש.</w:t>
      </w:r>
    </w:p>
  </w:footnote>
  <w:footnote w:id="16">
    <w:p w14:paraId="4CDC3EDD" w14:textId="77777777" w:rsidR="00784107" w:rsidRPr="00C732B8" w:rsidRDefault="00784107" w:rsidP="007C53CF">
      <w:pPr>
        <w:pStyle w:val="FootnoteText"/>
        <w:rPr>
          <w:rtl/>
        </w:rPr>
      </w:pPr>
      <w:r w:rsidRPr="00C732B8">
        <w:rPr>
          <w:rStyle w:val="FootnoteReference"/>
        </w:rPr>
        <w:footnoteRef/>
      </w:r>
      <w:r w:rsidRPr="00C732B8">
        <w:t xml:space="preserve"> </w:t>
      </w:r>
      <w:r w:rsidRPr="00C732B8">
        <w:rPr>
          <w:rtl/>
        </w:rPr>
        <w:t>ראה לקוטי תורה ראה כה, ג: "הוא לבוש עד"מ לבוש החיצון".</w:t>
      </w:r>
    </w:p>
  </w:footnote>
  <w:footnote w:id="17">
    <w:p w14:paraId="386471B0" w14:textId="32DB9E83" w:rsidR="00784107" w:rsidRPr="00C732B8" w:rsidRDefault="00784107" w:rsidP="007C53CF">
      <w:pPr>
        <w:pStyle w:val="FootnoteText"/>
        <w:rPr>
          <w:lang w:bidi="he-IL"/>
        </w:rPr>
      </w:pPr>
      <w:r w:rsidRPr="00C732B8">
        <w:rPr>
          <w:rStyle w:val="FootnoteReference"/>
        </w:rPr>
        <w:footnoteRef/>
      </w:r>
      <w:r w:rsidRPr="00C732B8">
        <w:rPr>
          <w:rtl/>
        </w:rPr>
        <w:t xml:space="preserve"> </w:t>
      </w:r>
      <w:r>
        <w:rPr>
          <w:rFonts w:hint="cs"/>
          <w:rtl/>
          <w:lang w:bidi="he-IL"/>
        </w:rPr>
        <w:t>ראה מ"מ הקודמים.</w:t>
      </w:r>
    </w:p>
  </w:footnote>
  <w:footnote w:id="18">
    <w:p w14:paraId="686C4DB7" w14:textId="67070C4A" w:rsidR="00784107" w:rsidRPr="00C732B8" w:rsidRDefault="00784107" w:rsidP="007C53CF">
      <w:pPr>
        <w:pStyle w:val="FootnoteText"/>
        <w:rPr>
          <w:rtl/>
        </w:rPr>
      </w:pPr>
      <w:r w:rsidRPr="00C732B8">
        <w:rPr>
          <w:rStyle w:val="FootnoteReference"/>
        </w:rPr>
        <w:footnoteRef/>
      </w:r>
      <w:r w:rsidRPr="00C732B8">
        <w:t xml:space="preserve"> </w:t>
      </w:r>
      <w:r w:rsidRPr="00C732B8">
        <w:rPr>
          <w:rtl/>
        </w:rPr>
        <w:t>למרות אשר בהיות המלך בהיכלו, הרי "כמה וכמה מצפים ימים ושנים לראות עוזו וכבודו</w:t>
      </w:r>
      <w:r w:rsidRPr="00C732B8">
        <w:rPr>
          <w:rtl/>
          <w:lang w:bidi="he-IL"/>
        </w:rPr>
        <w:t xml:space="preserve">" </w:t>
      </w:r>
      <w:r w:rsidRPr="00C732B8">
        <w:rPr>
          <w:rtl/>
        </w:rPr>
        <w:t>אגה"ק סימן כד – תניא קלז, ב.</w:t>
      </w:r>
    </w:p>
  </w:footnote>
  <w:footnote w:id="19">
    <w:p w14:paraId="2CE12D87" w14:textId="09ECDF7B"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ספר המאמרים מלוקט ד, ד"ה אני לדודי תשכ"ו ס"ג.</w:t>
      </w:r>
    </w:p>
  </w:footnote>
  <w:footnote w:id="20">
    <w:p w14:paraId="02F316B4" w14:textId="37CF72EF"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ספר המאמרים ת"ש, "לעורר א</w:t>
      </w:r>
      <w:r>
        <w:rPr>
          <w:rFonts w:hint="cs"/>
          <w:rtl/>
          <w:lang w:bidi="he-IL"/>
        </w:rPr>
        <w:t>ת</w:t>
      </w:r>
      <w:r w:rsidRPr="00C732B8">
        <w:rPr>
          <w:rtl/>
          <w:lang w:bidi="he-IL"/>
        </w:rPr>
        <w:t xml:space="preserve"> הקבלת עול מלכות שמים".</w:t>
      </w:r>
    </w:p>
  </w:footnote>
  <w:footnote w:id="21">
    <w:p w14:paraId="459D4D01" w14:textId="08EA0552"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ספר המאמרים מלוקט ד שם ס"ד.</w:t>
      </w:r>
    </w:p>
  </w:footnote>
  <w:footnote w:id="22">
    <w:p w14:paraId="3FC72ECF" w14:textId="6D5B7BFA" w:rsidR="00784107" w:rsidRPr="00C732B8" w:rsidRDefault="00784107" w:rsidP="00170840">
      <w:pPr>
        <w:pStyle w:val="FootnoteText"/>
        <w:rPr>
          <w:lang w:bidi="he-IL"/>
        </w:rPr>
      </w:pPr>
      <w:r w:rsidRPr="00C732B8">
        <w:rPr>
          <w:rStyle w:val="FootnoteReference"/>
        </w:rPr>
        <w:footnoteRef/>
      </w:r>
      <w:r w:rsidRPr="00C732B8">
        <w:rPr>
          <w:rtl/>
        </w:rPr>
        <w:t xml:space="preserve"> </w:t>
      </w:r>
      <w:r w:rsidRPr="00C732B8">
        <w:rPr>
          <w:rtl/>
          <w:lang w:bidi="he-IL"/>
        </w:rPr>
        <w:t>ע"פ מאמר ד"ה אני לדודי תשכ"ו.</w:t>
      </w:r>
    </w:p>
  </w:footnote>
  <w:footnote w:id="23">
    <w:p w14:paraId="575B994F" w14:textId="77777777" w:rsidR="00784107" w:rsidRPr="00C732B8" w:rsidRDefault="00784107" w:rsidP="00170840">
      <w:pPr>
        <w:pStyle w:val="FootnoteText"/>
        <w:rPr>
          <w:lang w:bidi="he-IL"/>
        </w:rPr>
      </w:pPr>
      <w:r w:rsidRPr="00C732B8">
        <w:rPr>
          <w:rStyle w:val="FootnoteReference"/>
        </w:rPr>
        <w:footnoteRef/>
      </w:r>
      <w:r w:rsidRPr="00C732B8">
        <w:rPr>
          <w:rtl/>
        </w:rPr>
        <w:t xml:space="preserve"> </w:t>
      </w:r>
      <w:r w:rsidRPr="00C732B8">
        <w:rPr>
          <w:rtl/>
          <w:lang w:bidi="he-IL"/>
        </w:rPr>
        <w:t>ספר המאמרים ת"ש ע' 167.</w:t>
      </w:r>
    </w:p>
  </w:footnote>
  <w:footnote w:id="24">
    <w:p w14:paraId="46EF6DEB" w14:textId="77777777" w:rsidR="00784107" w:rsidRPr="00C732B8" w:rsidRDefault="00784107" w:rsidP="001A42E4">
      <w:pPr>
        <w:pStyle w:val="FootnoteText"/>
        <w:rPr>
          <w:lang w:bidi="he-IL"/>
        </w:rPr>
      </w:pPr>
      <w:r w:rsidRPr="00C732B8">
        <w:rPr>
          <w:rStyle w:val="FootnoteReference"/>
        </w:rPr>
        <w:footnoteRef/>
      </w:r>
      <w:r w:rsidRPr="00C732B8">
        <w:rPr>
          <w:rtl/>
        </w:rPr>
        <w:t xml:space="preserve"> </w:t>
      </w:r>
      <w:r w:rsidRPr="00C732B8">
        <w:rPr>
          <w:rtl/>
          <w:lang w:bidi="he-IL"/>
        </w:rPr>
        <w:t>ספר המאמרים מלוקט – אלול, ע' ריח.</w:t>
      </w:r>
    </w:p>
  </w:footnote>
  <w:footnote w:id="25">
    <w:p w14:paraId="0B4546F8" w14:textId="0E453EB2"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הלכות יסודי התורה פרק ב' הלכה א'-ב'.</w:t>
      </w:r>
    </w:p>
  </w:footnote>
  <w:footnote w:id="26">
    <w:p w14:paraId="3011FEA2" w14:textId="77777777" w:rsidR="00784107" w:rsidRPr="00C732B8" w:rsidRDefault="00784107" w:rsidP="00FD4840">
      <w:pPr>
        <w:pStyle w:val="FootnoteText"/>
        <w:rPr>
          <w:lang w:bidi="he-IL"/>
        </w:rPr>
      </w:pPr>
      <w:r w:rsidRPr="00C732B8">
        <w:rPr>
          <w:rStyle w:val="FootnoteReference"/>
        </w:rPr>
        <w:footnoteRef/>
      </w:r>
      <w:r w:rsidRPr="00C732B8">
        <w:rPr>
          <w:rtl/>
        </w:rPr>
        <w:t xml:space="preserve"> </w:t>
      </w:r>
      <w:r w:rsidRPr="00C732B8">
        <w:rPr>
          <w:rtl/>
          <w:lang w:bidi="he-IL"/>
        </w:rPr>
        <w:t>שו"ע אורח חיים סימן א'.</w:t>
      </w:r>
      <w:r w:rsidRPr="00C732B8">
        <w:rPr>
          <w:rtl/>
        </w:rPr>
        <w:t xml:space="preserve"> </w:t>
      </w:r>
    </w:p>
  </w:footnote>
  <w:footnote w:id="27">
    <w:p w14:paraId="3E66502E" w14:textId="5D6955EB"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פרק מ"ב.</w:t>
      </w:r>
    </w:p>
  </w:footnote>
  <w:footnote w:id="28">
    <w:p w14:paraId="4AAC66F9" w14:textId="1007BEA9"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דף ס' ע"ב.</w:t>
      </w:r>
    </w:p>
  </w:footnote>
  <w:footnote w:id="29">
    <w:p w14:paraId="0CC60E28" w14:textId="01A71EB8" w:rsidR="00784107" w:rsidRPr="00C732B8" w:rsidRDefault="00784107">
      <w:pPr>
        <w:pStyle w:val="FootnoteText"/>
        <w:rPr>
          <w:lang w:bidi="he-IL"/>
        </w:rPr>
      </w:pPr>
      <w:r w:rsidRPr="00C732B8">
        <w:rPr>
          <w:rStyle w:val="FootnoteReference"/>
        </w:rPr>
        <w:footnoteRef/>
      </w:r>
      <w:r w:rsidRPr="00C732B8">
        <w:rPr>
          <w:rtl/>
        </w:rPr>
        <w:t xml:space="preserve"> </w:t>
      </w:r>
      <w:r>
        <w:rPr>
          <w:rFonts w:hint="cs"/>
          <w:rtl/>
          <w:lang w:bidi="he-IL"/>
        </w:rPr>
        <w:t xml:space="preserve">כדאיתא בזהר הלשון </w:t>
      </w:r>
      <w:r w:rsidRPr="00C732B8">
        <w:rPr>
          <w:rtl/>
          <w:lang w:bidi="he-IL"/>
        </w:rPr>
        <w:t>"כולא קמי' כלא חשיב". ובמשל למלך ש"לגבי גדולת ורוממות המלך אינו תופס מקום כלל וכלל, כי הוא מובדל בערך המלך. סה"מ תרס"ה ע' רב.</w:t>
      </w:r>
    </w:p>
  </w:footnote>
  <w:footnote w:id="30">
    <w:p w14:paraId="405ACA16" w14:textId="5E6E74AE"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 xml:space="preserve">ראה שם: </w:t>
      </w:r>
      <w:r w:rsidRPr="00C732B8">
        <w:rPr>
          <w:rtl/>
        </w:rPr>
        <w:t>"ואל יוציא אדם עצמו מהכלל, שגם גופו ונפשו ונשמתו בטלים במציאות בדבר ה' ודבורו ית' מיוחד במחשבתו</w:t>
      </w:r>
      <w:r w:rsidRPr="00C732B8">
        <w:rPr>
          <w:rtl/>
          <w:lang w:bidi="he-IL"/>
        </w:rPr>
        <w:t xml:space="preserve"> פרק מ"ג.</w:t>
      </w:r>
    </w:p>
  </w:footnote>
  <w:footnote w:id="31">
    <w:p w14:paraId="2D1B324B" w14:textId="3348538F"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ד"ה אם יתקע שופר בעיר – אור התורה נצבים ע' א'רפ.</w:t>
      </w:r>
    </w:p>
  </w:footnote>
  <w:footnote w:id="32">
    <w:p w14:paraId="3F28C7F8" w14:textId="77777777" w:rsidR="00784107" w:rsidRPr="00C732B8" w:rsidRDefault="00784107" w:rsidP="00FD4840">
      <w:pPr>
        <w:pStyle w:val="FootnoteText"/>
        <w:rPr>
          <w:lang w:bidi="he-IL"/>
        </w:rPr>
      </w:pPr>
      <w:r w:rsidRPr="00C732B8">
        <w:rPr>
          <w:rStyle w:val="FootnoteReference"/>
        </w:rPr>
        <w:footnoteRef/>
      </w:r>
      <w:r w:rsidRPr="00C732B8">
        <w:rPr>
          <w:rtl/>
        </w:rPr>
        <w:t xml:space="preserve"> </w:t>
      </w:r>
      <w:r w:rsidRPr="00C732B8">
        <w:rPr>
          <w:rtl/>
          <w:lang w:bidi="he-IL"/>
        </w:rPr>
        <w:t>ראה בזה ספר המאמרים תרפ"א ע' קכא.</w:t>
      </w:r>
    </w:p>
  </w:footnote>
  <w:footnote w:id="33">
    <w:p w14:paraId="6CC409D7" w14:textId="77777777" w:rsidR="00784107" w:rsidRPr="00C732B8" w:rsidRDefault="00784107" w:rsidP="00170840">
      <w:pPr>
        <w:pStyle w:val="FootnoteText"/>
        <w:rPr>
          <w:lang w:bidi="he-IL"/>
        </w:rPr>
      </w:pPr>
      <w:r w:rsidRPr="00C732B8">
        <w:rPr>
          <w:rStyle w:val="FootnoteReference"/>
        </w:rPr>
        <w:footnoteRef/>
      </w:r>
      <w:r w:rsidRPr="00C732B8">
        <w:rPr>
          <w:rtl/>
        </w:rPr>
        <w:t xml:space="preserve"> </w:t>
      </w:r>
      <w:r w:rsidRPr="00C732B8">
        <w:rPr>
          <w:rtl/>
          <w:lang w:bidi="he-IL"/>
        </w:rPr>
        <w:t>לקוטי תורה ס"פ במדבר.</w:t>
      </w:r>
    </w:p>
  </w:footnote>
  <w:footnote w:id="34">
    <w:p w14:paraId="5E8F7FD1" w14:textId="58DEA086" w:rsidR="00784107" w:rsidRPr="00C732B8" w:rsidRDefault="00784107">
      <w:pPr>
        <w:pStyle w:val="FootnoteText"/>
        <w:rPr>
          <w:lang w:bidi="he-IL"/>
        </w:rPr>
      </w:pPr>
      <w:r w:rsidRPr="00C732B8">
        <w:rPr>
          <w:rStyle w:val="FootnoteReference"/>
        </w:rPr>
        <w:footnoteRef/>
      </w:r>
      <w:r w:rsidRPr="00C732B8">
        <w:rPr>
          <w:rtl/>
        </w:rPr>
        <w:t xml:space="preserve"> כתיב "יקר בעיני ה' המותה לחסידיו" (</w:t>
      </w:r>
      <w:r w:rsidRPr="00C732B8">
        <w:rPr>
          <w:rtl/>
          <w:lang w:bidi="he-IL"/>
        </w:rPr>
        <w:t>תהלים קטז, טו</w:t>
      </w:r>
      <w:r w:rsidRPr="00C732B8">
        <w:rPr>
          <w:rtl/>
        </w:rPr>
        <w:t>). דלמעלה יקר וחביב מאד המיתה והביטול, מה שהחסידים עושים בנפש הבהמית, להיותו דבר חידוש</w:t>
      </w:r>
      <w:r w:rsidRPr="00C732B8">
        <w:rPr>
          <w:rtl/>
          <w:lang w:bidi="he-IL"/>
        </w:rPr>
        <w:t>. לשון המאמר בספר המאמרים תרפ"ח ע' קא.</w:t>
      </w:r>
    </w:p>
  </w:footnote>
  <w:footnote w:id="35">
    <w:p w14:paraId="6FC85B50" w14:textId="77777777" w:rsidR="00784107" w:rsidRPr="00C732B8" w:rsidRDefault="00784107" w:rsidP="00FD4840">
      <w:pPr>
        <w:pStyle w:val="FootnoteText"/>
        <w:rPr>
          <w:lang w:bidi="he-IL"/>
        </w:rPr>
      </w:pPr>
      <w:r w:rsidRPr="00C732B8">
        <w:rPr>
          <w:rStyle w:val="FootnoteReference"/>
        </w:rPr>
        <w:footnoteRef/>
      </w:r>
      <w:r w:rsidRPr="00C732B8">
        <w:rPr>
          <w:rtl/>
        </w:rPr>
        <w:t xml:space="preserve"> </w:t>
      </w:r>
      <w:r w:rsidRPr="00C732B8">
        <w:rPr>
          <w:rtl/>
          <w:lang w:bidi="he-IL"/>
        </w:rPr>
        <w:t xml:space="preserve">ספר המאמרים תרס"ה ע' רב. </w:t>
      </w:r>
    </w:p>
  </w:footnote>
  <w:footnote w:id="36">
    <w:p w14:paraId="51E29550" w14:textId="77777777" w:rsidR="00784107" w:rsidRPr="00C732B8" w:rsidRDefault="00784107" w:rsidP="00170840">
      <w:pPr>
        <w:pStyle w:val="FootnoteText"/>
        <w:rPr>
          <w:lang w:bidi="he-IL"/>
        </w:rPr>
      </w:pPr>
      <w:r w:rsidRPr="00C732B8">
        <w:rPr>
          <w:rStyle w:val="FootnoteReference"/>
        </w:rPr>
        <w:footnoteRef/>
      </w:r>
      <w:r w:rsidRPr="00C732B8">
        <w:rPr>
          <w:rtl/>
        </w:rPr>
        <w:t xml:space="preserve"> </w:t>
      </w:r>
      <w:r w:rsidRPr="00C732B8">
        <w:rPr>
          <w:rtl/>
          <w:lang w:bidi="he-IL"/>
        </w:rPr>
        <w:t>ראה בזה ד"ה והי' עקב תרע"ג. נתבאר בלקוטי שיחות חלק ט' שיחה לפרשת עקב.</w:t>
      </w:r>
    </w:p>
  </w:footnote>
  <w:footnote w:id="37">
    <w:p w14:paraId="6D15007D" w14:textId="70AF8B5D" w:rsidR="00784107" w:rsidRPr="00C732B8" w:rsidRDefault="00784107" w:rsidP="00170840">
      <w:pPr>
        <w:pStyle w:val="FootnoteText"/>
        <w:rPr>
          <w:lang w:bidi="he-IL"/>
        </w:rPr>
      </w:pPr>
      <w:r w:rsidRPr="00C732B8">
        <w:rPr>
          <w:rStyle w:val="FootnoteReference"/>
        </w:rPr>
        <w:footnoteRef/>
      </w:r>
      <w:r w:rsidRPr="00C732B8">
        <w:rPr>
          <w:rtl/>
        </w:rPr>
        <w:t xml:space="preserve"> וכך מפורש על הפסוק "השמים כסאי והארץ הדום רגלי</w:t>
      </w:r>
      <w:r w:rsidRPr="00C732B8">
        <w:rPr>
          <w:rtl/>
          <w:lang w:bidi="he-IL"/>
        </w:rPr>
        <w:t xml:space="preserve">.. </w:t>
      </w:r>
      <w:r w:rsidRPr="00C732B8">
        <w:rPr>
          <w:rtl/>
        </w:rPr>
        <w:t xml:space="preserve">ואל זה אביט אל עני ונכה רוח". </w:t>
      </w:r>
      <w:r w:rsidRPr="00C732B8">
        <w:rPr>
          <w:rtl/>
          <w:lang w:bidi="he-IL"/>
        </w:rPr>
        <w:t>"</w:t>
      </w:r>
      <w:r w:rsidRPr="00C732B8">
        <w:rPr>
          <w:rtl/>
        </w:rPr>
        <w:t>אל זה אביט", לעורר פנימיות רצונו של הקב"ה הוא דוקא על ידי "עני ונכה רוח"</w:t>
      </w:r>
      <w:r w:rsidRPr="00C732B8">
        <w:rPr>
          <w:rtl/>
          <w:lang w:bidi="he-IL"/>
        </w:rPr>
        <w:t>. תורה אור ר"פ בראשית. הובא באור התורה ד"ה אם יתקע שופר בעיר, אוה"ת נצבים ע' א'רפב.</w:t>
      </w:r>
    </w:p>
  </w:footnote>
  <w:footnote w:id="38">
    <w:p w14:paraId="45FF6F81" w14:textId="77777777" w:rsidR="00784107" w:rsidRPr="00C732B8" w:rsidRDefault="00784107" w:rsidP="00FD4840">
      <w:pPr>
        <w:pStyle w:val="FootnoteText"/>
        <w:rPr>
          <w:lang w:bidi="he-IL"/>
        </w:rPr>
      </w:pPr>
      <w:r w:rsidRPr="00C732B8">
        <w:rPr>
          <w:rStyle w:val="FootnoteReference"/>
        </w:rPr>
        <w:footnoteRef/>
      </w:r>
      <w:r w:rsidRPr="00C732B8">
        <w:rPr>
          <w:rtl/>
        </w:rPr>
        <w:t xml:space="preserve"> </w:t>
      </w:r>
      <w:r w:rsidRPr="00C732B8">
        <w:rPr>
          <w:rtl/>
          <w:lang w:bidi="he-IL"/>
        </w:rPr>
        <w:t>ראה לקוטי תורה ס"פ במדבר. ספר המאמרים תר"פ לאדמו"ר מוהרש"ב ע' לד.</w:t>
      </w:r>
    </w:p>
  </w:footnote>
  <w:footnote w:id="39">
    <w:p w14:paraId="0EECAA40" w14:textId="67FD76CB"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ראה לדוגמא, לקוטי תורה דף לג ע"א, ד"ה אני לדודי ודודי לי הרועה בשושנים.</w:t>
      </w:r>
    </w:p>
  </w:footnote>
  <w:footnote w:id="40">
    <w:p w14:paraId="070DECF7" w14:textId="3727203B"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ישעי' נה, ז.</w:t>
      </w:r>
    </w:p>
  </w:footnote>
  <w:footnote w:id="41">
    <w:p w14:paraId="372CE36B" w14:textId="500B57DD"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דברים ד, ל.</w:t>
      </w:r>
    </w:p>
  </w:footnote>
  <w:footnote w:id="42">
    <w:p w14:paraId="6F334692" w14:textId="557EC2F6"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תניא, אגרת התשובה, פרק א'.</w:t>
      </w:r>
    </w:p>
  </w:footnote>
  <w:footnote w:id="43">
    <w:p w14:paraId="7C0AB6AD" w14:textId="77777777" w:rsidR="00784107" w:rsidRPr="00C732B8" w:rsidRDefault="00784107" w:rsidP="00421665">
      <w:pPr>
        <w:pStyle w:val="FootnoteText"/>
        <w:rPr>
          <w:lang w:bidi="he-IL"/>
        </w:rPr>
      </w:pPr>
      <w:r w:rsidRPr="00C732B8">
        <w:rPr>
          <w:rStyle w:val="FootnoteReference"/>
        </w:rPr>
        <w:footnoteRef/>
      </w:r>
      <w:r w:rsidRPr="00C732B8">
        <w:rPr>
          <w:rtl/>
        </w:rPr>
        <w:t xml:space="preserve"> </w:t>
      </w:r>
      <w:r w:rsidRPr="00C732B8">
        <w:rPr>
          <w:rtl/>
          <w:lang w:bidi="he-IL"/>
        </w:rPr>
        <w:t>שבת קנג, א.</w:t>
      </w:r>
    </w:p>
  </w:footnote>
  <w:footnote w:id="44">
    <w:p w14:paraId="3832EC67" w14:textId="5E0172CB"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 xml:space="preserve">זהר </w:t>
      </w:r>
      <w:r w:rsidRPr="00C732B8">
        <w:rPr>
          <w:color w:val="545454"/>
          <w:shd w:val="clear" w:color="auto" w:fill="FFFFFF"/>
          <w:rtl/>
          <w:lang w:bidi="he-IL"/>
        </w:rPr>
        <w:t>חלק ב ע' קנג.</w:t>
      </w:r>
    </w:p>
  </w:footnote>
  <w:footnote w:id="45">
    <w:p w14:paraId="1E33344C" w14:textId="623B494C" w:rsidR="00784107" w:rsidRPr="00C732B8" w:rsidRDefault="00784107">
      <w:pPr>
        <w:pStyle w:val="FootnoteText"/>
        <w:rPr>
          <w:lang w:bidi="he-IL"/>
        </w:rPr>
      </w:pPr>
      <w:r w:rsidRPr="00C732B8">
        <w:rPr>
          <w:rStyle w:val="FootnoteReference"/>
        </w:rPr>
        <w:footnoteRef/>
      </w:r>
      <w:r w:rsidRPr="00C732B8">
        <w:rPr>
          <w:rtl/>
        </w:rPr>
        <w:t xml:space="preserve"> כי באם חטא אפילו פעם אחת מיקרי רשע, ואם כן צדיקים מעולם לא חטאו</w:t>
      </w:r>
      <w:r w:rsidRPr="00C732B8">
        <w:rPr>
          <w:rtl/>
          <w:lang w:bidi="he-IL"/>
        </w:rPr>
        <w:t>.</w:t>
      </w:r>
    </w:p>
  </w:footnote>
  <w:footnote w:id="46">
    <w:p w14:paraId="33C658E0" w14:textId="77777777" w:rsidR="00784107" w:rsidRPr="00C732B8" w:rsidRDefault="00784107" w:rsidP="00E10432">
      <w:pPr>
        <w:pStyle w:val="FootnoteText"/>
        <w:rPr>
          <w:lang w:bidi="he-IL"/>
        </w:rPr>
      </w:pPr>
      <w:r w:rsidRPr="00C732B8">
        <w:rPr>
          <w:rStyle w:val="FootnoteReference"/>
        </w:rPr>
        <w:footnoteRef/>
      </w:r>
      <w:r w:rsidRPr="00C732B8">
        <w:rPr>
          <w:rtl/>
        </w:rPr>
        <w:t xml:space="preserve"> </w:t>
      </w:r>
      <w:r w:rsidRPr="00C732B8">
        <w:rPr>
          <w:rtl/>
          <w:lang w:bidi="he-IL"/>
        </w:rPr>
        <w:t>אבות ד, יז.</w:t>
      </w:r>
    </w:p>
  </w:footnote>
  <w:footnote w:id="47">
    <w:p w14:paraId="53ABCB39" w14:textId="167740FF" w:rsidR="00784107" w:rsidRPr="00C732B8" w:rsidRDefault="00784107" w:rsidP="0020653A">
      <w:pPr>
        <w:pStyle w:val="FootnoteText"/>
        <w:rPr>
          <w:lang w:bidi="he-IL"/>
        </w:rPr>
      </w:pPr>
      <w:r w:rsidRPr="00C732B8">
        <w:rPr>
          <w:rStyle w:val="FootnoteReference"/>
        </w:rPr>
        <w:footnoteRef/>
      </w:r>
      <w:r w:rsidRPr="00C732B8">
        <w:rPr>
          <w:rtl/>
        </w:rPr>
        <w:t xml:space="preserve"> </w:t>
      </w:r>
      <w:r w:rsidRPr="00C732B8">
        <w:rPr>
          <w:rtl/>
          <w:lang w:bidi="he-IL"/>
        </w:rPr>
        <w:t>ולכאורה הי' צ"ל "מעשים טובים", ואח"כ תשובה, כיון שתשובה אינו אלא לתקן באם חיסר בהמעשים טובים.</w:t>
      </w:r>
    </w:p>
  </w:footnote>
  <w:footnote w:id="48">
    <w:p w14:paraId="5B4C4FBB" w14:textId="77777777" w:rsidR="00784107" w:rsidRPr="00C732B8" w:rsidRDefault="00784107" w:rsidP="00E10432">
      <w:pPr>
        <w:pStyle w:val="FootnoteText"/>
        <w:rPr>
          <w:lang w:bidi="he-IL"/>
        </w:rPr>
      </w:pPr>
      <w:r w:rsidRPr="00C732B8">
        <w:rPr>
          <w:rStyle w:val="FootnoteReference"/>
        </w:rPr>
        <w:footnoteRef/>
      </w:r>
      <w:r w:rsidRPr="00C732B8">
        <w:rPr>
          <w:rtl/>
        </w:rPr>
        <w:t xml:space="preserve"> </w:t>
      </w:r>
      <w:r w:rsidRPr="00C732B8">
        <w:rPr>
          <w:rtl/>
          <w:lang w:bidi="he-IL"/>
        </w:rPr>
        <w:t>ברכות יז, א.</w:t>
      </w:r>
    </w:p>
  </w:footnote>
  <w:footnote w:id="49">
    <w:p w14:paraId="2D33BB5C" w14:textId="2D728197"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רמב"ם הלכות תשובה פ"ח ה"ו.</w:t>
      </w:r>
    </w:p>
  </w:footnote>
  <w:footnote w:id="50">
    <w:p w14:paraId="1E8C1953" w14:textId="77777777" w:rsidR="00784107" w:rsidRPr="00C732B8" w:rsidRDefault="00784107" w:rsidP="00942A24">
      <w:pPr>
        <w:pStyle w:val="FootnoteText"/>
        <w:rPr>
          <w:lang w:bidi="he-IL"/>
        </w:rPr>
      </w:pPr>
      <w:r w:rsidRPr="00C732B8">
        <w:rPr>
          <w:rStyle w:val="FootnoteReference"/>
        </w:rPr>
        <w:footnoteRef/>
      </w:r>
      <w:r w:rsidRPr="00C732B8">
        <w:rPr>
          <w:rtl/>
        </w:rPr>
        <w:t xml:space="preserve"> </w:t>
      </w:r>
      <w:r w:rsidRPr="00C732B8">
        <w:rPr>
          <w:rtl/>
          <w:lang w:bidi="he-IL"/>
        </w:rPr>
        <w:t>חגיגה טו, ב.</w:t>
      </w:r>
    </w:p>
  </w:footnote>
  <w:footnote w:id="51">
    <w:p w14:paraId="03A7890F" w14:textId="77777777" w:rsidR="00784107" w:rsidRPr="00C732B8" w:rsidRDefault="00784107" w:rsidP="00C732B8">
      <w:pPr>
        <w:pStyle w:val="FootnoteText"/>
        <w:rPr>
          <w:lang w:bidi="he-IL"/>
        </w:rPr>
      </w:pPr>
      <w:r w:rsidRPr="00C732B8">
        <w:rPr>
          <w:rStyle w:val="FootnoteReference"/>
        </w:rPr>
        <w:footnoteRef/>
      </w:r>
      <w:r w:rsidRPr="00C732B8">
        <w:rPr>
          <w:rtl/>
        </w:rPr>
        <w:t xml:space="preserve"> </w:t>
      </w:r>
      <w:r w:rsidRPr="00C732B8">
        <w:rPr>
          <w:rtl/>
          <w:lang w:bidi="he-IL"/>
        </w:rPr>
        <w:t>שהי' רבו של רשב"י, ראה הקדמת הרמב"ם לפירוש המשנה, תוספת יום טוב פ"ק דשבועות משנה ד'.</w:t>
      </w:r>
    </w:p>
  </w:footnote>
  <w:footnote w:id="52">
    <w:p w14:paraId="4D41A6B1" w14:textId="77777777" w:rsidR="00784107" w:rsidRPr="00C732B8" w:rsidRDefault="00784107" w:rsidP="00C732B8">
      <w:pPr>
        <w:pStyle w:val="FootnoteText"/>
        <w:rPr>
          <w:lang w:bidi="he-IL"/>
        </w:rPr>
      </w:pPr>
      <w:r w:rsidRPr="00C732B8">
        <w:rPr>
          <w:rStyle w:val="FootnoteReference"/>
        </w:rPr>
        <w:footnoteRef/>
      </w:r>
      <w:r w:rsidRPr="00C732B8">
        <w:rPr>
          <w:rtl/>
        </w:rPr>
        <w:t xml:space="preserve"> </w:t>
      </w:r>
      <w:r w:rsidRPr="00C732B8">
        <w:rPr>
          <w:rtl/>
          <w:lang w:bidi="he-IL"/>
        </w:rPr>
        <w:t>ראה בזה ספר המצות להצמח צדק (דרך מצותיך) מצות פרי' ורבי'.</w:t>
      </w:r>
    </w:p>
  </w:footnote>
  <w:footnote w:id="53">
    <w:p w14:paraId="27493582" w14:textId="22B47AA4" w:rsidR="00784107" w:rsidRPr="00C732B8" w:rsidRDefault="00784107" w:rsidP="00C732B8">
      <w:pPr>
        <w:pStyle w:val="FootnoteText"/>
        <w:rPr>
          <w:lang w:bidi="he-IL"/>
        </w:rPr>
      </w:pPr>
      <w:r w:rsidRPr="00C732B8">
        <w:rPr>
          <w:rStyle w:val="FootnoteReference"/>
        </w:rPr>
        <w:footnoteRef/>
      </w:r>
      <w:r w:rsidRPr="00C732B8">
        <w:rPr>
          <w:rtl/>
        </w:rPr>
        <w:t xml:space="preserve"> הרמב"ן מתאר שגם יסורי איוב שבעים שנה, אינן כדאי אפילו נגד שעה אחת בגיהנום</w:t>
      </w:r>
      <w:r w:rsidRPr="00C732B8">
        <w:rPr>
          <w:rtl/>
          <w:lang w:bidi="he-IL"/>
        </w:rPr>
        <w:t>. הובא בתניא, אגרת התשובה פרק י"ב.</w:t>
      </w:r>
    </w:p>
  </w:footnote>
  <w:footnote w:id="54">
    <w:p w14:paraId="6AA4AE83" w14:textId="77777777" w:rsidR="00784107" w:rsidRPr="00C732B8" w:rsidRDefault="00784107" w:rsidP="00C732B8">
      <w:pPr>
        <w:pStyle w:val="FootnoteText"/>
        <w:rPr>
          <w:lang w:bidi="he-IL"/>
        </w:rPr>
      </w:pPr>
      <w:r w:rsidRPr="00C732B8">
        <w:rPr>
          <w:rStyle w:val="FootnoteReference"/>
        </w:rPr>
        <w:footnoteRef/>
      </w:r>
      <w:r w:rsidRPr="00C732B8">
        <w:rPr>
          <w:rtl/>
        </w:rPr>
        <w:t xml:space="preserve"> </w:t>
      </w:r>
      <w:r w:rsidRPr="00C732B8">
        <w:rPr>
          <w:rtl/>
          <w:lang w:bidi="he-IL"/>
        </w:rPr>
        <w:t>ראה מאמרי אדמו"ר הזקן תקס"ו ח"ב ד"ה תור צוה, ע' תשלה.</w:t>
      </w:r>
    </w:p>
  </w:footnote>
  <w:footnote w:id="55">
    <w:p w14:paraId="05654076" w14:textId="77777777" w:rsidR="00784107" w:rsidRPr="00C732B8" w:rsidRDefault="00784107" w:rsidP="00E10432">
      <w:pPr>
        <w:pStyle w:val="FootnoteText"/>
        <w:rPr>
          <w:rtl/>
        </w:rPr>
      </w:pPr>
      <w:r w:rsidRPr="00C732B8">
        <w:rPr>
          <w:rStyle w:val="FootnoteReference"/>
        </w:rPr>
        <w:footnoteRef/>
      </w:r>
      <w:r w:rsidRPr="00C732B8">
        <w:rPr>
          <w:rtl/>
        </w:rPr>
        <w:t xml:space="preserve"> </w:t>
      </w:r>
      <w:r w:rsidRPr="00C732B8">
        <w:rPr>
          <w:rtl/>
          <w:lang w:bidi="he-IL"/>
        </w:rPr>
        <w:t xml:space="preserve">ובלשון הצמח צדק: </w:t>
      </w:r>
      <w:r w:rsidRPr="00C732B8">
        <w:rPr>
          <w:rtl/>
        </w:rPr>
        <w:t xml:space="preserve">"כאשר ישים כל משכיל על דבר לבו בזה, ישתומם הפלא ופלא, מה זה היתה ירידת הנשמה ממקום דבוה כל כך לעולם הזה הגס </w:t>
      </w:r>
    </w:p>
    <w:p w14:paraId="1866A9EA" w14:textId="73557BFB" w:rsidR="00784107" w:rsidRPr="00C732B8" w:rsidRDefault="00784107" w:rsidP="00E10432">
      <w:pPr>
        <w:pStyle w:val="FootnoteText"/>
        <w:rPr>
          <w:lang w:bidi="he-IL"/>
        </w:rPr>
      </w:pPr>
      <w:r w:rsidRPr="00C732B8">
        <w:rPr>
          <w:rtl/>
        </w:rPr>
        <w:t>והחומרי</w:t>
      </w:r>
      <w:r w:rsidRPr="00C732B8">
        <w:rPr>
          <w:rtl/>
          <w:lang w:bidi="he-IL"/>
        </w:rPr>
        <w:t>. מצות פרי' ורבי' הנ"ל.</w:t>
      </w:r>
    </w:p>
  </w:footnote>
  <w:footnote w:id="56">
    <w:p w14:paraId="35912E94" w14:textId="77777777" w:rsidR="00784107" w:rsidRPr="00C732B8" w:rsidRDefault="00784107" w:rsidP="00E10432">
      <w:pPr>
        <w:pStyle w:val="FootnoteText"/>
        <w:rPr>
          <w:lang w:bidi="he-IL"/>
        </w:rPr>
      </w:pPr>
      <w:r w:rsidRPr="00C732B8">
        <w:rPr>
          <w:rStyle w:val="FootnoteReference"/>
        </w:rPr>
        <w:footnoteRef/>
      </w:r>
      <w:r w:rsidRPr="00C732B8">
        <w:rPr>
          <w:rtl/>
        </w:rPr>
        <w:t xml:space="preserve"> </w:t>
      </w:r>
      <w:r w:rsidRPr="00C732B8">
        <w:rPr>
          <w:rtl/>
          <w:lang w:bidi="he-IL"/>
        </w:rPr>
        <w:t>ברכת אלקי נשמה.</w:t>
      </w:r>
    </w:p>
  </w:footnote>
  <w:footnote w:id="57">
    <w:p w14:paraId="1DB4C2ED" w14:textId="77777777" w:rsidR="00784107" w:rsidRPr="00C732B8" w:rsidRDefault="00784107" w:rsidP="00E10432">
      <w:pPr>
        <w:pStyle w:val="FootnoteText"/>
        <w:rPr>
          <w:lang w:bidi="he-IL"/>
        </w:rPr>
      </w:pPr>
      <w:r w:rsidRPr="00C732B8">
        <w:rPr>
          <w:rStyle w:val="FootnoteReference"/>
        </w:rPr>
        <w:footnoteRef/>
      </w:r>
      <w:r w:rsidRPr="00C732B8">
        <w:rPr>
          <w:rtl/>
        </w:rPr>
        <w:t xml:space="preserve"> </w:t>
      </w:r>
      <w:r w:rsidRPr="00C732B8">
        <w:rPr>
          <w:rtl/>
          <w:lang w:bidi="he-IL"/>
        </w:rPr>
        <w:t>קהלת יב, ז.</w:t>
      </w:r>
    </w:p>
  </w:footnote>
  <w:footnote w:id="58">
    <w:p w14:paraId="3AA6CBCD" w14:textId="77777777" w:rsidR="00784107" w:rsidRPr="00C732B8" w:rsidRDefault="00784107" w:rsidP="00E10432">
      <w:pPr>
        <w:pStyle w:val="FootnoteText"/>
        <w:rPr>
          <w:lang w:bidi="he-IL"/>
        </w:rPr>
      </w:pPr>
      <w:r w:rsidRPr="00C732B8">
        <w:rPr>
          <w:rStyle w:val="FootnoteReference"/>
        </w:rPr>
        <w:footnoteRef/>
      </w:r>
      <w:r w:rsidRPr="00C732B8">
        <w:rPr>
          <w:rtl/>
        </w:rPr>
        <w:t xml:space="preserve"> </w:t>
      </w:r>
      <w:r w:rsidRPr="00C732B8">
        <w:rPr>
          <w:rtl/>
          <w:lang w:bidi="he-IL"/>
        </w:rPr>
        <w:t>"עולם מלשון העלם", שעולם מעלים על ה' שמחי' אותו. לקוטי תורה שלח לז, ד.</w:t>
      </w:r>
    </w:p>
  </w:footnote>
  <w:footnote w:id="59">
    <w:p w14:paraId="2BE538D0" w14:textId="6D653CD6" w:rsidR="00784107" w:rsidRPr="00C732B8" w:rsidRDefault="00784107" w:rsidP="00E10432">
      <w:pPr>
        <w:pStyle w:val="FootnoteText"/>
        <w:rPr>
          <w:lang w:bidi="he-IL"/>
        </w:rPr>
      </w:pPr>
      <w:r w:rsidRPr="00C732B8">
        <w:rPr>
          <w:rStyle w:val="FootnoteReference"/>
        </w:rPr>
        <w:footnoteRef/>
      </w:r>
      <w:r w:rsidRPr="00C732B8">
        <w:rPr>
          <w:rtl/>
        </w:rPr>
        <w:t xml:space="preserve"> וכמשל הליווע"ר, שכשרוצים להגבי' על ידו בית וכיו"ב, צריך לאחוז את הליווע"ר בחלק הכי תחתון של הבית, וע"י הגבהת חלק התחתון דוקא יוגבה כל הבית</w:t>
      </w:r>
      <w:r w:rsidRPr="00C732B8">
        <w:rPr>
          <w:rtl/>
          <w:lang w:bidi="he-IL"/>
        </w:rPr>
        <w:t xml:space="preserve"> . תורה אור ד, א.</w:t>
      </w:r>
    </w:p>
  </w:footnote>
  <w:footnote w:id="60">
    <w:p w14:paraId="13C14607" w14:textId="77777777" w:rsidR="00784107" w:rsidRPr="00C732B8" w:rsidRDefault="00784107" w:rsidP="00E10432">
      <w:pPr>
        <w:pStyle w:val="FootnoteText"/>
        <w:rPr>
          <w:lang w:bidi="he-IL"/>
        </w:rPr>
      </w:pPr>
      <w:r w:rsidRPr="00C732B8">
        <w:rPr>
          <w:rStyle w:val="FootnoteReference"/>
        </w:rPr>
        <w:footnoteRef/>
      </w:r>
      <w:r w:rsidRPr="00C732B8">
        <w:rPr>
          <w:rtl/>
        </w:rPr>
        <w:t xml:space="preserve"> </w:t>
      </w:r>
      <w:r w:rsidRPr="00C732B8">
        <w:rPr>
          <w:rtl/>
          <w:lang w:bidi="he-IL"/>
        </w:rPr>
        <w:t>קידושין בסופו.</w:t>
      </w:r>
    </w:p>
  </w:footnote>
  <w:footnote w:id="61">
    <w:p w14:paraId="28807DC7" w14:textId="5C07EC42"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כידוע לשון המדרש "נתאוה הקב"ה להיות לו דירה בתחתונים. מד"ת נשא.</w:t>
      </w:r>
    </w:p>
  </w:footnote>
  <w:footnote w:id="62">
    <w:p w14:paraId="04527D2F" w14:textId="06F69B23"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ראה בארוכה תניא פרק לו-לז.</w:t>
      </w:r>
    </w:p>
  </w:footnote>
  <w:footnote w:id="63">
    <w:p w14:paraId="78A83270" w14:textId="32D21AF0" w:rsidR="00784107" w:rsidRPr="00C732B8" w:rsidRDefault="00784107" w:rsidP="00E10432">
      <w:pPr>
        <w:pStyle w:val="FootnoteText"/>
        <w:rPr>
          <w:lang w:bidi="he-IL"/>
        </w:rPr>
      </w:pPr>
      <w:r w:rsidRPr="00C732B8">
        <w:rPr>
          <w:rStyle w:val="FootnoteReference"/>
        </w:rPr>
        <w:footnoteRef/>
      </w:r>
      <w:r w:rsidRPr="00C732B8">
        <w:rPr>
          <w:rtl/>
        </w:rPr>
        <w:t xml:space="preserve"> </w:t>
      </w:r>
      <w:r w:rsidRPr="00C732B8">
        <w:rPr>
          <w:rtl/>
          <w:lang w:bidi="he-IL"/>
        </w:rPr>
        <w:t>ע"פ לשון הפסוק ב</w:t>
      </w:r>
      <w:r w:rsidRPr="00C732B8">
        <w:rPr>
          <w:color w:val="545454"/>
          <w:shd w:val="clear" w:color="auto" w:fill="FFFFFF"/>
          <w:rtl/>
          <w:lang w:bidi="he-IL"/>
        </w:rPr>
        <w:t>ישעיה כט, יג - יד.</w:t>
      </w:r>
    </w:p>
  </w:footnote>
  <w:footnote w:id="64">
    <w:p w14:paraId="67A3DFDB" w14:textId="77777777" w:rsidR="00784107" w:rsidRPr="00C732B8" w:rsidRDefault="00784107" w:rsidP="00E10432">
      <w:pPr>
        <w:pStyle w:val="FootnoteText"/>
        <w:rPr>
          <w:lang w:bidi="he-IL"/>
        </w:rPr>
      </w:pPr>
      <w:r w:rsidRPr="00C732B8">
        <w:rPr>
          <w:rStyle w:val="FootnoteReference"/>
        </w:rPr>
        <w:footnoteRef/>
      </w:r>
      <w:r w:rsidRPr="00C732B8">
        <w:rPr>
          <w:rtl/>
        </w:rPr>
        <w:t xml:space="preserve"> </w:t>
      </w:r>
      <w:r w:rsidRPr="00C732B8">
        <w:rPr>
          <w:rtl/>
          <w:lang w:bidi="he-IL"/>
        </w:rPr>
        <w:t>כי כל ענין של מתן תורה התחיל בזה שישראל "הקדימו נעשה לנשמע", להקדים הקבלת עול אל ההבנה.שבת פח, א. וראה בהרחבה להקונטרס שי"ל ע"י לחג השבועות האי שתא.</w:t>
      </w:r>
    </w:p>
  </w:footnote>
  <w:footnote w:id="65">
    <w:p w14:paraId="14CFC76D" w14:textId="77777777" w:rsidR="00784107" w:rsidRPr="00C732B8" w:rsidRDefault="00784107" w:rsidP="00E10432">
      <w:pPr>
        <w:pStyle w:val="FootnoteText"/>
        <w:rPr>
          <w:lang w:bidi="he-IL"/>
        </w:rPr>
      </w:pPr>
      <w:r w:rsidRPr="00C732B8">
        <w:rPr>
          <w:rStyle w:val="FootnoteReference"/>
        </w:rPr>
        <w:footnoteRef/>
      </w:r>
      <w:r w:rsidRPr="00C732B8">
        <w:rPr>
          <w:rtl/>
        </w:rPr>
        <w:t xml:space="preserve"> </w:t>
      </w:r>
      <w:r w:rsidRPr="00C732B8">
        <w:rPr>
          <w:rtl/>
          <w:lang w:bidi="he-IL"/>
        </w:rPr>
        <w:t>לשון הרמב"ם סוף הלכות איסורי מזבח: והוא הדין בכל דבר שהוא לשם הא-ל הטוב, שיהי' מן הנאה ומן הטוב וכו'. וכן הוא אומר (ויקרא ג, טז) כל חלב לה'.</w:t>
      </w:r>
    </w:p>
  </w:footnote>
  <w:footnote w:id="66">
    <w:p w14:paraId="02226589" w14:textId="77777777" w:rsidR="00784107" w:rsidRPr="00C732B8" w:rsidRDefault="00784107" w:rsidP="00E10432">
      <w:pPr>
        <w:pStyle w:val="FootnoteText"/>
        <w:rPr>
          <w:lang w:bidi="he-IL"/>
        </w:rPr>
      </w:pPr>
      <w:r w:rsidRPr="00C732B8">
        <w:rPr>
          <w:rStyle w:val="FootnoteReference"/>
        </w:rPr>
        <w:footnoteRef/>
      </w:r>
      <w:r w:rsidRPr="00C732B8">
        <w:rPr>
          <w:rtl/>
        </w:rPr>
        <w:t xml:space="preserve"> </w:t>
      </w:r>
      <w:r w:rsidRPr="00C732B8">
        <w:rPr>
          <w:rtl/>
          <w:lang w:bidi="he-IL"/>
        </w:rPr>
        <w:t>לקוטי תורה מטות פב, א. שמע"צ פה, א. שה"ש יז, ג. ועוד.</w:t>
      </w:r>
    </w:p>
  </w:footnote>
  <w:footnote w:id="67">
    <w:p w14:paraId="521DF751" w14:textId="282CCF93" w:rsidR="00784107" w:rsidRPr="00C732B8" w:rsidRDefault="00784107" w:rsidP="00E10432">
      <w:pPr>
        <w:pStyle w:val="FootnoteText"/>
        <w:rPr>
          <w:lang w:bidi="he-IL"/>
        </w:rPr>
      </w:pPr>
      <w:r w:rsidRPr="00C732B8">
        <w:rPr>
          <w:rStyle w:val="FootnoteReference"/>
        </w:rPr>
        <w:footnoteRef/>
      </w:r>
      <w:r w:rsidRPr="00C732B8">
        <w:rPr>
          <w:rtl/>
        </w:rPr>
        <w:t xml:space="preserve"> </w:t>
      </w:r>
      <w:r w:rsidRPr="00C732B8">
        <w:rPr>
          <w:rtl/>
          <w:lang w:bidi="he-IL"/>
        </w:rPr>
        <w:t xml:space="preserve">כי "טוב" פירושו שהוא דבר המאיר, כמ"ש ויקרא אלקים לאור – יום.. וירא אלקים כי טוב. בראשית א, ה. </w:t>
      </w:r>
    </w:p>
  </w:footnote>
  <w:footnote w:id="68">
    <w:p w14:paraId="496C5495" w14:textId="3057D2E7"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היינו, שאמירת וידוי אינה חלק מענין התשובה, אלא בכוחו לפעול שלימות התשובה. ראה__.</w:t>
      </w:r>
    </w:p>
  </w:footnote>
  <w:footnote w:id="69">
    <w:p w14:paraId="1C1F9351" w14:textId="2F325FD1"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ישעי' נה, ז.</w:t>
      </w:r>
    </w:p>
  </w:footnote>
  <w:footnote w:id="70">
    <w:p w14:paraId="24244DE8" w14:textId="22185312"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דברים ד, ל.</w:t>
      </w:r>
    </w:p>
  </w:footnote>
  <w:footnote w:id="71">
    <w:p w14:paraId="05070F9D" w14:textId="55EF28B9"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הושע יד, ב.</w:t>
      </w:r>
    </w:p>
  </w:footnote>
  <w:footnote w:id="72">
    <w:p w14:paraId="438214E9" w14:textId="7570BD81"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איכה ה, כא.</w:t>
      </w:r>
    </w:p>
  </w:footnote>
  <w:footnote w:id="73">
    <w:p w14:paraId="5EE80C44" w14:textId="2734D23B" w:rsidR="00784107" w:rsidRPr="00C732B8" w:rsidRDefault="00784107">
      <w:pPr>
        <w:pStyle w:val="FootnoteText"/>
        <w:rPr>
          <w:lang w:bidi="he-IL"/>
        </w:rPr>
      </w:pPr>
      <w:r w:rsidRPr="00C732B8">
        <w:rPr>
          <w:rStyle w:val="FootnoteReference"/>
        </w:rPr>
        <w:footnoteRef/>
      </w:r>
      <w:r w:rsidRPr="00C732B8">
        <w:rPr>
          <w:rtl/>
        </w:rPr>
        <w:t xml:space="preserve"> </w:t>
      </w:r>
    </w:p>
  </w:footnote>
  <w:footnote w:id="74">
    <w:p w14:paraId="55B328EE" w14:textId="77777777" w:rsidR="00784107" w:rsidRPr="00C732B8" w:rsidRDefault="00784107" w:rsidP="00417DD1">
      <w:pPr>
        <w:pStyle w:val="FootnoteText"/>
        <w:rPr>
          <w:lang w:bidi="he-IL"/>
        </w:rPr>
      </w:pPr>
      <w:r w:rsidRPr="00C732B8">
        <w:rPr>
          <w:rStyle w:val="FootnoteReference"/>
        </w:rPr>
        <w:footnoteRef/>
      </w:r>
      <w:r w:rsidRPr="00C732B8">
        <w:rPr>
          <w:rtl/>
        </w:rPr>
        <w:t xml:space="preserve"> </w:t>
      </w:r>
      <w:r w:rsidRPr="00C732B8">
        <w:rPr>
          <w:rtl/>
          <w:lang w:bidi="he-IL"/>
        </w:rPr>
        <w:t>קהלת יב, ז. וראה לקו"ת ר"פ האזינו.</w:t>
      </w:r>
    </w:p>
  </w:footnote>
  <w:footnote w:id="75">
    <w:p w14:paraId="1C2C875C" w14:textId="354D055C"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ישעי' נה, ז. עיין בזה בארוכה ס' דרך חיים לאדמו"ר האמצעי פרקים ד-ה.</w:t>
      </w:r>
    </w:p>
  </w:footnote>
  <w:footnote w:id="76">
    <w:p w14:paraId="35B90C83" w14:textId="0F5D7DD2"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רמב"ם הלכות תשובה ב, ד.</w:t>
      </w:r>
    </w:p>
  </w:footnote>
  <w:footnote w:id="77">
    <w:p w14:paraId="6003237D" w14:textId="4EF8EFB4"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אבות פרק ה' משנה א'.</w:t>
      </w:r>
    </w:p>
  </w:footnote>
  <w:footnote w:id="78">
    <w:p w14:paraId="7C8F598F" w14:textId="4F70C3F7"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בראשית ב, ז.</w:t>
      </w:r>
    </w:p>
  </w:footnote>
  <w:footnote w:id="79">
    <w:p w14:paraId="01D84102" w14:textId="43AD8350"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מי"ג עיקרי אמונה.</w:t>
      </w:r>
    </w:p>
  </w:footnote>
  <w:footnote w:id="80">
    <w:p w14:paraId="272D773D" w14:textId="520C4984" w:rsidR="00784107" w:rsidRPr="00C732B8" w:rsidRDefault="00784107">
      <w:pPr>
        <w:pStyle w:val="FootnoteText"/>
        <w:rPr>
          <w:lang w:bidi="he-IL"/>
        </w:rPr>
      </w:pPr>
      <w:r w:rsidRPr="00C732B8">
        <w:rPr>
          <w:rStyle w:val="FootnoteReference"/>
        </w:rPr>
        <w:footnoteRef/>
      </w:r>
      <w:r w:rsidRPr="00C732B8">
        <w:rPr>
          <w:rtl/>
        </w:rPr>
        <w:t xml:space="preserve"> </w:t>
      </w:r>
    </w:p>
  </w:footnote>
  <w:footnote w:id="81">
    <w:p w14:paraId="1ED4FAC3" w14:textId="2F3F0063" w:rsidR="00784107" w:rsidRPr="00C732B8" w:rsidRDefault="00784107">
      <w:pPr>
        <w:pStyle w:val="FootnoteText"/>
        <w:rPr>
          <w:lang w:bidi="he-IL"/>
        </w:rPr>
      </w:pPr>
      <w:r w:rsidRPr="00C732B8">
        <w:rPr>
          <w:rStyle w:val="FootnoteReference"/>
        </w:rPr>
        <w:footnoteRef/>
      </w:r>
      <w:r w:rsidRPr="00C732B8">
        <w:rPr>
          <w:rtl/>
        </w:rPr>
        <w:t xml:space="preserve"> </w:t>
      </w:r>
    </w:p>
  </w:footnote>
  <w:footnote w:id="82">
    <w:p w14:paraId="1DA1B7BC" w14:textId="1B154151"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דברים לב, ט.</w:t>
      </w:r>
    </w:p>
  </w:footnote>
  <w:footnote w:id="83">
    <w:p w14:paraId="18DF5CFC" w14:textId="5E81A7D1"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תיקוני זהר, תיקון ל (עד, סע"א).</w:t>
      </w:r>
    </w:p>
  </w:footnote>
  <w:footnote w:id="84">
    <w:p w14:paraId="749FEEBE" w14:textId="7CB903A5"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דברים ל, ג.</w:t>
      </w:r>
    </w:p>
  </w:footnote>
  <w:footnote w:id="85">
    <w:p w14:paraId="12C2CB9B" w14:textId="50C79F35"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מגילה כט, א.</w:t>
      </w:r>
    </w:p>
  </w:footnote>
  <w:footnote w:id="86">
    <w:p w14:paraId="1729A557" w14:textId="1A1BD0FE"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ישעי' נט, ב.</w:t>
      </w:r>
    </w:p>
  </w:footnote>
  <w:footnote w:id="87">
    <w:p w14:paraId="0AD59D17" w14:textId="11D00FFE"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ישעי' ו, ג.</w:t>
      </w:r>
    </w:p>
  </w:footnote>
  <w:footnote w:id="88">
    <w:p w14:paraId="34AD59B7" w14:textId="0FABED79" w:rsidR="00784107" w:rsidRPr="00C732B8" w:rsidRDefault="00784107">
      <w:pPr>
        <w:pStyle w:val="FootnoteText"/>
        <w:rPr>
          <w:lang w:bidi="he-IL"/>
        </w:rPr>
      </w:pPr>
      <w:r w:rsidRPr="00C732B8">
        <w:rPr>
          <w:rStyle w:val="FootnoteReference"/>
        </w:rPr>
        <w:footnoteRef/>
      </w:r>
      <w:r w:rsidRPr="00C732B8">
        <w:rPr>
          <w:rtl/>
        </w:rPr>
        <w:t xml:space="preserve"> </w:t>
      </w:r>
      <w:r w:rsidRPr="00C732B8">
        <w:rPr>
          <w:rtl/>
          <w:lang w:bidi="he-IL"/>
        </w:rPr>
        <w:t>תיקוני זהר צא, ב.</w:t>
      </w:r>
    </w:p>
  </w:footnote>
  <w:footnote w:id="89">
    <w:p w14:paraId="351337E6" w14:textId="66488D42" w:rsidR="00784107" w:rsidRPr="00C732B8" w:rsidRDefault="00784107">
      <w:pPr>
        <w:pStyle w:val="FootnoteText"/>
      </w:pPr>
      <w:r w:rsidRPr="00C732B8">
        <w:rPr>
          <w:rStyle w:val="FootnoteReference"/>
        </w:rPr>
        <w:footnoteRef/>
      </w:r>
      <w:r w:rsidRPr="00C732B8">
        <w:rPr>
          <w:rtl/>
        </w:rPr>
        <w:t xml:space="preserve"> </w:t>
      </w:r>
    </w:p>
  </w:footnote>
  <w:footnote w:id="90">
    <w:p w14:paraId="65BFE5E9" w14:textId="77777777" w:rsidR="00784107" w:rsidRPr="00C732B8" w:rsidRDefault="00784107" w:rsidP="006C296C">
      <w:pPr>
        <w:pStyle w:val="FootnoteText"/>
        <w:rPr>
          <w:lang w:bidi="he-IL"/>
        </w:rPr>
      </w:pPr>
      <w:r w:rsidRPr="00C732B8">
        <w:rPr>
          <w:rStyle w:val="FootnoteReference"/>
        </w:rPr>
        <w:footnoteRef/>
      </w:r>
      <w:r w:rsidRPr="00C732B8">
        <w:rPr>
          <w:rtl/>
        </w:rPr>
        <w:t xml:space="preserve"> </w:t>
      </w:r>
      <w:r w:rsidRPr="00C732B8">
        <w:rPr>
          <w:rtl/>
          <w:lang w:bidi="he-IL"/>
        </w:rPr>
        <w:t>לקוטי תורה ראה לב, ב.</w:t>
      </w:r>
    </w:p>
  </w:footnote>
  <w:footnote w:id="91">
    <w:p w14:paraId="0DE4187A" w14:textId="77777777" w:rsidR="00784107" w:rsidRPr="00C732B8" w:rsidRDefault="00784107" w:rsidP="006C296C">
      <w:pPr>
        <w:pStyle w:val="FootnoteText"/>
        <w:rPr>
          <w:lang w:bidi="he-IL"/>
        </w:rPr>
      </w:pPr>
      <w:r w:rsidRPr="00C732B8">
        <w:rPr>
          <w:rStyle w:val="FootnoteReference"/>
        </w:rPr>
        <w:footnoteRef/>
      </w:r>
      <w:r w:rsidRPr="00C732B8">
        <w:rPr>
          <w:rtl/>
        </w:rPr>
        <w:t xml:space="preserve"> </w:t>
      </w:r>
      <w:r w:rsidRPr="00C732B8">
        <w:rPr>
          <w:rtl/>
          <w:lang w:bidi="he-IL"/>
        </w:rPr>
        <w:t>אות יו"ד מורה על התמדת הפעולה, כמו ככה יעשה איוב. היינו שהענין ד"שר א-ל" הוא תמידי.</w:t>
      </w:r>
    </w:p>
  </w:footnote>
  <w:footnote w:id="92">
    <w:p w14:paraId="028BCB54" w14:textId="77777777" w:rsidR="00784107" w:rsidRPr="00C732B8" w:rsidRDefault="00784107" w:rsidP="006C296C">
      <w:pPr>
        <w:pStyle w:val="FootnoteText"/>
        <w:rPr>
          <w:lang w:bidi="he-IL"/>
        </w:rPr>
      </w:pPr>
      <w:r w:rsidRPr="00C732B8">
        <w:rPr>
          <w:rStyle w:val="FootnoteReference"/>
        </w:rPr>
        <w:footnoteRef/>
      </w:r>
      <w:r w:rsidRPr="00C732B8">
        <w:rPr>
          <w:rtl/>
        </w:rPr>
        <w:t xml:space="preserve"> </w:t>
      </w:r>
      <w:r w:rsidRPr="00C732B8">
        <w:rPr>
          <w:rtl/>
          <w:lang w:bidi="he-IL"/>
        </w:rPr>
        <w:t>לקו"ת שם.</w:t>
      </w:r>
    </w:p>
  </w:footnote>
  <w:footnote w:id="93">
    <w:p w14:paraId="4804022C" w14:textId="77777777" w:rsidR="00784107" w:rsidRPr="00C732B8" w:rsidRDefault="00784107" w:rsidP="006C296C">
      <w:pPr>
        <w:pStyle w:val="FootnoteText"/>
        <w:rPr>
          <w:lang w:bidi="he-IL"/>
        </w:rPr>
      </w:pPr>
      <w:r w:rsidRPr="00C732B8">
        <w:rPr>
          <w:rStyle w:val="FootnoteReference"/>
        </w:rPr>
        <w:footnoteRef/>
      </w:r>
      <w:r w:rsidRPr="00C732B8">
        <w:rPr>
          <w:rtl/>
        </w:rPr>
        <w:t xml:space="preserve"> </w:t>
      </w:r>
      <w:r w:rsidRPr="00C732B8">
        <w:rPr>
          <w:rtl/>
          <w:lang w:bidi="he-IL"/>
        </w:rPr>
        <w:t>ראה רמב"ם הלכות גירושין ספ"ב.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0D0" w14:textId="2E4F0A79" w:rsidR="00784107" w:rsidRPr="00A04EBA" w:rsidRDefault="00784107" w:rsidP="001D36A0">
    <w:pPr>
      <w:pStyle w:val="Header"/>
      <w:jc w:val="center"/>
      <w:rPr>
        <w:rFonts w:cs="AdaMF"/>
        <w:sz w:val="26"/>
        <w:szCs w:val="26"/>
        <w:lang w:bidi="he-IL"/>
      </w:rPr>
    </w:pPr>
    <w:r>
      <w:rPr>
        <w:rFonts w:cs="AdaMF" w:hint="cs"/>
        <w:sz w:val="26"/>
        <w:szCs w:val="26"/>
        <w:rtl/>
        <w:lang w:bidi="he-IL"/>
      </w:rPr>
      <w:t>עבודת חודש אלול וההכנה לראש השנה</w:t>
    </w:r>
  </w:p>
  <w:p w14:paraId="3E98A0C8" w14:textId="77777777" w:rsidR="00784107" w:rsidRPr="00FA6714" w:rsidRDefault="00784107" w:rsidP="00872993">
    <w:pPr>
      <w:pStyle w:val="Header"/>
      <w:jc w:val="center"/>
      <w:rPr>
        <w:rFonts w:cs="AAd_Livorna"/>
        <w:color w:val="808080" w:themeColor="background1" w:themeShade="80"/>
        <w:sz w:val="14"/>
        <w:szCs w:val="14"/>
        <w:lang w:bidi="he-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05E7" w14:textId="12159449" w:rsidR="00784107" w:rsidRPr="00804ED9" w:rsidRDefault="00784107" w:rsidP="008F7146">
    <w:pPr>
      <w:pStyle w:val="Header"/>
      <w:jc w:val="center"/>
      <w:rPr>
        <w:rFonts w:cs="AdaMF"/>
        <w:sz w:val="26"/>
        <w:szCs w:val="26"/>
        <w:lang w:bidi="he-IL"/>
      </w:rPr>
    </w:pPr>
    <w:r>
      <w:rPr>
        <w:rFonts w:cs="AdaMF" w:hint="cs"/>
        <w:sz w:val="26"/>
        <w:szCs w:val="26"/>
        <w:rtl/>
        <w:lang w:bidi="he-IL"/>
      </w:rPr>
      <w:t>עבודת חודש אלול באור החסידות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8AB"/>
    <w:multiLevelType w:val="hybridMultilevel"/>
    <w:tmpl w:val="F0D0E932"/>
    <w:lvl w:ilvl="0" w:tplc="E8360D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46EBD"/>
    <w:multiLevelType w:val="hybridMultilevel"/>
    <w:tmpl w:val="D78C9D5A"/>
    <w:lvl w:ilvl="0" w:tplc="DE32A36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A67DB"/>
    <w:multiLevelType w:val="hybridMultilevel"/>
    <w:tmpl w:val="6ECCFE54"/>
    <w:lvl w:ilvl="0" w:tplc="B472158E">
      <w:numFmt w:val="bullet"/>
      <w:lvlText w:val="-"/>
      <w:lvlJc w:val="left"/>
      <w:pPr>
        <w:ind w:left="720" w:hanging="360"/>
      </w:pPr>
      <w:rPr>
        <w:rFonts w:ascii="FrankRuehl" w:eastAsia="Times New Roman" w:hAnsi="FrankRuehl"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D1015"/>
    <w:multiLevelType w:val="hybridMultilevel"/>
    <w:tmpl w:val="66CE5972"/>
    <w:lvl w:ilvl="0" w:tplc="FC24928A">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B77C3"/>
    <w:multiLevelType w:val="hybridMultilevel"/>
    <w:tmpl w:val="CA8CE412"/>
    <w:lvl w:ilvl="0" w:tplc="3B4AF404">
      <w:start w:val="1"/>
      <w:numFmt w:val="hebrew1"/>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7F6580"/>
    <w:multiLevelType w:val="hybridMultilevel"/>
    <w:tmpl w:val="FAB81784"/>
    <w:lvl w:ilvl="0" w:tplc="901858B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A571A"/>
    <w:multiLevelType w:val="hybridMultilevel"/>
    <w:tmpl w:val="DA3E31AC"/>
    <w:lvl w:ilvl="0" w:tplc="834A1D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C1D2E"/>
    <w:multiLevelType w:val="hybridMultilevel"/>
    <w:tmpl w:val="7026E3DA"/>
    <w:lvl w:ilvl="0" w:tplc="6E6C8A9E">
      <w:numFmt w:val="bullet"/>
      <w:lvlText w:val="-"/>
      <w:lvlJc w:val="left"/>
      <w:pPr>
        <w:ind w:left="420" w:hanging="360"/>
      </w:pPr>
      <w:rPr>
        <w:rFonts w:ascii="FrankRuehl" w:eastAsia="FrankRuehl" w:hAnsi="FrankRuehl" w:cs="1ShefaClassic"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4D632771"/>
    <w:multiLevelType w:val="hybridMultilevel"/>
    <w:tmpl w:val="C8F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66610"/>
    <w:multiLevelType w:val="hybridMultilevel"/>
    <w:tmpl w:val="84FE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343D7"/>
    <w:multiLevelType w:val="hybridMultilevel"/>
    <w:tmpl w:val="A3D6DE1E"/>
    <w:lvl w:ilvl="0" w:tplc="F23ED644">
      <w:numFmt w:val="bullet"/>
      <w:lvlText w:val="-"/>
      <w:lvlJc w:val="left"/>
      <w:pPr>
        <w:ind w:left="720" w:hanging="360"/>
      </w:pPr>
      <w:rPr>
        <w:rFonts w:ascii="FrankRuehl" w:eastAsia="Times New Roman" w:hAnsi="FrankRuehl"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D66DA"/>
    <w:multiLevelType w:val="hybridMultilevel"/>
    <w:tmpl w:val="FD125B34"/>
    <w:lvl w:ilvl="0" w:tplc="F6F25644">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B4C5E"/>
    <w:multiLevelType w:val="hybridMultilevel"/>
    <w:tmpl w:val="21F4E3C2"/>
    <w:lvl w:ilvl="0" w:tplc="7402D006">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E73AE7"/>
    <w:multiLevelType w:val="hybridMultilevel"/>
    <w:tmpl w:val="D816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07289"/>
    <w:multiLevelType w:val="hybridMultilevel"/>
    <w:tmpl w:val="E78C827A"/>
    <w:lvl w:ilvl="0" w:tplc="AEE404D0">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BF5B80"/>
    <w:multiLevelType w:val="hybridMultilevel"/>
    <w:tmpl w:val="3BBC1BE4"/>
    <w:lvl w:ilvl="0" w:tplc="6F964554">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C11ABE"/>
    <w:multiLevelType w:val="hybridMultilevel"/>
    <w:tmpl w:val="29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953CB"/>
    <w:multiLevelType w:val="hybridMultilevel"/>
    <w:tmpl w:val="44DC06DE"/>
    <w:lvl w:ilvl="0" w:tplc="6586272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2"/>
  </w:num>
  <w:num w:numId="5">
    <w:abstractNumId w:val="0"/>
  </w:num>
  <w:num w:numId="6">
    <w:abstractNumId w:val="16"/>
  </w:num>
  <w:num w:numId="7">
    <w:abstractNumId w:val="8"/>
  </w:num>
  <w:num w:numId="8">
    <w:abstractNumId w:val="13"/>
  </w:num>
  <w:num w:numId="9">
    <w:abstractNumId w:val="9"/>
  </w:num>
  <w:num w:numId="10">
    <w:abstractNumId w:val="4"/>
  </w:num>
  <w:num w:numId="11">
    <w:abstractNumId w:val="11"/>
  </w:num>
  <w:num w:numId="12">
    <w:abstractNumId w:val="3"/>
  </w:num>
  <w:num w:numId="13">
    <w:abstractNumId w:val="17"/>
  </w:num>
  <w:num w:numId="14">
    <w:abstractNumId w:val="14"/>
  </w:num>
  <w:num w:numId="15">
    <w:abstractNumId w:val="12"/>
  </w:num>
  <w:num w:numId="16">
    <w:abstractNumId w:val="1"/>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8"/>
    <w:rsid w:val="0000089D"/>
    <w:rsid w:val="000039B4"/>
    <w:rsid w:val="0000428F"/>
    <w:rsid w:val="00006981"/>
    <w:rsid w:val="000116A4"/>
    <w:rsid w:val="000127EF"/>
    <w:rsid w:val="00012AFC"/>
    <w:rsid w:val="000178EA"/>
    <w:rsid w:val="00023DD9"/>
    <w:rsid w:val="000247D6"/>
    <w:rsid w:val="00032F24"/>
    <w:rsid w:val="00035834"/>
    <w:rsid w:val="00037985"/>
    <w:rsid w:val="00041E5C"/>
    <w:rsid w:val="00042DAD"/>
    <w:rsid w:val="000448A3"/>
    <w:rsid w:val="00044E58"/>
    <w:rsid w:val="00045979"/>
    <w:rsid w:val="00047D45"/>
    <w:rsid w:val="00051F28"/>
    <w:rsid w:val="00052CD8"/>
    <w:rsid w:val="00056D3D"/>
    <w:rsid w:val="000628A8"/>
    <w:rsid w:val="00062A2D"/>
    <w:rsid w:val="00063396"/>
    <w:rsid w:val="000646C2"/>
    <w:rsid w:val="0006473C"/>
    <w:rsid w:val="00071C86"/>
    <w:rsid w:val="00075164"/>
    <w:rsid w:val="00080174"/>
    <w:rsid w:val="00081280"/>
    <w:rsid w:val="00082F93"/>
    <w:rsid w:val="000833A9"/>
    <w:rsid w:val="00086699"/>
    <w:rsid w:val="00087DF7"/>
    <w:rsid w:val="00095C75"/>
    <w:rsid w:val="00095E04"/>
    <w:rsid w:val="000A1F8B"/>
    <w:rsid w:val="000B00C4"/>
    <w:rsid w:val="000B0C21"/>
    <w:rsid w:val="000C1CBD"/>
    <w:rsid w:val="000C253D"/>
    <w:rsid w:val="000C2969"/>
    <w:rsid w:val="000C5418"/>
    <w:rsid w:val="000E0470"/>
    <w:rsid w:val="000E40BD"/>
    <w:rsid w:val="000E4CB0"/>
    <w:rsid w:val="000F2D2D"/>
    <w:rsid w:val="000F48F6"/>
    <w:rsid w:val="0010130D"/>
    <w:rsid w:val="00106D17"/>
    <w:rsid w:val="001071A0"/>
    <w:rsid w:val="00110D5F"/>
    <w:rsid w:val="00110F32"/>
    <w:rsid w:val="001202AF"/>
    <w:rsid w:val="00126A61"/>
    <w:rsid w:val="001274D4"/>
    <w:rsid w:val="0013232E"/>
    <w:rsid w:val="00134563"/>
    <w:rsid w:val="00134964"/>
    <w:rsid w:val="001352A3"/>
    <w:rsid w:val="00135C86"/>
    <w:rsid w:val="001371D7"/>
    <w:rsid w:val="00137949"/>
    <w:rsid w:val="001422CE"/>
    <w:rsid w:val="001425CD"/>
    <w:rsid w:val="001432FA"/>
    <w:rsid w:val="00152E77"/>
    <w:rsid w:val="001563A5"/>
    <w:rsid w:val="001577DA"/>
    <w:rsid w:val="0016399A"/>
    <w:rsid w:val="00164B74"/>
    <w:rsid w:val="00170840"/>
    <w:rsid w:val="00171173"/>
    <w:rsid w:val="00171208"/>
    <w:rsid w:val="0017386F"/>
    <w:rsid w:val="00180742"/>
    <w:rsid w:val="0018189B"/>
    <w:rsid w:val="00182235"/>
    <w:rsid w:val="00193EF4"/>
    <w:rsid w:val="001947B9"/>
    <w:rsid w:val="001A057C"/>
    <w:rsid w:val="001A23B9"/>
    <w:rsid w:val="001A42E4"/>
    <w:rsid w:val="001A5660"/>
    <w:rsid w:val="001B5DF6"/>
    <w:rsid w:val="001D3267"/>
    <w:rsid w:val="001D36A0"/>
    <w:rsid w:val="001D3AC6"/>
    <w:rsid w:val="001D3B8D"/>
    <w:rsid w:val="001D5DE6"/>
    <w:rsid w:val="001E1A1D"/>
    <w:rsid w:val="001E3037"/>
    <w:rsid w:val="001E36B4"/>
    <w:rsid w:val="001F14DF"/>
    <w:rsid w:val="001F1C57"/>
    <w:rsid w:val="001F3A86"/>
    <w:rsid w:val="001F51B8"/>
    <w:rsid w:val="0020497D"/>
    <w:rsid w:val="0020653A"/>
    <w:rsid w:val="002121EB"/>
    <w:rsid w:val="0021233C"/>
    <w:rsid w:val="00215C95"/>
    <w:rsid w:val="00221BF9"/>
    <w:rsid w:val="002234D1"/>
    <w:rsid w:val="00223B78"/>
    <w:rsid w:val="00227654"/>
    <w:rsid w:val="00233E0D"/>
    <w:rsid w:val="00233F73"/>
    <w:rsid w:val="00240C1F"/>
    <w:rsid w:val="00243965"/>
    <w:rsid w:val="00250987"/>
    <w:rsid w:val="00252099"/>
    <w:rsid w:val="00260248"/>
    <w:rsid w:val="00260793"/>
    <w:rsid w:val="00260D3E"/>
    <w:rsid w:val="00264584"/>
    <w:rsid w:val="002744F1"/>
    <w:rsid w:val="00276D0A"/>
    <w:rsid w:val="00281143"/>
    <w:rsid w:val="00296BE8"/>
    <w:rsid w:val="002A072D"/>
    <w:rsid w:val="002A229D"/>
    <w:rsid w:val="002A74A5"/>
    <w:rsid w:val="002B28AA"/>
    <w:rsid w:val="002B2B96"/>
    <w:rsid w:val="002B3E1A"/>
    <w:rsid w:val="002B5147"/>
    <w:rsid w:val="002B7EF9"/>
    <w:rsid w:val="002C4D55"/>
    <w:rsid w:val="002C6314"/>
    <w:rsid w:val="002C63CF"/>
    <w:rsid w:val="002E6266"/>
    <w:rsid w:val="003050D6"/>
    <w:rsid w:val="00310E9C"/>
    <w:rsid w:val="00312D49"/>
    <w:rsid w:val="00313482"/>
    <w:rsid w:val="00315B25"/>
    <w:rsid w:val="00320224"/>
    <w:rsid w:val="00320B56"/>
    <w:rsid w:val="00322675"/>
    <w:rsid w:val="0032718D"/>
    <w:rsid w:val="00331E9C"/>
    <w:rsid w:val="00331FA1"/>
    <w:rsid w:val="0033510B"/>
    <w:rsid w:val="00350520"/>
    <w:rsid w:val="003507EA"/>
    <w:rsid w:val="003509A0"/>
    <w:rsid w:val="00352456"/>
    <w:rsid w:val="00354729"/>
    <w:rsid w:val="00360C9A"/>
    <w:rsid w:val="003637F0"/>
    <w:rsid w:val="00366FCC"/>
    <w:rsid w:val="0037569A"/>
    <w:rsid w:val="00376CE5"/>
    <w:rsid w:val="003855AB"/>
    <w:rsid w:val="00386E30"/>
    <w:rsid w:val="00390F19"/>
    <w:rsid w:val="00391DC9"/>
    <w:rsid w:val="0039567A"/>
    <w:rsid w:val="003A1751"/>
    <w:rsid w:val="003A2566"/>
    <w:rsid w:val="003A4012"/>
    <w:rsid w:val="003A4C93"/>
    <w:rsid w:val="003B078F"/>
    <w:rsid w:val="003B1899"/>
    <w:rsid w:val="003B5AE3"/>
    <w:rsid w:val="003C11C4"/>
    <w:rsid w:val="003C29C6"/>
    <w:rsid w:val="003C3463"/>
    <w:rsid w:val="003C4EF1"/>
    <w:rsid w:val="003D0F0C"/>
    <w:rsid w:val="003D1C5E"/>
    <w:rsid w:val="003D3668"/>
    <w:rsid w:val="003D4E4A"/>
    <w:rsid w:val="003D65E1"/>
    <w:rsid w:val="003E052B"/>
    <w:rsid w:val="003E1D38"/>
    <w:rsid w:val="003E3156"/>
    <w:rsid w:val="003E6C89"/>
    <w:rsid w:val="003F6182"/>
    <w:rsid w:val="003F6DCA"/>
    <w:rsid w:val="003F794E"/>
    <w:rsid w:val="003F7971"/>
    <w:rsid w:val="00401A56"/>
    <w:rsid w:val="00405F63"/>
    <w:rsid w:val="00411605"/>
    <w:rsid w:val="00417DD1"/>
    <w:rsid w:val="0042046F"/>
    <w:rsid w:val="0042099A"/>
    <w:rsid w:val="00421665"/>
    <w:rsid w:val="004246F6"/>
    <w:rsid w:val="00425DF9"/>
    <w:rsid w:val="00435077"/>
    <w:rsid w:val="00443434"/>
    <w:rsid w:val="00443CED"/>
    <w:rsid w:val="00443DF7"/>
    <w:rsid w:val="00451172"/>
    <w:rsid w:val="00451D5D"/>
    <w:rsid w:val="00452049"/>
    <w:rsid w:val="00452874"/>
    <w:rsid w:val="00455703"/>
    <w:rsid w:val="00456F07"/>
    <w:rsid w:val="00462C79"/>
    <w:rsid w:val="00464E1F"/>
    <w:rsid w:val="0047068C"/>
    <w:rsid w:val="00475EB5"/>
    <w:rsid w:val="00480B05"/>
    <w:rsid w:val="0048561E"/>
    <w:rsid w:val="00486091"/>
    <w:rsid w:val="00492B4C"/>
    <w:rsid w:val="00493C8A"/>
    <w:rsid w:val="00494CB7"/>
    <w:rsid w:val="00495AEA"/>
    <w:rsid w:val="004A066F"/>
    <w:rsid w:val="004A5358"/>
    <w:rsid w:val="004A6454"/>
    <w:rsid w:val="004A77D6"/>
    <w:rsid w:val="004B0890"/>
    <w:rsid w:val="004B58B8"/>
    <w:rsid w:val="004B5C83"/>
    <w:rsid w:val="004B652C"/>
    <w:rsid w:val="004C361C"/>
    <w:rsid w:val="004D2DFE"/>
    <w:rsid w:val="004D53F0"/>
    <w:rsid w:val="004F7000"/>
    <w:rsid w:val="005009B5"/>
    <w:rsid w:val="00502FD5"/>
    <w:rsid w:val="00507214"/>
    <w:rsid w:val="00507C38"/>
    <w:rsid w:val="00516861"/>
    <w:rsid w:val="00523EC9"/>
    <w:rsid w:val="00530248"/>
    <w:rsid w:val="00535944"/>
    <w:rsid w:val="00536B9D"/>
    <w:rsid w:val="00542965"/>
    <w:rsid w:val="00544F08"/>
    <w:rsid w:val="00546D52"/>
    <w:rsid w:val="0054795B"/>
    <w:rsid w:val="00550446"/>
    <w:rsid w:val="005520FF"/>
    <w:rsid w:val="00555E9A"/>
    <w:rsid w:val="00560148"/>
    <w:rsid w:val="00563757"/>
    <w:rsid w:val="00573A11"/>
    <w:rsid w:val="00577A0D"/>
    <w:rsid w:val="005820E1"/>
    <w:rsid w:val="00582441"/>
    <w:rsid w:val="00584BF3"/>
    <w:rsid w:val="005957B3"/>
    <w:rsid w:val="00595F71"/>
    <w:rsid w:val="005A3088"/>
    <w:rsid w:val="005A3612"/>
    <w:rsid w:val="005A56C3"/>
    <w:rsid w:val="005A5E72"/>
    <w:rsid w:val="005B1E1E"/>
    <w:rsid w:val="005B3B56"/>
    <w:rsid w:val="005B78E0"/>
    <w:rsid w:val="005C48F1"/>
    <w:rsid w:val="005C56E9"/>
    <w:rsid w:val="005D3293"/>
    <w:rsid w:val="005E2447"/>
    <w:rsid w:val="005F1515"/>
    <w:rsid w:val="005F6AB9"/>
    <w:rsid w:val="00602D7C"/>
    <w:rsid w:val="00603545"/>
    <w:rsid w:val="00605370"/>
    <w:rsid w:val="00607937"/>
    <w:rsid w:val="00613748"/>
    <w:rsid w:val="006165D5"/>
    <w:rsid w:val="0062016F"/>
    <w:rsid w:val="00631757"/>
    <w:rsid w:val="00634B8F"/>
    <w:rsid w:val="00653B6F"/>
    <w:rsid w:val="00653EBD"/>
    <w:rsid w:val="006542DE"/>
    <w:rsid w:val="00656E1F"/>
    <w:rsid w:val="00665708"/>
    <w:rsid w:val="00676F3A"/>
    <w:rsid w:val="006772F7"/>
    <w:rsid w:val="00683005"/>
    <w:rsid w:val="00683C8A"/>
    <w:rsid w:val="00686661"/>
    <w:rsid w:val="00691966"/>
    <w:rsid w:val="00694809"/>
    <w:rsid w:val="00694895"/>
    <w:rsid w:val="006A246C"/>
    <w:rsid w:val="006A500E"/>
    <w:rsid w:val="006A52DB"/>
    <w:rsid w:val="006A63C8"/>
    <w:rsid w:val="006B18D7"/>
    <w:rsid w:val="006C296C"/>
    <w:rsid w:val="006D4DBD"/>
    <w:rsid w:val="006D5037"/>
    <w:rsid w:val="006D669D"/>
    <w:rsid w:val="006D7D79"/>
    <w:rsid w:val="006E08EA"/>
    <w:rsid w:val="006E0B8E"/>
    <w:rsid w:val="006E795A"/>
    <w:rsid w:val="006F068E"/>
    <w:rsid w:val="006F0EB7"/>
    <w:rsid w:val="006F1796"/>
    <w:rsid w:val="006F251B"/>
    <w:rsid w:val="006F49AE"/>
    <w:rsid w:val="00703D63"/>
    <w:rsid w:val="007073E9"/>
    <w:rsid w:val="007075F1"/>
    <w:rsid w:val="007079C1"/>
    <w:rsid w:val="00713AAD"/>
    <w:rsid w:val="00715CB6"/>
    <w:rsid w:val="0072047B"/>
    <w:rsid w:val="007239F4"/>
    <w:rsid w:val="00726B72"/>
    <w:rsid w:val="007278ED"/>
    <w:rsid w:val="00734F33"/>
    <w:rsid w:val="00742338"/>
    <w:rsid w:val="00756C84"/>
    <w:rsid w:val="007576BD"/>
    <w:rsid w:val="0076016E"/>
    <w:rsid w:val="00763182"/>
    <w:rsid w:val="00764CC8"/>
    <w:rsid w:val="007657FE"/>
    <w:rsid w:val="00770F34"/>
    <w:rsid w:val="00772B2D"/>
    <w:rsid w:val="007767F6"/>
    <w:rsid w:val="00784107"/>
    <w:rsid w:val="00793B4C"/>
    <w:rsid w:val="007950B2"/>
    <w:rsid w:val="007A0898"/>
    <w:rsid w:val="007A1404"/>
    <w:rsid w:val="007A1E25"/>
    <w:rsid w:val="007A5D2F"/>
    <w:rsid w:val="007A5EC1"/>
    <w:rsid w:val="007A7122"/>
    <w:rsid w:val="007B19A4"/>
    <w:rsid w:val="007B5952"/>
    <w:rsid w:val="007B6520"/>
    <w:rsid w:val="007B75DC"/>
    <w:rsid w:val="007C0263"/>
    <w:rsid w:val="007C1148"/>
    <w:rsid w:val="007C3B58"/>
    <w:rsid w:val="007C4F94"/>
    <w:rsid w:val="007C53CF"/>
    <w:rsid w:val="007D5B59"/>
    <w:rsid w:val="007D60CF"/>
    <w:rsid w:val="007E3707"/>
    <w:rsid w:val="007E4475"/>
    <w:rsid w:val="007E67E4"/>
    <w:rsid w:val="007E6D54"/>
    <w:rsid w:val="007F5939"/>
    <w:rsid w:val="008006E2"/>
    <w:rsid w:val="00800D4F"/>
    <w:rsid w:val="00803887"/>
    <w:rsid w:val="00804ED9"/>
    <w:rsid w:val="00805563"/>
    <w:rsid w:val="00816836"/>
    <w:rsid w:val="00827718"/>
    <w:rsid w:val="00827ADF"/>
    <w:rsid w:val="008306A9"/>
    <w:rsid w:val="00837473"/>
    <w:rsid w:val="00842623"/>
    <w:rsid w:val="008431BA"/>
    <w:rsid w:val="00843208"/>
    <w:rsid w:val="00845FB7"/>
    <w:rsid w:val="00846304"/>
    <w:rsid w:val="00863C4F"/>
    <w:rsid w:val="00865531"/>
    <w:rsid w:val="00866115"/>
    <w:rsid w:val="00872993"/>
    <w:rsid w:val="00875CE9"/>
    <w:rsid w:val="008824C7"/>
    <w:rsid w:val="00882892"/>
    <w:rsid w:val="008915D9"/>
    <w:rsid w:val="0089251C"/>
    <w:rsid w:val="00894150"/>
    <w:rsid w:val="00894F39"/>
    <w:rsid w:val="008A21F5"/>
    <w:rsid w:val="008A4E6A"/>
    <w:rsid w:val="008A63E5"/>
    <w:rsid w:val="008A68A9"/>
    <w:rsid w:val="008B17C5"/>
    <w:rsid w:val="008B355A"/>
    <w:rsid w:val="008B39BF"/>
    <w:rsid w:val="008C0E39"/>
    <w:rsid w:val="008C343C"/>
    <w:rsid w:val="008C5459"/>
    <w:rsid w:val="008D1BE6"/>
    <w:rsid w:val="008D5936"/>
    <w:rsid w:val="008D620C"/>
    <w:rsid w:val="008E2DFB"/>
    <w:rsid w:val="008E3BEF"/>
    <w:rsid w:val="008E5562"/>
    <w:rsid w:val="008E6F43"/>
    <w:rsid w:val="008F10AF"/>
    <w:rsid w:val="008F18A2"/>
    <w:rsid w:val="008F58E1"/>
    <w:rsid w:val="008F7146"/>
    <w:rsid w:val="008F74E3"/>
    <w:rsid w:val="008F7C69"/>
    <w:rsid w:val="00910B8D"/>
    <w:rsid w:val="00912F82"/>
    <w:rsid w:val="00924194"/>
    <w:rsid w:val="00933427"/>
    <w:rsid w:val="00933DFE"/>
    <w:rsid w:val="00934BB9"/>
    <w:rsid w:val="00941A95"/>
    <w:rsid w:val="00942A24"/>
    <w:rsid w:val="00942EE5"/>
    <w:rsid w:val="009450CE"/>
    <w:rsid w:val="00947CC0"/>
    <w:rsid w:val="00953F5F"/>
    <w:rsid w:val="00961D2A"/>
    <w:rsid w:val="00965F51"/>
    <w:rsid w:val="00967009"/>
    <w:rsid w:val="00967F25"/>
    <w:rsid w:val="009704DC"/>
    <w:rsid w:val="00971F7A"/>
    <w:rsid w:val="00971FD5"/>
    <w:rsid w:val="00980E89"/>
    <w:rsid w:val="00991BAE"/>
    <w:rsid w:val="009A23E3"/>
    <w:rsid w:val="009A3A9E"/>
    <w:rsid w:val="009A4D11"/>
    <w:rsid w:val="009B2DEF"/>
    <w:rsid w:val="009C0598"/>
    <w:rsid w:val="009C52D2"/>
    <w:rsid w:val="009C5F62"/>
    <w:rsid w:val="009E15C6"/>
    <w:rsid w:val="009E1AAB"/>
    <w:rsid w:val="009E2F54"/>
    <w:rsid w:val="009E55F5"/>
    <w:rsid w:val="009E6EB4"/>
    <w:rsid w:val="009F4ECA"/>
    <w:rsid w:val="009F6D28"/>
    <w:rsid w:val="00A0189B"/>
    <w:rsid w:val="00A04EBA"/>
    <w:rsid w:val="00A125AC"/>
    <w:rsid w:val="00A12F60"/>
    <w:rsid w:val="00A146B9"/>
    <w:rsid w:val="00A14E95"/>
    <w:rsid w:val="00A27E8B"/>
    <w:rsid w:val="00A34AA3"/>
    <w:rsid w:val="00A36986"/>
    <w:rsid w:val="00A369E9"/>
    <w:rsid w:val="00A37703"/>
    <w:rsid w:val="00A400F8"/>
    <w:rsid w:val="00A40D77"/>
    <w:rsid w:val="00A419A7"/>
    <w:rsid w:val="00A443DD"/>
    <w:rsid w:val="00A5240E"/>
    <w:rsid w:val="00A653C6"/>
    <w:rsid w:val="00A70806"/>
    <w:rsid w:val="00A72185"/>
    <w:rsid w:val="00A74C68"/>
    <w:rsid w:val="00A76B99"/>
    <w:rsid w:val="00A82F94"/>
    <w:rsid w:val="00A83B8F"/>
    <w:rsid w:val="00A866BA"/>
    <w:rsid w:val="00A86A45"/>
    <w:rsid w:val="00A86CE2"/>
    <w:rsid w:val="00A90945"/>
    <w:rsid w:val="00A9448F"/>
    <w:rsid w:val="00A94C4D"/>
    <w:rsid w:val="00A95C70"/>
    <w:rsid w:val="00A9631B"/>
    <w:rsid w:val="00A97C2E"/>
    <w:rsid w:val="00AA3964"/>
    <w:rsid w:val="00AB5B2C"/>
    <w:rsid w:val="00AB5F51"/>
    <w:rsid w:val="00AB729C"/>
    <w:rsid w:val="00AC17EF"/>
    <w:rsid w:val="00AC4194"/>
    <w:rsid w:val="00AC6CAF"/>
    <w:rsid w:val="00AC6D41"/>
    <w:rsid w:val="00AD0E56"/>
    <w:rsid w:val="00AD5061"/>
    <w:rsid w:val="00AD7049"/>
    <w:rsid w:val="00AE316D"/>
    <w:rsid w:val="00AE59AB"/>
    <w:rsid w:val="00AE7FE0"/>
    <w:rsid w:val="00AF3B1E"/>
    <w:rsid w:val="00AF6449"/>
    <w:rsid w:val="00AF79F9"/>
    <w:rsid w:val="00B06F4D"/>
    <w:rsid w:val="00B109E6"/>
    <w:rsid w:val="00B11F34"/>
    <w:rsid w:val="00B21F0A"/>
    <w:rsid w:val="00B2520A"/>
    <w:rsid w:val="00B25EF0"/>
    <w:rsid w:val="00B27B86"/>
    <w:rsid w:val="00B3187D"/>
    <w:rsid w:val="00B34D73"/>
    <w:rsid w:val="00B3519D"/>
    <w:rsid w:val="00B35CAD"/>
    <w:rsid w:val="00B411C5"/>
    <w:rsid w:val="00B60BF1"/>
    <w:rsid w:val="00B651E5"/>
    <w:rsid w:val="00B7620E"/>
    <w:rsid w:val="00B80E65"/>
    <w:rsid w:val="00B8298F"/>
    <w:rsid w:val="00B86110"/>
    <w:rsid w:val="00B87214"/>
    <w:rsid w:val="00B933D1"/>
    <w:rsid w:val="00B95510"/>
    <w:rsid w:val="00BA128D"/>
    <w:rsid w:val="00BA4C79"/>
    <w:rsid w:val="00BB44E0"/>
    <w:rsid w:val="00BB5C88"/>
    <w:rsid w:val="00BB5F57"/>
    <w:rsid w:val="00BB65C5"/>
    <w:rsid w:val="00BB6804"/>
    <w:rsid w:val="00BB6EC9"/>
    <w:rsid w:val="00BC6387"/>
    <w:rsid w:val="00BD1CB2"/>
    <w:rsid w:val="00BD3C86"/>
    <w:rsid w:val="00BD546A"/>
    <w:rsid w:val="00BE0340"/>
    <w:rsid w:val="00BE231F"/>
    <w:rsid w:val="00BE568A"/>
    <w:rsid w:val="00BE68EF"/>
    <w:rsid w:val="00BE7A8A"/>
    <w:rsid w:val="00BF1148"/>
    <w:rsid w:val="00BF114E"/>
    <w:rsid w:val="00BF2B08"/>
    <w:rsid w:val="00BF2E57"/>
    <w:rsid w:val="00C00231"/>
    <w:rsid w:val="00C00E48"/>
    <w:rsid w:val="00C04A9E"/>
    <w:rsid w:val="00C06128"/>
    <w:rsid w:val="00C06E59"/>
    <w:rsid w:val="00C07410"/>
    <w:rsid w:val="00C11447"/>
    <w:rsid w:val="00C117FC"/>
    <w:rsid w:val="00C1284D"/>
    <w:rsid w:val="00C14DBC"/>
    <w:rsid w:val="00C21FB3"/>
    <w:rsid w:val="00C25003"/>
    <w:rsid w:val="00C26E35"/>
    <w:rsid w:val="00C30C10"/>
    <w:rsid w:val="00C33606"/>
    <w:rsid w:val="00C37E00"/>
    <w:rsid w:val="00C51A4C"/>
    <w:rsid w:val="00C52050"/>
    <w:rsid w:val="00C53599"/>
    <w:rsid w:val="00C55EE2"/>
    <w:rsid w:val="00C6131E"/>
    <w:rsid w:val="00C61C43"/>
    <w:rsid w:val="00C71711"/>
    <w:rsid w:val="00C732B8"/>
    <w:rsid w:val="00C7419C"/>
    <w:rsid w:val="00C74D5A"/>
    <w:rsid w:val="00C92604"/>
    <w:rsid w:val="00C93460"/>
    <w:rsid w:val="00C97719"/>
    <w:rsid w:val="00C97C40"/>
    <w:rsid w:val="00CA150A"/>
    <w:rsid w:val="00CA4BBC"/>
    <w:rsid w:val="00CA595F"/>
    <w:rsid w:val="00CB1A19"/>
    <w:rsid w:val="00CB463A"/>
    <w:rsid w:val="00CC4680"/>
    <w:rsid w:val="00CC485B"/>
    <w:rsid w:val="00CC7F9F"/>
    <w:rsid w:val="00CD07FB"/>
    <w:rsid w:val="00CD207E"/>
    <w:rsid w:val="00CD3976"/>
    <w:rsid w:val="00CE5C72"/>
    <w:rsid w:val="00CF0258"/>
    <w:rsid w:val="00CF50CB"/>
    <w:rsid w:val="00D1055D"/>
    <w:rsid w:val="00D11F4F"/>
    <w:rsid w:val="00D13103"/>
    <w:rsid w:val="00D14CFB"/>
    <w:rsid w:val="00D17B83"/>
    <w:rsid w:val="00D17D75"/>
    <w:rsid w:val="00D20A04"/>
    <w:rsid w:val="00D247B9"/>
    <w:rsid w:val="00D32FCA"/>
    <w:rsid w:val="00D33D7D"/>
    <w:rsid w:val="00D44D20"/>
    <w:rsid w:val="00D4617A"/>
    <w:rsid w:val="00D50F98"/>
    <w:rsid w:val="00D5752E"/>
    <w:rsid w:val="00D60AC8"/>
    <w:rsid w:val="00D65634"/>
    <w:rsid w:val="00D65DCE"/>
    <w:rsid w:val="00D660EB"/>
    <w:rsid w:val="00D70EAF"/>
    <w:rsid w:val="00D712D0"/>
    <w:rsid w:val="00D72415"/>
    <w:rsid w:val="00D75C91"/>
    <w:rsid w:val="00D87998"/>
    <w:rsid w:val="00D87F65"/>
    <w:rsid w:val="00D946DA"/>
    <w:rsid w:val="00DA11AE"/>
    <w:rsid w:val="00DA38EE"/>
    <w:rsid w:val="00DB232F"/>
    <w:rsid w:val="00DB499A"/>
    <w:rsid w:val="00DB5411"/>
    <w:rsid w:val="00DC0F94"/>
    <w:rsid w:val="00DC566C"/>
    <w:rsid w:val="00DC61CC"/>
    <w:rsid w:val="00DC65D9"/>
    <w:rsid w:val="00DD3113"/>
    <w:rsid w:val="00DD3D06"/>
    <w:rsid w:val="00DD550C"/>
    <w:rsid w:val="00DD5B47"/>
    <w:rsid w:val="00DD6F4D"/>
    <w:rsid w:val="00DE3D25"/>
    <w:rsid w:val="00DE7F52"/>
    <w:rsid w:val="00DF140D"/>
    <w:rsid w:val="00DF2822"/>
    <w:rsid w:val="00DF2C8C"/>
    <w:rsid w:val="00DF3895"/>
    <w:rsid w:val="00DF6438"/>
    <w:rsid w:val="00E01F2D"/>
    <w:rsid w:val="00E026CC"/>
    <w:rsid w:val="00E06154"/>
    <w:rsid w:val="00E1021B"/>
    <w:rsid w:val="00E10432"/>
    <w:rsid w:val="00E1514E"/>
    <w:rsid w:val="00E15C8A"/>
    <w:rsid w:val="00E172A7"/>
    <w:rsid w:val="00E20D36"/>
    <w:rsid w:val="00E21833"/>
    <w:rsid w:val="00E22773"/>
    <w:rsid w:val="00E26880"/>
    <w:rsid w:val="00E32A52"/>
    <w:rsid w:val="00E35FF2"/>
    <w:rsid w:val="00E423CB"/>
    <w:rsid w:val="00E43FEA"/>
    <w:rsid w:val="00E5069C"/>
    <w:rsid w:val="00E519FC"/>
    <w:rsid w:val="00E5569B"/>
    <w:rsid w:val="00E571CC"/>
    <w:rsid w:val="00E607C8"/>
    <w:rsid w:val="00E70F1E"/>
    <w:rsid w:val="00E715AE"/>
    <w:rsid w:val="00E71784"/>
    <w:rsid w:val="00E759D4"/>
    <w:rsid w:val="00E7667B"/>
    <w:rsid w:val="00E8152B"/>
    <w:rsid w:val="00E83965"/>
    <w:rsid w:val="00E85D20"/>
    <w:rsid w:val="00E86DBF"/>
    <w:rsid w:val="00E913C3"/>
    <w:rsid w:val="00E94812"/>
    <w:rsid w:val="00E97560"/>
    <w:rsid w:val="00E97EB5"/>
    <w:rsid w:val="00EA2C35"/>
    <w:rsid w:val="00EA3A31"/>
    <w:rsid w:val="00EA6B50"/>
    <w:rsid w:val="00EB196C"/>
    <w:rsid w:val="00EB1D0F"/>
    <w:rsid w:val="00EB2554"/>
    <w:rsid w:val="00EB28A8"/>
    <w:rsid w:val="00EB28ED"/>
    <w:rsid w:val="00EB3E91"/>
    <w:rsid w:val="00EB63BC"/>
    <w:rsid w:val="00EC0673"/>
    <w:rsid w:val="00ED03AB"/>
    <w:rsid w:val="00ED051D"/>
    <w:rsid w:val="00ED0F54"/>
    <w:rsid w:val="00ED345C"/>
    <w:rsid w:val="00EE2596"/>
    <w:rsid w:val="00EE3FF2"/>
    <w:rsid w:val="00EE5175"/>
    <w:rsid w:val="00EE6FC9"/>
    <w:rsid w:val="00EF26AC"/>
    <w:rsid w:val="00F02013"/>
    <w:rsid w:val="00F051CC"/>
    <w:rsid w:val="00F06A9C"/>
    <w:rsid w:val="00F12C88"/>
    <w:rsid w:val="00F13CD3"/>
    <w:rsid w:val="00F13F1D"/>
    <w:rsid w:val="00F201ED"/>
    <w:rsid w:val="00F21635"/>
    <w:rsid w:val="00F2171C"/>
    <w:rsid w:val="00F23A5B"/>
    <w:rsid w:val="00F26ADC"/>
    <w:rsid w:val="00F3039A"/>
    <w:rsid w:val="00F32460"/>
    <w:rsid w:val="00F33797"/>
    <w:rsid w:val="00F3596D"/>
    <w:rsid w:val="00F35970"/>
    <w:rsid w:val="00F369E1"/>
    <w:rsid w:val="00F373E2"/>
    <w:rsid w:val="00F3768A"/>
    <w:rsid w:val="00F42677"/>
    <w:rsid w:val="00F445AB"/>
    <w:rsid w:val="00F44CAE"/>
    <w:rsid w:val="00F45969"/>
    <w:rsid w:val="00F57273"/>
    <w:rsid w:val="00F62BFE"/>
    <w:rsid w:val="00F64AEF"/>
    <w:rsid w:val="00F64C71"/>
    <w:rsid w:val="00F71C90"/>
    <w:rsid w:val="00F73527"/>
    <w:rsid w:val="00F74757"/>
    <w:rsid w:val="00F77F29"/>
    <w:rsid w:val="00F81CE0"/>
    <w:rsid w:val="00F9287F"/>
    <w:rsid w:val="00F931F0"/>
    <w:rsid w:val="00F934DE"/>
    <w:rsid w:val="00F960AA"/>
    <w:rsid w:val="00FA155A"/>
    <w:rsid w:val="00FA4B64"/>
    <w:rsid w:val="00FA5924"/>
    <w:rsid w:val="00FA62CF"/>
    <w:rsid w:val="00FA6714"/>
    <w:rsid w:val="00FB2BE8"/>
    <w:rsid w:val="00FB3CDA"/>
    <w:rsid w:val="00FB607E"/>
    <w:rsid w:val="00FC05D7"/>
    <w:rsid w:val="00FC0CEC"/>
    <w:rsid w:val="00FC35CF"/>
    <w:rsid w:val="00FC44E5"/>
    <w:rsid w:val="00FC46F7"/>
    <w:rsid w:val="00FC55C5"/>
    <w:rsid w:val="00FC62AB"/>
    <w:rsid w:val="00FD4840"/>
    <w:rsid w:val="00FD5C91"/>
    <w:rsid w:val="00FD76AA"/>
    <w:rsid w:val="00FE02CB"/>
    <w:rsid w:val="00FE0400"/>
    <w:rsid w:val="00FE117C"/>
    <w:rsid w:val="00FE29A2"/>
    <w:rsid w:val="00FE4737"/>
    <w:rsid w:val="00FE576E"/>
    <w:rsid w:val="00FE59D3"/>
    <w:rsid w:val="00FF5F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B294F"/>
  <w15:docId w15:val="{DC078B03-2183-42B6-AC83-FFE3396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F0"/>
    <w:pPr>
      <w:bidi/>
      <w:spacing w:after="200" w:line="360" w:lineRule="auto"/>
      <w:jc w:val="both"/>
    </w:pPr>
    <w:rPr>
      <w:rFonts w:ascii="FrankRuehl" w:eastAsia="FrankRuehl" w:hAnsi="FrankRuehl" w:cs="FrankRuehl"/>
      <w:sz w:val="30"/>
      <w:szCs w:val="30"/>
      <w:lang w:val="en-US"/>
    </w:rPr>
  </w:style>
  <w:style w:type="paragraph" w:styleId="Heading1">
    <w:name w:val="heading 1"/>
    <w:basedOn w:val="Heading2"/>
    <w:next w:val="Heading2"/>
    <w:link w:val="Heading1Char"/>
    <w:autoRedefine/>
    <w:uiPriority w:val="9"/>
    <w:qFormat/>
    <w:rsid w:val="00062A2D"/>
    <w:pPr>
      <w:spacing w:before="0"/>
      <w:outlineLvl w:val="0"/>
    </w:pPr>
    <w:rPr>
      <w:rFonts w:ascii="Arial" w:hAnsi="Arial" w:cs="AAd_Livorna"/>
      <w:b/>
      <w:bCs/>
      <w:color w:val="000000"/>
      <w:sz w:val="56"/>
      <w:szCs w:val="56"/>
      <w14:textFill>
        <w14:solidFill>
          <w14:srgbClr w14:val="000000">
            <w14:lumMod w14:val="50000"/>
          </w14:srgbClr>
        </w14:solidFill>
      </w14:textFill>
    </w:rPr>
  </w:style>
  <w:style w:type="paragraph" w:styleId="Heading2">
    <w:name w:val="heading 2"/>
    <w:basedOn w:val="Normal"/>
    <w:next w:val="Normal"/>
    <w:link w:val="Heading2Char"/>
    <w:autoRedefine/>
    <w:uiPriority w:val="9"/>
    <w:unhideWhenUsed/>
    <w:qFormat/>
    <w:rsid w:val="00602D7C"/>
    <w:pPr>
      <w:keepNext/>
      <w:keepLines/>
      <w:spacing w:before="160" w:after="120" w:line="240" w:lineRule="auto"/>
      <w:jc w:val="center"/>
      <w:outlineLvl w:val="1"/>
    </w:pPr>
    <w:rPr>
      <w:rFonts w:asciiTheme="minorBidi" w:eastAsia="AdaMF" w:hAnsiTheme="minorBidi" w:cs="1ShefaClassic"/>
      <w:sz w:val="28"/>
      <w:szCs w:val="28"/>
      <w:lang w:bidi="he-IL"/>
    </w:rPr>
  </w:style>
  <w:style w:type="paragraph" w:styleId="Heading3">
    <w:name w:val="heading 3"/>
    <w:basedOn w:val="Normal"/>
    <w:next w:val="Normal"/>
    <w:link w:val="Heading3Char"/>
    <w:uiPriority w:val="9"/>
    <w:unhideWhenUsed/>
    <w:qFormat/>
    <w:rsid w:val="00042DAD"/>
    <w:pPr>
      <w:keepNext/>
      <w:keepLines/>
      <w:spacing w:before="40" w:after="0"/>
      <w:jc w:val="center"/>
      <w:outlineLvl w:val="2"/>
    </w:pPr>
    <w:rPr>
      <w:rFonts w:asciiTheme="majorHAnsi" w:eastAsiaTheme="majorEastAsia" w:hAnsiTheme="majorHAnsi" w:cstheme="majorBidi"/>
      <w:sz w:val="16"/>
      <w:szCs w:val="24"/>
    </w:rPr>
  </w:style>
  <w:style w:type="paragraph" w:styleId="Heading4">
    <w:name w:val="heading 4"/>
    <w:basedOn w:val="Normal"/>
    <w:next w:val="Normal"/>
    <w:link w:val="Heading4Char"/>
    <w:uiPriority w:val="9"/>
    <w:semiHidden/>
    <w:unhideWhenUsed/>
    <w:qFormat/>
    <w:rsid w:val="00703D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A2D"/>
    <w:rPr>
      <w:rFonts w:ascii="Arial" w:eastAsia="AdaMF" w:hAnsi="Arial" w:cs="AAd_Livorna"/>
      <w:b/>
      <w:bCs/>
      <w:color w:val="000000"/>
      <w:sz w:val="56"/>
      <w:szCs w:val="56"/>
      <w:lang w:val="en-US" w:bidi="he-IL"/>
      <w14:textFill>
        <w14:solidFill>
          <w14:srgbClr w14:val="000000">
            <w14:lumMod w14:val="50000"/>
          </w14:srgbClr>
        </w14:solidFill>
      </w14:textFill>
    </w:rPr>
  </w:style>
  <w:style w:type="paragraph" w:styleId="Header">
    <w:name w:val="header"/>
    <w:basedOn w:val="Normal"/>
    <w:link w:val="HeaderChar"/>
    <w:uiPriority w:val="99"/>
    <w:unhideWhenUsed/>
    <w:rsid w:val="00500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9B5"/>
    <w:rPr>
      <w:lang w:val="en-US"/>
    </w:rPr>
  </w:style>
  <w:style w:type="paragraph" w:styleId="Footer">
    <w:name w:val="footer"/>
    <w:basedOn w:val="Normal"/>
    <w:link w:val="FooterChar"/>
    <w:uiPriority w:val="99"/>
    <w:unhideWhenUsed/>
    <w:rsid w:val="00500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9B5"/>
    <w:rPr>
      <w:lang w:val="en-US"/>
    </w:rPr>
  </w:style>
  <w:style w:type="paragraph" w:styleId="ListParagraph">
    <w:name w:val="List Paragraph"/>
    <w:basedOn w:val="Normal"/>
    <w:uiPriority w:val="34"/>
    <w:qFormat/>
    <w:rsid w:val="00B25EF0"/>
    <w:pPr>
      <w:ind w:left="720"/>
      <w:contextualSpacing/>
    </w:pPr>
  </w:style>
  <w:style w:type="character" w:customStyle="1" w:styleId="Heading2Char">
    <w:name w:val="Heading 2 Char"/>
    <w:basedOn w:val="DefaultParagraphFont"/>
    <w:link w:val="Heading2"/>
    <w:uiPriority w:val="9"/>
    <w:rsid w:val="00602D7C"/>
    <w:rPr>
      <w:rFonts w:asciiTheme="minorBidi" w:eastAsia="AdaMF" w:hAnsiTheme="minorBidi" w:cs="1ShefaClassic"/>
      <w:sz w:val="28"/>
      <w:szCs w:val="28"/>
      <w:lang w:val="en-US" w:bidi="he-IL"/>
    </w:rPr>
  </w:style>
  <w:style w:type="paragraph" w:styleId="TOCHeading">
    <w:name w:val="TOC Heading"/>
    <w:basedOn w:val="Heading1"/>
    <w:next w:val="Normal"/>
    <w:uiPriority w:val="39"/>
    <w:unhideWhenUsed/>
    <w:qFormat/>
    <w:rsid w:val="006F179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D712D0"/>
    <w:pPr>
      <w:tabs>
        <w:tab w:val="right" w:leader="dot" w:pos="6221"/>
      </w:tabs>
      <w:spacing w:after="100"/>
      <w:ind w:left="220"/>
    </w:pPr>
    <w:rPr>
      <w:rFonts w:cs="AdaMF"/>
      <w:noProof/>
      <w:sz w:val="24"/>
      <w:szCs w:val="24"/>
      <w:lang w:val="en-AU" w:bidi="he-IL"/>
    </w:rPr>
  </w:style>
  <w:style w:type="character" w:styleId="Hyperlink">
    <w:name w:val="Hyperlink"/>
    <w:basedOn w:val="DefaultParagraphFont"/>
    <w:uiPriority w:val="99"/>
    <w:unhideWhenUsed/>
    <w:rsid w:val="006F1796"/>
    <w:rPr>
      <w:color w:val="0563C1" w:themeColor="hyperlink"/>
      <w:u w:val="single"/>
    </w:rPr>
  </w:style>
  <w:style w:type="paragraph" w:styleId="NoSpacing">
    <w:name w:val="No Spacing"/>
    <w:link w:val="NoSpacingChar"/>
    <w:uiPriority w:val="1"/>
    <w:qFormat/>
    <w:rsid w:val="00F44C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44CAE"/>
    <w:rPr>
      <w:rFonts w:eastAsiaTheme="minorEastAsia"/>
      <w:lang w:val="en-US"/>
    </w:rPr>
  </w:style>
  <w:style w:type="paragraph" w:styleId="FootnoteText">
    <w:name w:val="footnote text"/>
    <w:basedOn w:val="Normal"/>
    <w:link w:val="FootnoteTextChar"/>
    <w:uiPriority w:val="99"/>
    <w:semiHidden/>
    <w:unhideWhenUsed/>
    <w:rsid w:val="00E85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D20"/>
    <w:rPr>
      <w:sz w:val="20"/>
      <w:szCs w:val="20"/>
      <w:lang w:val="en-US"/>
    </w:rPr>
  </w:style>
  <w:style w:type="character" w:styleId="FootnoteReference">
    <w:name w:val="footnote reference"/>
    <w:basedOn w:val="DefaultParagraphFont"/>
    <w:uiPriority w:val="99"/>
    <w:semiHidden/>
    <w:unhideWhenUsed/>
    <w:rsid w:val="00E85D20"/>
    <w:rPr>
      <w:vertAlign w:val="superscript"/>
    </w:rPr>
  </w:style>
  <w:style w:type="paragraph" w:styleId="TOC1">
    <w:name w:val="toc 1"/>
    <w:basedOn w:val="Normal"/>
    <w:next w:val="Normal"/>
    <w:autoRedefine/>
    <w:uiPriority w:val="39"/>
    <w:unhideWhenUsed/>
    <w:rsid w:val="00971FD5"/>
    <w:pPr>
      <w:tabs>
        <w:tab w:val="right" w:leader="dot" w:pos="6221"/>
      </w:tabs>
      <w:spacing w:after="100" w:line="240" w:lineRule="auto"/>
    </w:pPr>
    <w:rPr>
      <w:rFonts w:cs="AAd_Livorna"/>
      <w:noProof/>
      <w:sz w:val="28"/>
      <w:szCs w:val="28"/>
      <w:lang w:val="en-AU" w:bidi="he-IL"/>
    </w:rPr>
  </w:style>
  <w:style w:type="paragraph" w:styleId="BalloonText">
    <w:name w:val="Balloon Text"/>
    <w:basedOn w:val="Normal"/>
    <w:link w:val="BalloonTextChar"/>
    <w:uiPriority w:val="99"/>
    <w:semiHidden/>
    <w:unhideWhenUsed/>
    <w:rsid w:val="00F02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3"/>
    <w:rPr>
      <w:rFonts w:ascii="Tahoma" w:hAnsi="Tahoma" w:cs="Tahoma"/>
      <w:sz w:val="16"/>
      <w:szCs w:val="16"/>
      <w:lang w:val="en-US"/>
    </w:rPr>
  </w:style>
  <w:style w:type="paragraph" w:customStyle="1" w:styleId="bodytext">
    <w:name w:val="bodytext"/>
    <w:basedOn w:val="Normal"/>
    <w:rsid w:val="00D75C91"/>
    <w:pPr>
      <w:spacing w:before="100" w:beforeAutospacing="1" w:after="100" w:afterAutospacing="1" w:line="240" w:lineRule="auto"/>
    </w:pPr>
    <w:rPr>
      <w:rFonts w:ascii="Times New Roman" w:eastAsia="Times New Roman" w:hAnsi="Times New Roman" w:cs="Times New Roman"/>
      <w:sz w:val="24"/>
      <w:szCs w:val="24"/>
      <w:lang w:val="en-GB" w:eastAsia="en-GB" w:bidi="he-IL"/>
    </w:rPr>
  </w:style>
  <w:style w:type="paragraph" w:customStyle="1" w:styleId="a">
    <w:name w:val="פנים"/>
    <w:basedOn w:val="Normal"/>
    <w:link w:val="Char"/>
    <w:qFormat/>
    <w:rsid w:val="00E913C3"/>
    <w:pPr>
      <w:shd w:val="clear" w:color="auto" w:fill="FFFFFF"/>
      <w:spacing w:after="240"/>
    </w:pPr>
    <w:rPr>
      <w:rFonts w:ascii="AdaMF" w:eastAsia="Times New Roman" w:hAnsi="AdaMF" w:cs="AdaMF"/>
      <w:color w:val="000000"/>
      <w:sz w:val="20"/>
      <w:szCs w:val="20"/>
      <w:lang w:val="en-GB" w:eastAsia="en-GB" w:bidi="he-IL"/>
    </w:rPr>
  </w:style>
  <w:style w:type="paragraph" w:customStyle="1" w:styleId="a0">
    <w:name w:val="כותרות גדולות"/>
    <w:basedOn w:val="Normal"/>
    <w:qFormat/>
    <w:rsid w:val="00E913C3"/>
    <w:pPr>
      <w:shd w:val="clear" w:color="auto" w:fill="FFFFFF"/>
      <w:spacing w:after="240" w:line="240" w:lineRule="auto"/>
      <w:jc w:val="center"/>
    </w:pPr>
    <w:rPr>
      <w:rFonts w:ascii="AAd_Livorna" w:eastAsia="Times New Roman" w:hAnsi="AAd_Livorna" w:cs="AAd_Livorna"/>
      <w:b/>
      <w:bCs/>
      <w:sz w:val="56"/>
      <w:szCs w:val="56"/>
      <w:lang w:val="en-GB" w:eastAsia="en-GB" w:bidi="he-IL"/>
    </w:rPr>
  </w:style>
  <w:style w:type="character" w:customStyle="1" w:styleId="Char">
    <w:name w:val="פנים Char"/>
    <w:basedOn w:val="DefaultParagraphFont"/>
    <w:link w:val="a"/>
    <w:rsid w:val="00E913C3"/>
    <w:rPr>
      <w:rFonts w:ascii="AdaMF" w:eastAsia="Times New Roman" w:hAnsi="AdaMF" w:cs="AdaMF"/>
      <w:color w:val="000000"/>
      <w:sz w:val="20"/>
      <w:szCs w:val="20"/>
      <w:shd w:val="clear" w:color="auto" w:fill="FFFFFF"/>
      <w:lang w:eastAsia="en-GB" w:bidi="he-IL"/>
    </w:rPr>
  </w:style>
  <w:style w:type="character" w:customStyle="1" w:styleId="Heading3Char">
    <w:name w:val="Heading 3 Char"/>
    <w:basedOn w:val="DefaultParagraphFont"/>
    <w:link w:val="Heading3"/>
    <w:uiPriority w:val="9"/>
    <w:rsid w:val="00042DAD"/>
    <w:rPr>
      <w:rFonts w:asciiTheme="majorHAnsi" w:eastAsiaTheme="majorEastAsia" w:hAnsiTheme="majorHAnsi" w:cstheme="majorBidi"/>
      <w:sz w:val="16"/>
      <w:szCs w:val="24"/>
      <w:lang w:val="en-US"/>
    </w:rPr>
  </w:style>
  <w:style w:type="character" w:customStyle="1" w:styleId="Heading4Char">
    <w:name w:val="Heading 4 Char"/>
    <w:basedOn w:val="DefaultParagraphFont"/>
    <w:link w:val="Heading4"/>
    <w:uiPriority w:val="9"/>
    <w:semiHidden/>
    <w:rsid w:val="00703D63"/>
    <w:rPr>
      <w:rFonts w:asciiTheme="majorHAnsi" w:eastAsiaTheme="majorEastAsia" w:hAnsiTheme="majorHAnsi" w:cstheme="majorBidi"/>
      <w:i/>
      <w:iCs/>
      <w:color w:val="2E74B5" w:themeColor="accent1" w:themeShade="BF"/>
      <w:lang w:val="en-US"/>
    </w:rPr>
  </w:style>
  <w:style w:type="paragraph" w:styleId="NormalWeb">
    <w:name w:val="Normal (Web)"/>
    <w:basedOn w:val="Normal"/>
    <w:autoRedefine/>
    <w:uiPriority w:val="99"/>
    <w:unhideWhenUsed/>
    <w:rsid w:val="00264584"/>
    <w:pPr>
      <w:shd w:val="clear" w:color="auto" w:fill="EDF1F5"/>
      <w:spacing w:after="0" w:line="276" w:lineRule="auto"/>
    </w:pPr>
    <w:rPr>
      <w:sz w:val="20"/>
      <w:szCs w:val="20"/>
      <w:lang w:val="en-GB" w:eastAsia="en-GB" w:bidi="he-IL"/>
    </w:rPr>
  </w:style>
  <w:style w:type="paragraph" w:styleId="Subtitle">
    <w:name w:val="Subtitle"/>
    <w:basedOn w:val="Normal"/>
    <w:next w:val="Normal"/>
    <w:link w:val="SubtitleChar"/>
    <w:uiPriority w:val="11"/>
    <w:qFormat/>
    <w:rsid w:val="00071C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1C86"/>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042DAD"/>
    <w:pPr>
      <w:spacing w:after="100"/>
      <w:ind w:left="440"/>
    </w:pPr>
  </w:style>
  <w:style w:type="character" w:styleId="Strong">
    <w:name w:val="Strong"/>
    <w:basedOn w:val="DefaultParagraphFont"/>
    <w:uiPriority w:val="22"/>
    <w:qFormat/>
    <w:rsid w:val="00095C75"/>
    <w:rPr>
      <w:b/>
      <w:bCs/>
    </w:rPr>
  </w:style>
  <w:style w:type="character" w:styleId="UnresolvedMention">
    <w:name w:val="Unresolved Mention"/>
    <w:basedOn w:val="DefaultParagraphFont"/>
    <w:uiPriority w:val="99"/>
    <w:semiHidden/>
    <w:unhideWhenUsed/>
    <w:rsid w:val="00A12F60"/>
    <w:rPr>
      <w:color w:val="605E5C"/>
      <w:shd w:val="clear" w:color="auto" w:fill="E1DFDD"/>
    </w:rPr>
  </w:style>
  <w:style w:type="paragraph" w:customStyle="1" w:styleId="a1">
    <w:name w:val="פנים קונטרס"/>
    <w:basedOn w:val="Normal"/>
    <w:link w:val="Char0"/>
    <w:qFormat/>
    <w:rsid w:val="00E571CC"/>
    <w:pPr>
      <w:spacing w:line="276" w:lineRule="auto"/>
    </w:pPr>
    <w:rPr>
      <w:sz w:val="26"/>
      <w:szCs w:val="26"/>
      <w:lang w:bidi="he-IL"/>
    </w:rPr>
  </w:style>
  <w:style w:type="character" w:customStyle="1" w:styleId="Char0">
    <w:name w:val="פנים קונטרס Char"/>
    <w:basedOn w:val="DefaultParagraphFont"/>
    <w:link w:val="a1"/>
    <w:rsid w:val="00E571CC"/>
    <w:rPr>
      <w:rFonts w:ascii="FrankRuehl" w:eastAsia="FrankRuehl" w:hAnsi="FrankRuehl" w:cs="FrankRuehl"/>
      <w:sz w:val="26"/>
      <w:szCs w:val="26"/>
      <w:lang w:val="en-US" w:bidi="he-IL"/>
    </w:rPr>
  </w:style>
  <w:style w:type="paragraph" w:styleId="IntenseQuote">
    <w:name w:val="Intense Quote"/>
    <w:basedOn w:val="Normal"/>
    <w:next w:val="Normal"/>
    <w:link w:val="IntenseQuoteChar"/>
    <w:uiPriority w:val="30"/>
    <w:qFormat/>
    <w:rsid w:val="001639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6399A"/>
    <w:rPr>
      <w:rFonts w:ascii="FrankRuehl" w:eastAsia="FrankRuehl" w:hAnsi="FrankRuehl" w:cs="FrankRuehl"/>
      <w:i/>
      <w:iCs/>
      <w:color w:val="5B9BD5" w:themeColor="accent1"/>
      <w:sz w:val="30"/>
      <w:szCs w:val="30"/>
      <w:lang w:val="en-US"/>
    </w:rPr>
  </w:style>
  <w:style w:type="paragraph" w:styleId="EndnoteText">
    <w:name w:val="endnote text"/>
    <w:basedOn w:val="Normal"/>
    <w:link w:val="EndnoteTextChar"/>
    <w:uiPriority w:val="99"/>
    <w:semiHidden/>
    <w:unhideWhenUsed/>
    <w:rsid w:val="000866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699"/>
    <w:rPr>
      <w:rFonts w:ascii="FrankRuehl" w:eastAsia="FrankRuehl" w:hAnsi="FrankRuehl" w:cs="FrankRuehl"/>
      <w:sz w:val="20"/>
      <w:szCs w:val="20"/>
      <w:lang w:val="en-US"/>
    </w:rPr>
  </w:style>
  <w:style w:type="character" w:styleId="EndnoteReference">
    <w:name w:val="endnote reference"/>
    <w:basedOn w:val="DefaultParagraphFont"/>
    <w:uiPriority w:val="99"/>
    <w:semiHidden/>
    <w:unhideWhenUsed/>
    <w:rsid w:val="00086699"/>
    <w:rPr>
      <w:vertAlign w:val="superscript"/>
    </w:rPr>
  </w:style>
  <w:style w:type="paragraph" w:styleId="Title">
    <w:name w:val="Title"/>
    <w:basedOn w:val="Normal"/>
    <w:next w:val="Normal"/>
    <w:link w:val="TitleChar"/>
    <w:uiPriority w:val="10"/>
    <w:qFormat/>
    <w:rsid w:val="00331FA1"/>
    <w:pPr>
      <w:bidi w:val="0"/>
      <w:spacing w:after="0" w:line="240" w:lineRule="auto"/>
      <w:contextualSpacing/>
      <w:jc w:val="left"/>
    </w:pPr>
    <w:rPr>
      <w:rFonts w:asciiTheme="majorHAnsi" w:eastAsiaTheme="majorEastAsia" w:hAnsiTheme="majorHAnsi" w:cstheme="majorBidi"/>
      <w:spacing w:val="-10"/>
      <w:kern w:val="28"/>
      <w:sz w:val="56"/>
      <w:szCs w:val="56"/>
      <w:lang w:val="en-GB" w:bidi="he-IL"/>
    </w:rPr>
  </w:style>
  <w:style w:type="character" w:customStyle="1" w:styleId="TitleChar">
    <w:name w:val="Title Char"/>
    <w:basedOn w:val="DefaultParagraphFont"/>
    <w:link w:val="Title"/>
    <w:uiPriority w:val="10"/>
    <w:rsid w:val="00331FA1"/>
    <w:rPr>
      <w:rFonts w:asciiTheme="majorHAnsi" w:eastAsiaTheme="majorEastAsia" w:hAnsiTheme="majorHAnsi" w:cstheme="majorBidi"/>
      <w:spacing w:val="-10"/>
      <w:kern w:val="28"/>
      <w:sz w:val="56"/>
      <w:szCs w:val="56"/>
      <w:lang w:bidi="he-IL"/>
    </w:rPr>
  </w:style>
  <w:style w:type="paragraph" w:styleId="Quote">
    <w:name w:val="Quote"/>
    <w:basedOn w:val="Normal"/>
    <w:next w:val="Normal"/>
    <w:link w:val="QuoteChar"/>
    <w:uiPriority w:val="29"/>
    <w:qFormat/>
    <w:rsid w:val="008D59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5936"/>
    <w:rPr>
      <w:rFonts w:ascii="FrankRuehl" w:eastAsia="FrankRuehl" w:hAnsi="FrankRuehl" w:cs="FrankRuehl"/>
      <w:i/>
      <w:iCs/>
      <w:color w:val="404040" w:themeColor="text1" w:themeTint="BF"/>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64354">
      <w:bodyDiv w:val="1"/>
      <w:marLeft w:val="0"/>
      <w:marRight w:val="0"/>
      <w:marTop w:val="0"/>
      <w:marBottom w:val="0"/>
      <w:divBdr>
        <w:top w:val="none" w:sz="0" w:space="0" w:color="auto"/>
        <w:left w:val="none" w:sz="0" w:space="0" w:color="auto"/>
        <w:bottom w:val="none" w:sz="0" w:space="0" w:color="auto"/>
        <w:right w:val="none" w:sz="0" w:space="0" w:color="auto"/>
      </w:divBdr>
    </w:div>
    <w:div w:id="785542924">
      <w:bodyDiv w:val="1"/>
      <w:marLeft w:val="0"/>
      <w:marRight w:val="0"/>
      <w:marTop w:val="0"/>
      <w:marBottom w:val="0"/>
      <w:divBdr>
        <w:top w:val="none" w:sz="0" w:space="0" w:color="auto"/>
        <w:left w:val="none" w:sz="0" w:space="0" w:color="auto"/>
        <w:bottom w:val="none" w:sz="0" w:space="0" w:color="auto"/>
        <w:right w:val="none" w:sz="0" w:space="0" w:color="auto"/>
      </w:divBdr>
    </w:div>
    <w:div w:id="983240191">
      <w:bodyDiv w:val="1"/>
      <w:marLeft w:val="0"/>
      <w:marRight w:val="0"/>
      <w:marTop w:val="0"/>
      <w:marBottom w:val="0"/>
      <w:divBdr>
        <w:top w:val="none" w:sz="0" w:space="0" w:color="auto"/>
        <w:left w:val="none" w:sz="0" w:space="0" w:color="auto"/>
        <w:bottom w:val="none" w:sz="0" w:space="0" w:color="auto"/>
        <w:right w:val="none" w:sz="0" w:space="0" w:color="auto"/>
      </w:divBdr>
    </w:div>
    <w:div w:id="1114907547">
      <w:bodyDiv w:val="1"/>
      <w:marLeft w:val="0"/>
      <w:marRight w:val="0"/>
      <w:marTop w:val="0"/>
      <w:marBottom w:val="0"/>
      <w:divBdr>
        <w:top w:val="none" w:sz="0" w:space="0" w:color="auto"/>
        <w:left w:val="none" w:sz="0" w:space="0" w:color="auto"/>
        <w:bottom w:val="none" w:sz="0" w:space="0" w:color="auto"/>
        <w:right w:val="none" w:sz="0" w:space="0" w:color="auto"/>
      </w:divBdr>
    </w:div>
    <w:div w:id="1569026022">
      <w:bodyDiv w:val="1"/>
      <w:marLeft w:val="0"/>
      <w:marRight w:val="0"/>
      <w:marTop w:val="0"/>
      <w:marBottom w:val="0"/>
      <w:divBdr>
        <w:top w:val="none" w:sz="0" w:space="0" w:color="auto"/>
        <w:left w:val="none" w:sz="0" w:space="0" w:color="auto"/>
        <w:bottom w:val="none" w:sz="0" w:space="0" w:color="auto"/>
        <w:right w:val="none" w:sz="0" w:space="0" w:color="auto"/>
      </w:divBdr>
    </w:div>
    <w:div w:id="20454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2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יו"ל ע"י</PublishDate>
  <Abstract/>
  <CompanyAddress>לזכות הרך הנימול שי', לרגל בואו בבריתו של אאע"ה</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3AEC24-B2B1-4E21-86FD-EFF46C66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4758</TotalTime>
  <Pages>24</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עבודת החסידות</vt:lpstr>
    </vt:vector>
  </TitlesOfParts>
  <Company>קונטרס א': מעלת העבודה בזמן הגלות, ובפרט בדרא דעקבתא דמשיחא מיוסד על המאמרים מה"המשכים" הידועים משנת תרס"ו ומשנת תער"ב</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עבודת החסידות</dc:title>
  <dc:subject>במשנת כ"ק אדמו"ר מוהרש"ב נ"ע מליובאוויטש</dc:subject>
  <dc:creator>Chaya Raiskin</dc:creator>
  <cp:keywords/>
  <dc:description/>
  <cp:lastModifiedBy>USER</cp:lastModifiedBy>
  <cp:revision>24</cp:revision>
  <cp:lastPrinted>2020-03-31T01:15:00Z</cp:lastPrinted>
  <dcterms:created xsi:type="dcterms:W3CDTF">2019-08-26T12:16:00Z</dcterms:created>
  <dcterms:modified xsi:type="dcterms:W3CDTF">2020-03-31T01:25:00Z</dcterms:modified>
</cp:coreProperties>
</file>